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64" w:rsidRDefault="007E4E64" w:rsidP="001429FB">
      <w:pPr>
        <w:jc w:val="center"/>
        <w:rPr>
          <w:noProof/>
          <w:sz w:val="28"/>
          <w:szCs w:val="28"/>
          <w:lang w:eastAsia="fr-CA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358140</wp:posOffset>
            </wp:positionH>
            <wp:positionV relativeFrom="paragraph">
              <wp:posOffset>108585</wp:posOffset>
            </wp:positionV>
            <wp:extent cx="2895600" cy="962660"/>
            <wp:effectExtent l="0" t="0" r="0" b="8890"/>
            <wp:wrapThrough wrapText="bothSides">
              <wp:wrapPolygon edited="0">
                <wp:start x="0" y="0"/>
                <wp:lineTo x="0" y="21372"/>
                <wp:lineTo x="21458" y="21372"/>
                <wp:lineTo x="2145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-4150_Logo_ski_o_max_1_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196215</wp:posOffset>
            </wp:positionV>
            <wp:extent cx="2125980" cy="814070"/>
            <wp:effectExtent l="0" t="0" r="7620" b="5080"/>
            <wp:wrapThrough wrapText="bothSides">
              <wp:wrapPolygon edited="0">
                <wp:start x="0" y="0"/>
                <wp:lineTo x="0" y="21229"/>
                <wp:lineTo x="21484" y="21229"/>
                <wp:lineTo x="2148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porte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E64" w:rsidRDefault="007E4E64" w:rsidP="001429FB">
      <w:pPr>
        <w:jc w:val="center"/>
        <w:rPr>
          <w:noProof/>
          <w:sz w:val="28"/>
          <w:szCs w:val="28"/>
          <w:lang w:eastAsia="fr-CA"/>
        </w:rPr>
      </w:pPr>
    </w:p>
    <w:p w:rsidR="007E4E64" w:rsidRDefault="007E4E64" w:rsidP="001429FB">
      <w:pPr>
        <w:jc w:val="center"/>
        <w:rPr>
          <w:noProof/>
          <w:sz w:val="28"/>
          <w:szCs w:val="28"/>
          <w:lang w:eastAsia="fr-CA"/>
        </w:rPr>
      </w:pPr>
    </w:p>
    <w:p w:rsidR="006D64E5" w:rsidRPr="006D64E5" w:rsidRDefault="006D64E5" w:rsidP="00B377F1">
      <w:pPr>
        <w:rPr>
          <w:b/>
          <w:noProof/>
          <w:color w:val="17365D" w:themeColor="text2" w:themeShade="BF"/>
          <w:sz w:val="16"/>
          <w:szCs w:val="28"/>
          <w:lang w:eastAsia="fr-CA"/>
        </w:rPr>
      </w:pPr>
    </w:p>
    <w:p w:rsidR="007E4E64" w:rsidRPr="00261431" w:rsidRDefault="007E4E64" w:rsidP="003E644F">
      <w:pPr>
        <w:pBdr>
          <w:top w:val="single" w:sz="4" w:space="1" w:color="auto"/>
        </w:pBdr>
        <w:spacing w:after="0"/>
        <w:jc w:val="center"/>
        <w:rPr>
          <w:b/>
          <w:noProof/>
          <w:color w:val="FF0000"/>
          <w:sz w:val="28"/>
          <w:szCs w:val="28"/>
          <w:lang w:eastAsia="fr-CA"/>
        </w:rPr>
      </w:pPr>
    </w:p>
    <w:p w:rsidR="001429FB" w:rsidRPr="00261431" w:rsidRDefault="00061CBA" w:rsidP="003E644F">
      <w:pPr>
        <w:pBdr>
          <w:top w:val="single" w:sz="4" w:space="1" w:color="auto"/>
        </w:pBdr>
        <w:spacing w:after="0"/>
        <w:jc w:val="center"/>
        <w:rPr>
          <w:b/>
          <w:noProof/>
          <w:color w:val="FF0000"/>
          <w:sz w:val="28"/>
          <w:szCs w:val="28"/>
          <w:lang w:eastAsia="fr-CA"/>
        </w:rPr>
      </w:pPr>
      <w:r w:rsidRPr="00261431">
        <w:rPr>
          <w:b/>
          <w:noProof/>
          <w:color w:val="FF0000"/>
          <w:sz w:val="28"/>
          <w:szCs w:val="28"/>
          <w:lang w:eastAsia="fr-CA"/>
        </w:rPr>
        <w:t>SKIOMAX Drummondville lance</w:t>
      </w:r>
      <w:r w:rsidR="00835967" w:rsidRPr="00261431">
        <w:rPr>
          <w:b/>
          <w:noProof/>
          <w:color w:val="FF0000"/>
          <w:sz w:val="28"/>
          <w:szCs w:val="28"/>
          <w:lang w:eastAsia="fr-CA"/>
        </w:rPr>
        <w:t xml:space="preserve"> une course </w:t>
      </w:r>
      <w:r w:rsidR="001429FB" w:rsidRPr="00261431">
        <w:rPr>
          <w:b/>
          <w:noProof/>
          <w:color w:val="FF0000"/>
          <w:sz w:val="28"/>
          <w:szCs w:val="28"/>
          <w:lang w:eastAsia="fr-CA"/>
        </w:rPr>
        <w:t xml:space="preserve">en sentier </w:t>
      </w:r>
    </w:p>
    <w:p w:rsidR="00835967" w:rsidRPr="00261431" w:rsidRDefault="00A71A59" w:rsidP="001429FB">
      <w:pPr>
        <w:jc w:val="center"/>
        <w:rPr>
          <w:b/>
          <w:noProof/>
          <w:color w:val="FF0000"/>
          <w:sz w:val="28"/>
          <w:szCs w:val="28"/>
          <w:lang w:eastAsia="fr-CA"/>
        </w:rPr>
      </w:pPr>
      <w:r w:rsidRPr="00261431">
        <w:rPr>
          <w:b/>
          <w:noProof/>
          <w:color w:val="FF0000"/>
          <w:sz w:val="28"/>
          <w:szCs w:val="28"/>
          <w:lang w:eastAsia="fr-CA"/>
        </w:rPr>
        <w:t>« </w:t>
      </w:r>
      <w:r w:rsidR="00153027" w:rsidRPr="00261431">
        <w:rPr>
          <w:b/>
          <w:noProof/>
          <w:color w:val="FF0000"/>
          <w:sz w:val="28"/>
          <w:szCs w:val="28"/>
          <w:lang w:eastAsia="fr-CA"/>
        </w:rPr>
        <w:t xml:space="preserve">Défi automnal SKIOMAX </w:t>
      </w:r>
      <w:r w:rsidR="001429FB" w:rsidRPr="00261431">
        <w:rPr>
          <w:b/>
          <w:noProof/>
          <w:color w:val="FF0000"/>
          <w:sz w:val="28"/>
          <w:szCs w:val="28"/>
          <w:lang w:eastAsia="fr-CA"/>
        </w:rPr>
        <w:t>S</w:t>
      </w:r>
      <w:r w:rsidR="005728D4">
        <w:rPr>
          <w:b/>
          <w:noProof/>
          <w:color w:val="FF0000"/>
          <w:sz w:val="28"/>
          <w:szCs w:val="28"/>
          <w:lang w:eastAsia="fr-CA"/>
        </w:rPr>
        <w:t>PORTEQUE</w:t>
      </w:r>
      <w:r w:rsidR="001429FB" w:rsidRPr="00261431">
        <w:rPr>
          <w:b/>
          <w:noProof/>
          <w:color w:val="FF0000"/>
          <w:sz w:val="28"/>
          <w:szCs w:val="28"/>
          <w:lang w:eastAsia="fr-CA"/>
        </w:rPr>
        <w:t> »</w:t>
      </w:r>
    </w:p>
    <w:p w:rsidR="00D65325" w:rsidRPr="00502B00" w:rsidRDefault="007E4E64" w:rsidP="00B76470">
      <w:pPr>
        <w:jc w:val="both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14605</wp:posOffset>
            </wp:positionV>
            <wp:extent cx="2428240" cy="1821180"/>
            <wp:effectExtent l="0" t="0" r="0" b="7620"/>
            <wp:wrapThrough wrapText="bothSides">
              <wp:wrapPolygon edited="0">
                <wp:start x="0" y="0"/>
                <wp:lineTo x="0" y="21464"/>
                <wp:lineTo x="21351" y="21464"/>
                <wp:lineTo x="21351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sept 201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967" w:rsidRPr="00BF02FB">
        <w:rPr>
          <w:sz w:val="24"/>
          <w:szCs w:val="28"/>
        </w:rPr>
        <w:t xml:space="preserve">SKIOMAX-Drummondville </w:t>
      </w:r>
      <w:r w:rsidR="001429FB" w:rsidRPr="00BF02FB">
        <w:rPr>
          <w:sz w:val="24"/>
          <w:szCs w:val="28"/>
        </w:rPr>
        <w:t xml:space="preserve">en collaboration avec </w:t>
      </w:r>
      <w:r w:rsidR="005E30B5" w:rsidRPr="00BF02FB">
        <w:rPr>
          <w:sz w:val="24"/>
          <w:szCs w:val="28"/>
        </w:rPr>
        <w:t xml:space="preserve"> </w:t>
      </w:r>
      <w:r w:rsidR="001429FB" w:rsidRPr="00BF02FB">
        <w:rPr>
          <w:sz w:val="24"/>
          <w:szCs w:val="28"/>
        </w:rPr>
        <w:t xml:space="preserve">Sportèque, </w:t>
      </w:r>
      <w:r w:rsidR="00835967" w:rsidRPr="00BF02FB">
        <w:rPr>
          <w:sz w:val="24"/>
          <w:szCs w:val="28"/>
        </w:rPr>
        <w:t xml:space="preserve">organise une </w:t>
      </w:r>
      <w:r w:rsidR="00835967" w:rsidRPr="00502B00">
        <w:rPr>
          <w:b/>
          <w:sz w:val="24"/>
          <w:szCs w:val="28"/>
        </w:rPr>
        <w:t xml:space="preserve">course </w:t>
      </w:r>
      <w:r w:rsidR="00061CBA" w:rsidRPr="00502B00">
        <w:rPr>
          <w:b/>
          <w:sz w:val="24"/>
          <w:szCs w:val="28"/>
        </w:rPr>
        <w:t xml:space="preserve">de </w:t>
      </w:r>
      <w:r w:rsidR="00835967" w:rsidRPr="00502B00">
        <w:rPr>
          <w:b/>
          <w:sz w:val="24"/>
          <w:szCs w:val="28"/>
        </w:rPr>
        <w:t>cross-country le 15 novembre prochain</w:t>
      </w:r>
      <w:r w:rsidR="001429FB" w:rsidRPr="00502B00">
        <w:rPr>
          <w:b/>
          <w:sz w:val="24"/>
          <w:szCs w:val="28"/>
        </w:rPr>
        <w:t xml:space="preserve"> au </w:t>
      </w:r>
      <w:r w:rsidR="005728D4">
        <w:rPr>
          <w:b/>
          <w:sz w:val="24"/>
          <w:szCs w:val="28"/>
        </w:rPr>
        <w:t>Domaine Trent</w:t>
      </w:r>
      <w:r w:rsidR="001429FB" w:rsidRPr="00502B00">
        <w:rPr>
          <w:b/>
          <w:sz w:val="24"/>
          <w:szCs w:val="28"/>
        </w:rPr>
        <w:t xml:space="preserve"> de Drummondville</w:t>
      </w:r>
      <w:r w:rsidR="00D65325" w:rsidRPr="00502B00">
        <w:rPr>
          <w:b/>
          <w:sz w:val="24"/>
          <w:szCs w:val="28"/>
        </w:rPr>
        <w:t xml:space="preserve"> (sortie 181 autoroute 20).  </w:t>
      </w:r>
    </w:p>
    <w:p w:rsidR="00D65325" w:rsidRPr="00BF02FB" w:rsidRDefault="00D65325" w:rsidP="00B76470">
      <w:pPr>
        <w:jc w:val="both"/>
        <w:rPr>
          <w:sz w:val="24"/>
          <w:szCs w:val="28"/>
        </w:rPr>
      </w:pPr>
      <w:r w:rsidRPr="00BF02FB">
        <w:rPr>
          <w:noProof/>
          <w:sz w:val="24"/>
          <w:szCs w:val="28"/>
          <w:lang w:eastAsia="fr-CA"/>
        </w:rPr>
        <w:t xml:space="preserve">Le </w:t>
      </w:r>
      <w:r w:rsidRPr="00BF02FB">
        <w:rPr>
          <w:sz w:val="24"/>
          <w:szCs w:val="28"/>
        </w:rPr>
        <w:t>Défi automnal SKIOMAX</w:t>
      </w:r>
      <w:r w:rsidR="005728D4">
        <w:rPr>
          <w:sz w:val="24"/>
          <w:szCs w:val="28"/>
        </w:rPr>
        <w:t xml:space="preserve"> </w:t>
      </w:r>
      <w:r w:rsidRPr="00BF02FB">
        <w:rPr>
          <w:sz w:val="24"/>
          <w:szCs w:val="28"/>
        </w:rPr>
        <w:t>S</w:t>
      </w:r>
      <w:r w:rsidR="005728D4">
        <w:rPr>
          <w:sz w:val="24"/>
          <w:szCs w:val="28"/>
        </w:rPr>
        <w:t>PORTEQUE</w:t>
      </w:r>
      <w:r w:rsidRPr="00BF02FB">
        <w:rPr>
          <w:sz w:val="24"/>
          <w:szCs w:val="28"/>
        </w:rPr>
        <w:t xml:space="preserve"> </w:t>
      </w:r>
      <w:r w:rsidR="00157520" w:rsidRPr="00BF02FB">
        <w:rPr>
          <w:sz w:val="24"/>
          <w:szCs w:val="28"/>
        </w:rPr>
        <w:t>servira d’</w:t>
      </w:r>
      <w:r w:rsidRPr="00BF02FB">
        <w:rPr>
          <w:sz w:val="24"/>
          <w:szCs w:val="28"/>
        </w:rPr>
        <w:t xml:space="preserve">activité de financement </w:t>
      </w:r>
      <w:r w:rsidR="00E42722" w:rsidRPr="00BF02FB">
        <w:rPr>
          <w:sz w:val="24"/>
          <w:szCs w:val="28"/>
        </w:rPr>
        <w:t>aux</w:t>
      </w:r>
      <w:r w:rsidR="00157520" w:rsidRPr="00BF02FB">
        <w:rPr>
          <w:sz w:val="24"/>
          <w:szCs w:val="28"/>
        </w:rPr>
        <w:t xml:space="preserve"> </w:t>
      </w:r>
      <w:r w:rsidRPr="00BF02FB">
        <w:rPr>
          <w:sz w:val="24"/>
          <w:szCs w:val="28"/>
        </w:rPr>
        <w:t xml:space="preserve">jeunes skieurs </w:t>
      </w:r>
      <w:r w:rsidR="00294CAF">
        <w:rPr>
          <w:sz w:val="24"/>
          <w:szCs w:val="28"/>
        </w:rPr>
        <w:t xml:space="preserve">de Ski de fond Saint-François </w:t>
      </w:r>
      <w:bookmarkStart w:id="0" w:name="_GoBack"/>
      <w:bookmarkEnd w:id="0"/>
      <w:r w:rsidR="00F61ACF" w:rsidRPr="00BF02FB">
        <w:rPr>
          <w:sz w:val="24"/>
          <w:szCs w:val="28"/>
        </w:rPr>
        <w:t>pour l’achat de matériel.</w:t>
      </w:r>
    </w:p>
    <w:p w:rsidR="001429FB" w:rsidRPr="00BF02FB" w:rsidRDefault="00061CBA" w:rsidP="00B76470">
      <w:pPr>
        <w:jc w:val="both"/>
        <w:rPr>
          <w:sz w:val="24"/>
          <w:szCs w:val="28"/>
        </w:rPr>
      </w:pPr>
      <w:r w:rsidRPr="00BF02FB">
        <w:rPr>
          <w:sz w:val="24"/>
          <w:szCs w:val="28"/>
        </w:rPr>
        <w:t>La course</w:t>
      </w:r>
      <w:r w:rsidR="00835967" w:rsidRPr="00BF02FB">
        <w:rPr>
          <w:sz w:val="24"/>
          <w:szCs w:val="28"/>
        </w:rPr>
        <w:t xml:space="preserve"> aura lieu </w:t>
      </w:r>
      <w:r w:rsidR="00D65325" w:rsidRPr="00BF02FB">
        <w:rPr>
          <w:sz w:val="24"/>
          <w:szCs w:val="28"/>
        </w:rPr>
        <w:t xml:space="preserve">le long de la rivière St-François </w:t>
      </w:r>
      <w:r w:rsidR="005728D4">
        <w:rPr>
          <w:sz w:val="24"/>
          <w:szCs w:val="28"/>
        </w:rPr>
        <w:t>près du</w:t>
      </w:r>
      <w:r w:rsidR="00D65325" w:rsidRPr="00BF02FB">
        <w:rPr>
          <w:sz w:val="24"/>
          <w:szCs w:val="28"/>
        </w:rPr>
        <w:t xml:space="preserve"> relais du Réseau Plei</w:t>
      </w:r>
      <w:r w:rsidR="00157520" w:rsidRPr="00BF02FB">
        <w:rPr>
          <w:sz w:val="24"/>
          <w:szCs w:val="28"/>
        </w:rPr>
        <w:t xml:space="preserve">n Air, beau temps mauvais temps.  Le parcours sera balisé et supervisé </w:t>
      </w:r>
      <w:r w:rsidR="00E36C5C" w:rsidRPr="00BF02FB">
        <w:rPr>
          <w:sz w:val="24"/>
          <w:szCs w:val="28"/>
        </w:rPr>
        <w:t>par des patroui</w:t>
      </w:r>
      <w:r w:rsidR="00DB43CC" w:rsidRPr="00BF02FB">
        <w:rPr>
          <w:sz w:val="24"/>
          <w:szCs w:val="28"/>
        </w:rPr>
        <w:t>lleurs de ski et des bénévoles.</w:t>
      </w:r>
    </w:p>
    <w:p w:rsidR="00061CBA" w:rsidRDefault="00DB43CC" w:rsidP="00BF02FB">
      <w:pPr>
        <w:jc w:val="both"/>
        <w:rPr>
          <w:sz w:val="24"/>
          <w:szCs w:val="28"/>
        </w:rPr>
      </w:pPr>
      <w:r w:rsidRPr="00BF02FB">
        <w:rPr>
          <w:sz w:val="24"/>
          <w:szCs w:val="28"/>
        </w:rPr>
        <w:t xml:space="preserve">Cette course permettra de faire découvrir la course en sentier.  </w:t>
      </w:r>
      <w:r w:rsidR="00B54CA4" w:rsidRPr="00BF02FB">
        <w:rPr>
          <w:sz w:val="24"/>
          <w:szCs w:val="28"/>
        </w:rPr>
        <w:t>Les coureurs de tous âges po</w:t>
      </w:r>
      <w:r w:rsidR="00E36C5C" w:rsidRPr="00BF02FB">
        <w:rPr>
          <w:sz w:val="24"/>
          <w:szCs w:val="28"/>
        </w:rPr>
        <w:t xml:space="preserve">urront s’inscrire dans </w:t>
      </w:r>
      <w:r w:rsidR="00061CBA" w:rsidRPr="00BF02FB">
        <w:rPr>
          <w:sz w:val="24"/>
          <w:szCs w:val="28"/>
        </w:rPr>
        <w:t>l’</w:t>
      </w:r>
      <w:r w:rsidR="00E36C5C" w:rsidRPr="00BF02FB">
        <w:rPr>
          <w:sz w:val="24"/>
          <w:szCs w:val="28"/>
        </w:rPr>
        <w:t>une des 5 épreuves.  L</w:t>
      </w:r>
      <w:r w:rsidR="00B54CA4" w:rsidRPr="00BF02FB">
        <w:rPr>
          <w:sz w:val="24"/>
          <w:szCs w:val="28"/>
        </w:rPr>
        <w:t>es enfants de 10 ans et moins pourront</w:t>
      </w:r>
      <w:r w:rsidR="00E36C5C" w:rsidRPr="00BF02FB">
        <w:rPr>
          <w:sz w:val="20"/>
        </w:rPr>
        <w:t xml:space="preserve">  </w:t>
      </w:r>
      <w:r w:rsidR="00E36C5C" w:rsidRPr="00BF02FB">
        <w:rPr>
          <w:sz w:val="24"/>
          <w:szCs w:val="28"/>
        </w:rPr>
        <w:t xml:space="preserve">courir sur un parcours en boucle de 1,5 km bien balisé, dégagé et supervisé. Les </w:t>
      </w:r>
      <w:r w:rsidR="004924A2">
        <w:rPr>
          <w:sz w:val="24"/>
          <w:szCs w:val="28"/>
        </w:rPr>
        <w:t xml:space="preserve"> jeunes coureurs de 10 ans et plus </w:t>
      </w:r>
      <w:r w:rsidR="00E36C5C" w:rsidRPr="00BF02FB">
        <w:rPr>
          <w:sz w:val="24"/>
          <w:szCs w:val="28"/>
        </w:rPr>
        <w:t>et les  adultes pourront  choisir e</w:t>
      </w:r>
      <w:r w:rsidR="004924A2">
        <w:rPr>
          <w:sz w:val="24"/>
          <w:szCs w:val="28"/>
        </w:rPr>
        <w:t>ntre un trajet de 3 km, 4.5 km,</w:t>
      </w:r>
      <w:r w:rsidR="005728D4">
        <w:rPr>
          <w:sz w:val="24"/>
          <w:szCs w:val="28"/>
        </w:rPr>
        <w:t xml:space="preserve"> </w:t>
      </w:r>
      <w:r w:rsidR="00E36C5C" w:rsidRPr="00BF02FB">
        <w:rPr>
          <w:sz w:val="24"/>
          <w:szCs w:val="28"/>
        </w:rPr>
        <w:t>7.5 km</w:t>
      </w:r>
      <w:r w:rsidR="004924A2">
        <w:rPr>
          <w:sz w:val="24"/>
          <w:szCs w:val="28"/>
        </w:rPr>
        <w:t xml:space="preserve"> ou la marche populaire de 3 km</w:t>
      </w:r>
      <w:r w:rsidR="00E36C5C" w:rsidRPr="00BF02FB">
        <w:rPr>
          <w:sz w:val="24"/>
          <w:szCs w:val="28"/>
        </w:rPr>
        <w:t>.</w:t>
      </w:r>
      <w:r w:rsidR="00061CBA" w:rsidRPr="00BF02FB">
        <w:rPr>
          <w:sz w:val="24"/>
          <w:szCs w:val="28"/>
        </w:rPr>
        <w:t xml:space="preserve">   L’évènement sera chronométré et des médailles seront offertes aux gagnants de chaque catégorie. </w:t>
      </w:r>
    </w:p>
    <w:p w:rsidR="00BF02FB" w:rsidRPr="00BF02FB" w:rsidRDefault="00FF2375" w:rsidP="00BF02FB">
      <w:pPr>
        <w:pBdr>
          <w:bottom w:val="single" w:sz="4" w:space="1" w:color="auto"/>
        </w:pBdr>
        <w:jc w:val="both"/>
        <w:rPr>
          <w:sz w:val="24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139065</wp:posOffset>
            </wp:positionV>
            <wp:extent cx="2092960" cy="609600"/>
            <wp:effectExtent l="0" t="0" r="2540" b="0"/>
            <wp:wrapThrough wrapText="bothSides">
              <wp:wrapPolygon edited="0">
                <wp:start x="0" y="0"/>
                <wp:lineTo x="0" y="20925"/>
                <wp:lineTo x="21430" y="20925"/>
                <wp:lineTo x="2143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FE" w:rsidRDefault="00DB43CC" w:rsidP="003C077F">
      <w:pPr>
        <w:jc w:val="both"/>
        <w:rPr>
          <w:szCs w:val="28"/>
        </w:rPr>
      </w:pPr>
      <w:r w:rsidRPr="00BF02FB">
        <w:rPr>
          <w:szCs w:val="28"/>
        </w:rPr>
        <w:t xml:space="preserve">Les inscriptions auront lieu chez </w:t>
      </w:r>
      <w:proofErr w:type="spellStart"/>
      <w:r w:rsidRPr="00BF02FB">
        <w:rPr>
          <w:szCs w:val="28"/>
        </w:rPr>
        <w:t>Sportèque</w:t>
      </w:r>
      <w:proofErr w:type="spellEnd"/>
      <w:r w:rsidRPr="00BF02FB">
        <w:rPr>
          <w:szCs w:val="28"/>
        </w:rPr>
        <w:t xml:space="preserve"> </w:t>
      </w:r>
      <w:r w:rsidR="00CB57DF" w:rsidRPr="00BF02FB">
        <w:rPr>
          <w:szCs w:val="28"/>
        </w:rPr>
        <w:t xml:space="preserve">au </w:t>
      </w:r>
      <w:r w:rsidR="00061CBA" w:rsidRPr="00BF02FB">
        <w:rPr>
          <w:szCs w:val="28"/>
        </w:rPr>
        <w:t>760, boul</w:t>
      </w:r>
      <w:r w:rsidR="00684B43">
        <w:rPr>
          <w:szCs w:val="28"/>
        </w:rPr>
        <w:t>.</w:t>
      </w:r>
      <w:r w:rsidR="00061CBA" w:rsidRPr="00BF02FB">
        <w:rPr>
          <w:szCs w:val="28"/>
        </w:rPr>
        <w:t xml:space="preserve"> Saint-Joseph, </w:t>
      </w:r>
      <w:r w:rsidR="00BF02FB" w:rsidRPr="00BF02FB">
        <w:rPr>
          <w:szCs w:val="28"/>
        </w:rPr>
        <w:t xml:space="preserve">(819-477-7144) </w:t>
      </w:r>
      <w:r w:rsidR="00684B43">
        <w:rPr>
          <w:szCs w:val="28"/>
        </w:rPr>
        <w:t>ou Drummondville Olympique au 1380, rue Montplaisir, (819-478-1486)</w:t>
      </w:r>
    </w:p>
    <w:tbl>
      <w:tblPr>
        <w:tblStyle w:val="Grilledutableau"/>
        <w:tblW w:w="0" w:type="auto"/>
        <w:tblInd w:w="1271" w:type="dxa"/>
        <w:tblLook w:val="04A0"/>
      </w:tblPr>
      <w:tblGrid>
        <w:gridCol w:w="2693"/>
        <w:gridCol w:w="2694"/>
        <w:gridCol w:w="2409"/>
      </w:tblGrid>
      <w:tr w:rsidR="003C077F" w:rsidRPr="00560C78" w:rsidTr="003C077F">
        <w:tc>
          <w:tcPr>
            <w:tcW w:w="2693" w:type="dxa"/>
          </w:tcPr>
          <w:p w:rsidR="003C077F" w:rsidRPr="00560C78" w:rsidRDefault="003C077F" w:rsidP="003C077F">
            <w:pPr>
              <w:rPr>
                <w:b/>
                <w:sz w:val="24"/>
                <w:szCs w:val="28"/>
              </w:rPr>
            </w:pPr>
            <w:r w:rsidRPr="00560C78">
              <w:rPr>
                <w:b/>
                <w:sz w:val="24"/>
                <w:szCs w:val="28"/>
              </w:rPr>
              <w:t xml:space="preserve">COÛT préinscription  </w:t>
            </w:r>
          </w:p>
        </w:tc>
        <w:tc>
          <w:tcPr>
            <w:tcW w:w="2694" w:type="dxa"/>
          </w:tcPr>
          <w:p w:rsidR="003C077F" w:rsidRPr="00560C78" w:rsidRDefault="003C077F" w:rsidP="003C077F">
            <w:pPr>
              <w:jc w:val="center"/>
              <w:rPr>
                <w:b/>
                <w:sz w:val="24"/>
                <w:szCs w:val="28"/>
              </w:rPr>
            </w:pPr>
            <w:r w:rsidRPr="00560C78">
              <w:rPr>
                <w:b/>
                <w:sz w:val="24"/>
                <w:szCs w:val="28"/>
              </w:rPr>
              <w:t xml:space="preserve">Avant le 12 </w:t>
            </w:r>
            <w:proofErr w:type="spellStart"/>
            <w:r w:rsidRPr="00560C78">
              <w:rPr>
                <w:b/>
                <w:sz w:val="24"/>
                <w:szCs w:val="28"/>
              </w:rPr>
              <w:t>nov</w:t>
            </w:r>
            <w:proofErr w:type="spellEnd"/>
            <w:r w:rsidRPr="00560C78">
              <w:rPr>
                <w:b/>
                <w:sz w:val="24"/>
                <w:szCs w:val="28"/>
              </w:rPr>
              <w:t> </w:t>
            </w:r>
          </w:p>
        </w:tc>
        <w:tc>
          <w:tcPr>
            <w:tcW w:w="2409" w:type="dxa"/>
          </w:tcPr>
          <w:p w:rsidR="003C077F" w:rsidRPr="00560C78" w:rsidRDefault="003C077F" w:rsidP="003C077F">
            <w:pPr>
              <w:jc w:val="center"/>
              <w:rPr>
                <w:b/>
                <w:sz w:val="24"/>
                <w:szCs w:val="28"/>
              </w:rPr>
            </w:pPr>
            <w:r w:rsidRPr="00560C78">
              <w:rPr>
                <w:b/>
                <w:sz w:val="24"/>
                <w:szCs w:val="28"/>
              </w:rPr>
              <w:t xml:space="preserve">Après le 12 </w:t>
            </w:r>
            <w:proofErr w:type="spellStart"/>
            <w:r w:rsidRPr="00560C78">
              <w:rPr>
                <w:b/>
                <w:sz w:val="24"/>
                <w:szCs w:val="28"/>
              </w:rPr>
              <w:t>nov</w:t>
            </w:r>
            <w:proofErr w:type="spellEnd"/>
          </w:p>
        </w:tc>
      </w:tr>
      <w:tr w:rsidR="003C077F" w:rsidTr="003C077F">
        <w:tc>
          <w:tcPr>
            <w:tcW w:w="2693" w:type="dxa"/>
          </w:tcPr>
          <w:p w:rsidR="003C077F" w:rsidRDefault="003C077F" w:rsidP="003C0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Moins de 15 ans</w:t>
            </w:r>
          </w:p>
        </w:tc>
        <w:tc>
          <w:tcPr>
            <w:tcW w:w="2694" w:type="dxa"/>
          </w:tcPr>
          <w:p w:rsidR="003C077F" w:rsidRDefault="003C077F" w:rsidP="003C0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4$</w:t>
            </w:r>
          </w:p>
        </w:tc>
        <w:tc>
          <w:tcPr>
            <w:tcW w:w="2409" w:type="dxa"/>
          </w:tcPr>
          <w:p w:rsidR="003C077F" w:rsidRDefault="003C077F" w:rsidP="003C0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6$</w:t>
            </w:r>
          </w:p>
        </w:tc>
      </w:tr>
      <w:tr w:rsidR="003C077F" w:rsidTr="003C077F">
        <w:tc>
          <w:tcPr>
            <w:tcW w:w="2693" w:type="dxa"/>
          </w:tcPr>
          <w:p w:rsidR="003C077F" w:rsidRDefault="003C0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 ans et plus</w:t>
            </w:r>
          </w:p>
        </w:tc>
        <w:tc>
          <w:tcPr>
            <w:tcW w:w="2694" w:type="dxa"/>
          </w:tcPr>
          <w:p w:rsidR="003C077F" w:rsidRDefault="003C077F" w:rsidP="003C0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8$</w:t>
            </w:r>
          </w:p>
        </w:tc>
        <w:tc>
          <w:tcPr>
            <w:tcW w:w="2409" w:type="dxa"/>
          </w:tcPr>
          <w:p w:rsidR="003C077F" w:rsidRDefault="003C077F" w:rsidP="003C0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10$</w:t>
            </w:r>
          </w:p>
        </w:tc>
      </w:tr>
    </w:tbl>
    <w:p w:rsidR="003C077F" w:rsidRPr="00A12ACB" w:rsidRDefault="006D64E5" w:rsidP="00C64650">
      <w:pPr>
        <w:spacing w:before="120"/>
        <w:jc w:val="center"/>
        <w:rPr>
          <w:i/>
          <w:szCs w:val="28"/>
        </w:rPr>
      </w:pPr>
      <w:r w:rsidRPr="006D64E5">
        <w:rPr>
          <w:i/>
          <w:szCs w:val="28"/>
        </w:rPr>
        <w:t>Dossard remis le matin avant 9h00</w:t>
      </w:r>
      <w:r w:rsidRPr="006D64E5">
        <w:rPr>
          <w:i/>
          <w:szCs w:val="28"/>
        </w:rPr>
        <w:br/>
        <w:t>Heure de départ à compter de 9h30</w:t>
      </w:r>
    </w:p>
    <w:p w:rsidR="00E322FE" w:rsidRPr="00A12ACB" w:rsidRDefault="00E322FE" w:rsidP="00C64650">
      <w:pPr>
        <w:spacing w:before="120"/>
        <w:jc w:val="center"/>
        <w:rPr>
          <w:b/>
          <w:i/>
          <w:szCs w:val="28"/>
        </w:rPr>
      </w:pPr>
      <w:r w:rsidRPr="00A12ACB">
        <w:rPr>
          <w:b/>
          <w:szCs w:val="28"/>
        </w:rPr>
        <w:t>Informations :</w:t>
      </w:r>
      <w:r w:rsidRPr="00A12ACB">
        <w:rPr>
          <w:b/>
          <w:i/>
          <w:szCs w:val="28"/>
        </w:rPr>
        <w:t xml:space="preserve">   </w:t>
      </w:r>
      <w:r w:rsidR="00476C5F">
        <w:rPr>
          <w:b/>
          <w:i/>
          <w:szCs w:val="28"/>
        </w:rPr>
        <w:t xml:space="preserve">  </w:t>
      </w:r>
      <w:r w:rsidRPr="00A12ACB">
        <w:rPr>
          <w:b/>
          <w:i/>
          <w:szCs w:val="28"/>
        </w:rPr>
        <w:t> </w:t>
      </w:r>
      <w:r w:rsidRPr="00476C5F">
        <w:rPr>
          <w:b/>
          <w:spacing w:val="20"/>
          <w:szCs w:val="28"/>
        </w:rPr>
        <w:t>defiautomnalskiomaxsporteque@gmail.com</w:t>
      </w:r>
    </w:p>
    <w:sectPr w:rsidR="00E322FE" w:rsidRPr="00A12ACB" w:rsidSect="009F2DFA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7C" w:rsidRDefault="00985B7C" w:rsidP="003C077F">
      <w:pPr>
        <w:spacing w:after="0" w:line="240" w:lineRule="auto"/>
      </w:pPr>
      <w:r>
        <w:separator/>
      </w:r>
    </w:p>
  </w:endnote>
  <w:endnote w:type="continuationSeparator" w:id="0">
    <w:p w:rsidR="00985B7C" w:rsidRDefault="00985B7C" w:rsidP="003C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10" w:rsidRDefault="002A6110" w:rsidP="00A77AE7">
    <w:pPr>
      <w:pBdr>
        <w:top w:val="dotted" w:sz="4" w:space="1" w:color="auto"/>
      </w:pBdr>
      <w:jc w:val="both"/>
      <w:rPr>
        <w:rFonts w:asciiTheme="majorHAnsi" w:hAnsiTheme="majorHAnsi"/>
        <w:b/>
        <w:szCs w:val="28"/>
        <w:u w:val="single"/>
      </w:rPr>
    </w:pPr>
  </w:p>
  <w:p w:rsidR="003C077F" w:rsidRPr="00045448" w:rsidRDefault="003C077F" w:rsidP="00A77AE7">
    <w:pPr>
      <w:pBdr>
        <w:top w:val="dotted" w:sz="4" w:space="1" w:color="auto"/>
      </w:pBdr>
      <w:jc w:val="both"/>
      <w:rPr>
        <w:rFonts w:asciiTheme="majorHAnsi" w:hAnsiTheme="majorHAnsi"/>
        <w:szCs w:val="28"/>
      </w:rPr>
    </w:pPr>
    <w:r w:rsidRPr="00045448">
      <w:rPr>
        <w:rFonts w:asciiTheme="majorHAnsi" w:hAnsiTheme="majorHAnsi"/>
        <w:b/>
        <w:szCs w:val="28"/>
        <w:u w:val="single"/>
      </w:rPr>
      <w:t xml:space="preserve">À propos de Ski </w:t>
    </w:r>
    <w:proofErr w:type="spellStart"/>
    <w:r w:rsidRPr="00045448">
      <w:rPr>
        <w:rFonts w:asciiTheme="majorHAnsi" w:hAnsiTheme="majorHAnsi"/>
        <w:b/>
        <w:szCs w:val="28"/>
        <w:u w:val="single"/>
      </w:rPr>
      <w:t>Omax</w:t>
    </w:r>
    <w:proofErr w:type="spellEnd"/>
    <w:r w:rsidRPr="00045448">
      <w:rPr>
        <w:rFonts w:asciiTheme="majorHAnsi" w:hAnsiTheme="majorHAnsi"/>
        <w:szCs w:val="28"/>
      </w:rPr>
      <w:t>, est un organisme parrainé par ski de fond St-François qui a pour mission le développement des habiletés des jeunes athlètes du Centre du Québec en ski de fond.</w:t>
    </w:r>
  </w:p>
  <w:p w:rsidR="003C077F" w:rsidRPr="00045448" w:rsidRDefault="003C077F" w:rsidP="003C077F">
    <w:pPr>
      <w:jc w:val="both"/>
      <w:rPr>
        <w:rFonts w:asciiTheme="majorHAnsi" w:hAnsiTheme="majorHAnsi"/>
        <w:szCs w:val="28"/>
      </w:rPr>
    </w:pPr>
    <w:r w:rsidRPr="00045448">
      <w:rPr>
        <w:rFonts w:asciiTheme="majorHAnsi" w:hAnsiTheme="majorHAnsi"/>
        <w:b/>
        <w:szCs w:val="28"/>
        <w:u w:val="single"/>
      </w:rPr>
      <w:t xml:space="preserve">À propos de </w:t>
    </w:r>
    <w:proofErr w:type="spellStart"/>
    <w:r w:rsidRPr="00045448">
      <w:rPr>
        <w:rFonts w:asciiTheme="majorHAnsi" w:hAnsiTheme="majorHAnsi"/>
        <w:b/>
        <w:szCs w:val="28"/>
        <w:u w:val="single"/>
      </w:rPr>
      <w:t>Sportèque</w:t>
    </w:r>
    <w:proofErr w:type="spellEnd"/>
    <w:r w:rsidRPr="00045448">
      <w:rPr>
        <w:rFonts w:asciiTheme="majorHAnsi" w:hAnsiTheme="majorHAnsi"/>
        <w:szCs w:val="28"/>
      </w:rPr>
      <w:t>, est une boutique spécialisée dans les sports de plein air située à Drummondville.</w:t>
    </w:r>
  </w:p>
  <w:p w:rsidR="003C077F" w:rsidRDefault="003C07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7C" w:rsidRDefault="00985B7C" w:rsidP="003C077F">
      <w:pPr>
        <w:spacing w:after="0" w:line="240" w:lineRule="auto"/>
      </w:pPr>
      <w:r>
        <w:separator/>
      </w:r>
    </w:p>
  </w:footnote>
  <w:footnote w:type="continuationSeparator" w:id="0">
    <w:p w:rsidR="00985B7C" w:rsidRDefault="00985B7C" w:rsidP="003C0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5967"/>
    <w:rsid w:val="00045448"/>
    <w:rsid w:val="00061CBA"/>
    <w:rsid w:val="001429FB"/>
    <w:rsid w:val="00153027"/>
    <w:rsid w:val="00157520"/>
    <w:rsid w:val="00261431"/>
    <w:rsid w:val="00294CAF"/>
    <w:rsid w:val="002A6110"/>
    <w:rsid w:val="002C1C6C"/>
    <w:rsid w:val="002E2DF9"/>
    <w:rsid w:val="003A728C"/>
    <w:rsid w:val="003C077F"/>
    <w:rsid w:val="003C60DD"/>
    <w:rsid w:val="003E5C2D"/>
    <w:rsid w:val="003E644F"/>
    <w:rsid w:val="00476C5F"/>
    <w:rsid w:val="004924A2"/>
    <w:rsid w:val="00502B00"/>
    <w:rsid w:val="00560C78"/>
    <w:rsid w:val="005728D4"/>
    <w:rsid w:val="005B1C45"/>
    <w:rsid w:val="005E30B5"/>
    <w:rsid w:val="00684B43"/>
    <w:rsid w:val="006C0AAC"/>
    <w:rsid w:val="006D64E5"/>
    <w:rsid w:val="007E4E64"/>
    <w:rsid w:val="00807129"/>
    <w:rsid w:val="008323B6"/>
    <w:rsid w:val="00835967"/>
    <w:rsid w:val="00916720"/>
    <w:rsid w:val="0092335A"/>
    <w:rsid w:val="00985B7C"/>
    <w:rsid w:val="009F2DFA"/>
    <w:rsid w:val="00A12ACB"/>
    <w:rsid w:val="00A71A59"/>
    <w:rsid w:val="00A77AE7"/>
    <w:rsid w:val="00B377F1"/>
    <w:rsid w:val="00B54CA4"/>
    <w:rsid w:val="00B76470"/>
    <w:rsid w:val="00BF02FB"/>
    <w:rsid w:val="00C64650"/>
    <w:rsid w:val="00CB57DF"/>
    <w:rsid w:val="00D65325"/>
    <w:rsid w:val="00D81632"/>
    <w:rsid w:val="00DA3A4E"/>
    <w:rsid w:val="00DB43CC"/>
    <w:rsid w:val="00DD7E9C"/>
    <w:rsid w:val="00DE5547"/>
    <w:rsid w:val="00E322FE"/>
    <w:rsid w:val="00E36C5C"/>
    <w:rsid w:val="00E42722"/>
    <w:rsid w:val="00F61ACF"/>
    <w:rsid w:val="00F64C90"/>
    <w:rsid w:val="00F75C70"/>
    <w:rsid w:val="00FB2D67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9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0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77F"/>
  </w:style>
  <w:style w:type="paragraph" w:styleId="Pieddepage">
    <w:name w:val="footer"/>
    <w:basedOn w:val="Normal"/>
    <w:link w:val="PieddepageCar"/>
    <w:uiPriority w:val="99"/>
    <w:unhideWhenUsed/>
    <w:rsid w:val="003C0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77F"/>
  </w:style>
  <w:style w:type="table" w:styleId="Grilledutableau">
    <w:name w:val="Table Grid"/>
    <w:basedOn w:val="TableauNormal"/>
    <w:uiPriority w:val="59"/>
    <w:rsid w:val="003C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E32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9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0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77F"/>
  </w:style>
  <w:style w:type="paragraph" w:styleId="Pieddepage">
    <w:name w:val="footer"/>
    <w:basedOn w:val="Normal"/>
    <w:link w:val="PieddepageCar"/>
    <w:uiPriority w:val="99"/>
    <w:unhideWhenUsed/>
    <w:rsid w:val="003C0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77F"/>
  </w:style>
  <w:style w:type="table" w:styleId="Grilledutableau">
    <w:name w:val="Table Grid"/>
    <w:basedOn w:val="TableauNormal"/>
    <w:uiPriority w:val="59"/>
    <w:rsid w:val="003C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E32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</dc:creator>
  <cp:lastModifiedBy>Thérèse</cp:lastModifiedBy>
  <cp:revision>33</cp:revision>
  <cp:lastPrinted>2014-09-06T15:47:00Z</cp:lastPrinted>
  <dcterms:created xsi:type="dcterms:W3CDTF">2014-08-22T00:56:00Z</dcterms:created>
  <dcterms:modified xsi:type="dcterms:W3CDTF">2014-09-12T02:05:00Z</dcterms:modified>
</cp:coreProperties>
</file>