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E2A" w:rsidRDefault="000474A1">
      <w:pPr>
        <w:rPr>
          <w:color w:val="FFF2CC" w:themeColor="accent4" w:themeTint="33"/>
          <w:sz w:val="28"/>
          <w:szCs w:val="28"/>
        </w:rPr>
      </w:pPr>
      <w:bookmarkStart w:id="0" w:name="_GoBack"/>
      <w:bookmarkEnd w:id="0"/>
      <w:r>
        <w:rPr>
          <w:noProof/>
          <w:lang w:eastAsia="fr-CA"/>
        </w:rPr>
        <mc:AlternateContent>
          <mc:Choice Requires="wps">
            <w:drawing>
              <wp:anchor distT="0" distB="0" distL="114300" distR="114300" simplePos="0" relativeHeight="251795456" behindDoc="0" locked="0" layoutInCell="1" allowOverlap="1">
                <wp:simplePos x="0" y="0"/>
                <wp:positionH relativeFrom="page">
                  <wp:posOffset>417830</wp:posOffset>
                </wp:positionH>
                <wp:positionV relativeFrom="page">
                  <wp:posOffset>3623401</wp:posOffset>
                </wp:positionV>
                <wp:extent cx="6933837" cy="653143"/>
                <wp:effectExtent l="0" t="0" r="0" b="0"/>
                <wp:wrapNone/>
                <wp:docPr id="140" name="Zone de texte 140"/>
                <wp:cNvGraphicFramePr/>
                <a:graphic xmlns:a="http://schemas.openxmlformats.org/drawingml/2006/main">
                  <a:graphicData uri="http://schemas.microsoft.com/office/word/2010/wordprocessingShape">
                    <wps:wsp>
                      <wps:cNvSpPr txBox="1"/>
                      <wps:spPr>
                        <a:xfrm>
                          <a:off x="0" y="0"/>
                          <a:ext cx="6933837"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0474A1" w:rsidRDefault="007D3455" w:rsidP="000474A1">
                            <w:pPr>
                              <w:spacing w:after="0" w:line="240" w:lineRule="auto"/>
                              <w:jc w:val="right"/>
                              <w:rPr>
                                <w:b/>
                                <w:color w:val="FFB547"/>
                                <w:sz w:val="40"/>
                                <w:szCs w:val="40"/>
                              </w:rPr>
                            </w:pPr>
                            <w:r w:rsidRPr="000474A1">
                              <w:rPr>
                                <w:b/>
                                <w:color w:val="FFB547"/>
                                <w:sz w:val="40"/>
                                <w:szCs w:val="40"/>
                              </w:rPr>
                              <w:t>Guide de politiques sur la gouvernance d’un OSBL</w:t>
                            </w:r>
                          </w:p>
                          <w:p w:rsidR="007D3455" w:rsidRPr="000474A1" w:rsidRDefault="007D3455">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40" o:spid="_x0000_s1026" type="#_x0000_t202" style="position:absolute;margin-left:32.9pt;margin-top:285.3pt;width:545.95pt;height:51.45pt;z-index:251795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" filled="f" stroked="f" strokeweight=".5pt">
                <v:textbox>
                  <w:txbxContent>
                    <w:p w:rsidR="007D3455" w:rsidRPr="000474A1" w:rsidRDefault="007D3455" w:rsidP="000474A1">
                      <w:pPr>
                        <w:spacing w:after="0" w:line="240" w:lineRule="auto"/>
                        <w:jc w:val="right"/>
                        <w:rPr>
                          <w:b/>
                          <w:color w:val="FFB547"/>
                          <w:sz w:val="40"/>
                          <w:szCs w:val="40"/>
                        </w:rPr>
                      </w:pPr>
                      <w:r w:rsidRPr="000474A1">
                        <w:rPr>
                          <w:b/>
                          <w:color w:val="FFB547"/>
                          <w:sz w:val="40"/>
                          <w:szCs w:val="40"/>
                        </w:rPr>
                        <w:t>Guide de politiques sur la gouvernance d’un OSBL</w:t>
                      </w:r>
                    </w:p>
                    <w:p w:rsidR="007D3455" w:rsidRPr="000474A1" w:rsidRDefault="007D3455">
                      <w:pPr>
                        <w:rPr>
                          <w:sz w:val="40"/>
                          <w:szCs w:val="40"/>
                        </w:rPr>
                      </w:pPr>
                    </w:p>
                  </w:txbxContent>
                </v:textbox>
                <w10:wrap anchorx="page" anchory="page"/>
              </v:shape>
            </w:pict>
          </mc:Fallback>
        </mc:AlternateContent>
      </w:r>
      <w:r>
        <w:rPr>
          <w:noProof/>
          <w:lang w:eastAsia="fr-CA"/>
        </w:rPr>
        <mc:AlternateContent>
          <mc:Choice Requires="wpg">
            <w:drawing>
              <wp:anchor distT="0" distB="0" distL="114300" distR="114300" simplePos="0" relativeHeight="251794432" behindDoc="1" locked="0" layoutInCell="1" allowOverlap="1" wp14:anchorId="77F38C8F" wp14:editId="556437F1">
                <wp:simplePos x="0" y="0"/>
                <wp:positionH relativeFrom="page">
                  <wp:posOffset>2992846</wp:posOffset>
                </wp:positionH>
                <wp:positionV relativeFrom="page">
                  <wp:posOffset>7020560</wp:posOffset>
                </wp:positionV>
                <wp:extent cx="3341915" cy="500743"/>
                <wp:effectExtent l="0" t="0" r="0" b="0"/>
                <wp:wrapNone/>
                <wp:docPr id="137" name="Groupe 137"/>
                <wp:cNvGraphicFramePr/>
                <a:graphic xmlns:a="http://schemas.openxmlformats.org/drawingml/2006/main">
                  <a:graphicData uri="http://schemas.microsoft.com/office/word/2010/wordprocessingGroup">
                    <wpg:wgp>
                      <wpg:cNvGrpSpPr/>
                      <wpg:grpSpPr>
                        <a:xfrm>
                          <a:off x="0" y="0"/>
                          <a:ext cx="3341915" cy="500743"/>
                          <a:chOff x="0" y="0"/>
                          <a:chExt cx="4026263" cy="582386"/>
                        </a:xfrm>
                      </wpg:grpSpPr>
                      <pic:pic xmlns:pic="http://schemas.openxmlformats.org/drawingml/2006/picture">
                        <pic:nvPicPr>
                          <pic:cNvPr id="138" name="Image 1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1520" cy="571500"/>
                          </a:xfrm>
                          <a:prstGeom prst="rect">
                            <a:avLst/>
                          </a:prstGeom>
                        </pic:spPr>
                      </pic:pic>
                      <pic:pic xmlns:pic="http://schemas.openxmlformats.org/drawingml/2006/picture">
                        <pic:nvPicPr>
                          <pic:cNvPr id="139" name="Image 1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24743" y="10886"/>
                            <a:ext cx="2001520" cy="571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CC6F88" id="Groupe 137" o:spid="_x0000_s1026" style="position:absolute;margin-left:235.65pt;margin-top:552.8pt;width:263.15pt;height:39.45pt;z-index:-251522048;mso-position-horizontal-relative:page;mso-position-vertical-relative:page;mso-width-relative:margin;mso-height-relative:margin" coordsize="40262,5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 o:spid="_x0000_s1027" type="#_x0000_t75" style="position:absolute;width:200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1MnGAAAA3AAAAA8AAABkcnMvZG93bnJldi54bWxEj0FPwzAMhe9I/IfISFzQlg7QVLpl04YA&#10;Tbut2w+wGtNUa5yqCWv77/EBiZut9/ze5/V29K26UR+bwAYW8wwUcRVsw7WBy/lzloOKCdliG5gM&#10;TBRhu7m/W2Nhw8AnupWpVhLCsUADLqWu0DpWjjzGeeiIRfsOvccka19r2+Mg4b7Vz1m21B4blgaH&#10;Hb07qq7ljzdwPuzyr+PrMB3flvX+Yypdrp9Oxjw+jLsVqERj+jf/XR+s4L8IrTwj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vUycYAAADcAAAADwAAAAAAAAAAAAAA&#10;AACfAgAAZHJzL2Rvd25yZXYueG1sUEsFBgAAAAAEAAQA9wAAAJIDAAAAAA==&#10;">
                  <v:imagedata r:id="rId9" o:title=""/>
                  <v:path arrowok="t"/>
                </v:shape>
                <v:shape id="Image 139" o:spid="_x0000_s1028" type="#_x0000_t75" style="position:absolute;left:20247;top:108;width:200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cVLCAAAA3AAAAA8AAABkcnMvZG93bnJldi54bWxET81qwkAQvhd8h2UKXkrdaIvE6CpWVMSb&#10;sQ8wZMdsaHY2ZLcmeXu3IPQ2H9/vrDa9rcWdWl85VjCdJCCIC6crLhV8Xw/vKQgfkDXWjknBQB42&#10;69HLCjPtOr7QPQ+liCHsM1RgQmgyKX1hyKKfuIY4cjfXWgwRtqXULXYx3NZyliRzabHi2GCwoZ2h&#10;4if/tQqup216PH92w3kxL7/2Q25S+XZRavzab5cgAvXhX/x0n3Sc/7GAv2fiB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53FSwgAAANwAAAAPAAAAAAAAAAAAAAAAAJ8C&#10;AABkcnMvZG93bnJldi54bWxQSwUGAAAAAAQABAD3AAAAjgMAAAAA&#10;">
                  <v:imagedata r:id="rId9" o:title=""/>
                  <v:path arrowok="t"/>
                </v:shape>
                <w10:wrap anchorx="page" anchory="page"/>
              </v:group>
            </w:pict>
          </mc:Fallback>
        </mc:AlternateContent>
      </w:r>
      <w:r w:rsidR="00D45CEC" w:rsidRPr="00ED08C3">
        <w:rPr>
          <w:noProof/>
          <w:color w:val="FFF2CC" w:themeColor="accent4" w:themeTint="33"/>
          <w:sz w:val="28"/>
          <w:szCs w:val="28"/>
          <w:lang w:eastAsia="fr-CA"/>
        </w:rPr>
        <w:drawing>
          <wp:anchor distT="0" distB="0" distL="114300" distR="114300" simplePos="0" relativeHeight="251696128" behindDoc="0" locked="1" layoutInCell="1" allowOverlap="1" wp14:anchorId="08E83098" wp14:editId="4E9CE6B9">
            <wp:simplePos x="0" y="0"/>
            <wp:positionH relativeFrom="margin">
              <wp:posOffset>3094990</wp:posOffset>
            </wp:positionH>
            <wp:positionV relativeFrom="paragraph">
              <wp:posOffset>3906520</wp:posOffset>
            </wp:positionV>
            <wp:extent cx="950595" cy="1151890"/>
            <wp:effectExtent l="0" t="0" r="190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egroupement_75.png"/>
                    <pic:cNvPicPr/>
                  </pic:nvPicPr>
                  <pic:blipFill>
                    <a:blip r:embed="rId10">
                      <a:extLst>
                        <a:ext uri="{28A0092B-C50C-407E-A947-70E740481C1C}">
                          <a14:useLocalDpi xmlns:a14="http://schemas.microsoft.com/office/drawing/2010/main" val="0"/>
                        </a:ext>
                      </a:extLst>
                    </a:blip>
                    <a:stretch>
                      <a:fillRect/>
                    </a:stretch>
                  </pic:blipFill>
                  <pic:spPr>
                    <a:xfrm>
                      <a:off x="0" y="0"/>
                      <a:ext cx="950595" cy="1151890"/>
                    </a:xfrm>
                    <a:prstGeom prst="rect">
                      <a:avLst/>
                    </a:prstGeom>
                  </pic:spPr>
                </pic:pic>
              </a:graphicData>
            </a:graphic>
            <wp14:sizeRelH relativeFrom="margin">
              <wp14:pctWidth>0</wp14:pctWidth>
            </wp14:sizeRelH>
            <wp14:sizeRelV relativeFrom="margin">
              <wp14:pctHeight>0</wp14:pctHeight>
            </wp14:sizeRelV>
          </wp:anchor>
        </w:drawing>
      </w:r>
      <w:r w:rsidR="00D45CEC" w:rsidRPr="00ED08C3">
        <w:rPr>
          <w:noProof/>
          <w:color w:val="FFF2CC" w:themeColor="accent4" w:themeTint="33"/>
          <w:sz w:val="28"/>
          <w:szCs w:val="28"/>
          <w:lang w:eastAsia="fr-CA"/>
        </w:rPr>
        <mc:AlternateContent>
          <mc:Choice Requires="wps">
            <w:drawing>
              <wp:anchor distT="0" distB="0" distL="114300" distR="114300" simplePos="0" relativeHeight="251700224" behindDoc="0" locked="1" layoutInCell="1" allowOverlap="1" wp14:anchorId="37182DB8" wp14:editId="359ECAA1">
                <wp:simplePos x="0" y="0"/>
                <wp:positionH relativeFrom="page">
                  <wp:posOffset>1930853</wp:posOffset>
                </wp:positionH>
                <wp:positionV relativeFrom="paragraph">
                  <wp:posOffset>5257800</wp:posOffset>
                </wp:positionV>
                <wp:extent cx="5385816" cy="630936"/>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5385816" cy="630936"/>
                        </a:xfrm>
                        <a:prstGeom prst="roundRect">
                          <a:avLst/>
                        </a:prstGeom>
                        <a:noFill/>
                        <a:ln w="6350">
                          <a:noFill/>
                        </a:ln>
                        <a:effectLst/>
                        <a:scene3d>
                          <a:camera prst="orthographicFront"/>
                          <a:lightRig rig="threePt" dir="t"/>
                        </a:scene3d>
                        <a:sp3d>
                          <a:bevelT w="101600" prst="riblet"/>
                        </a:sp3d>
                      </wps:spPr>
                      <wps:style>
                        <a:lnRef idx="0">
                          <a:schemeClr val="accent1"/>
                        </a:lnRef>
                        <a:fillRef idx="0">
                          <a:schemeClr val="accent1"/>
                        </a:fillRef>
                        <a:effectRef idx="0">
                          <a:schemeClr val="accent1"/>
                        </a:effectRef>
                        <a:fontRef idx="minor">
                          <a:schemeClr val="dk1"/>
                        </a:fontRef>
                      </wps:style>
                      <wps:txbx>
                        <w:txbxContent>
                          <w:p w:rsidR="007D3455" w:rsidRPr="000474A1" w:rsidRDefault="007D3455" w:rsidP="00ED08C3">
                            <w:pPr>
                              <w:spacing w:after="0" w:line="240" w:lineRule="auto"/>
                              <w:jc w:val="center"/>
                              <w:rPr>
                                <w:b/>
                                <w:color w:val="F15D2F"/>
                                <w:sz w:val="29"/>
                                <w:szCs w:val="29"/>
                              </w:rPr>
                            </w:pPr>
                            <w:r w:rsidRPr="000474A1">
                              <w:rPr>
                                <w:b/>
                                <w:color w:val="F15D2F"/>
                                <w:sz w:val="29"/>
                                <w:szCs w:val="29"/>
                              </w:rPr>
                              <w:t>Guide de politiques sur la gouvernance d’un OSBL</w:t>
                            </w:r>
                          </w:p>
                          <w:p w:rsidR="007D3455" w:rsidRPr="003335B4" w:rsidRDefault="007D3455" w:rsidP="00ED08C3">
                            <w:pPr>
                              <w:spacing w:after="0" w:line="240" w:lineRule="auto"/>
                              <w:jc w:val="center"/>
                              <w:rPr>
                                <w:b/>
                                <w:color w:val="767171" w:themeColor="background2" w:themeShade="80"/>
                                <w:sz w:val="23"/>
                                <w:szCs w:val="23"/>
                              </w:rPr>
                            </w:pPr>
                            <w:r w:rsidRPr="003335B4">
                              <w:rPr>
                                <w:b/>
                                <w:color w:val="767171" w:themeColor="background2" w:themeShade="80"/>
                                <w:sz w:val="23"/>
                                <w:szCs w:val="23"/>
                              </w:rPr>
                              <w:t>À l’int</w:t>
                            </w:r>
                            <w:r>
                              <w:rPr>
                                <w:b/>
                                <w:color w:val="767171" w:themeColor="background2" w:themeShade="80"/>
                                <w:sz w:val="23"/>
                                <w:szCs w:val="23"/>
                              </w:rPr>
                              <w:t xml:space="preserve">ention des organismes </w:t>
                            </w:r>
                            <w:r w:rsidRPr="003335B4">
                              <w:rPr>
                                <w:b/>
                                <w:color w:val="767171" w:themeColor="background2" w:themeShade="80"/>
                                <w:sz w:val="23"/>
                                <w:szCs w:val="23"/>
                              </w:rPr>
                              <w:t>de loisir et de sport du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82DB8" id="Zone de texte 41" o:spid="_x0000_s1027" style="position:absolute;margin-left:152.05pt;margin-top:414pt;width:424.1pt;height:49.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" filled="f" stroked="f" strokeweight=".5pt">
                <v:textbox>
                  <w:txbxContent>
                    <w:p w:rsidR="007D3455" w:rsidRPr="000474A1" w:rsidRDefault="007D3455" w:rsidP="00ED08C3">
                      <w:pPr>
                        <w:spacing w:after="0" w:line="240" w:lineRule="auto"/>
                        <w:jc w:val="center"/>
                        <w:rPr>
                          <w:b/>
                          <w:color w:val="F15D2F"/>
                          <w:sz w:val="29"/>
                          <w:szCs w:val="29"/>
                        </w:rPr>
                      </w:pPr>
                      <w:r w:rsidRPr="000474A1">
                        <w:rPr>
                          <w:b/>
                          <w:color w:val="F15D2F"/>
                          <w:sz w:val="29"/>
                          <w:szCs w:val="29"/>
                        </w:rPr>
                        <w:t>Guide de politiques sur la gouvernance d’un OSBL</w:t>
                      </w:r>
                    </w:p>
                    <w:p w:rsidR="007D3455" w:rsidRPr="003335B4" w:rsidRDefault="007D3455" w:rsidP="00ED08C3">
                      <w:pPr>
                        <w:spacing w:after="0" w:line="240" w:lineRule="auto"/>
                        <w:jc w:val="center"/>
                        <w:rPr>
                          <w:b/>
                          <w:color w:val="767171" w:themeColor="background2" w:themeShade="80"/>
                          <w:sz w:val="23"/>
                          <w:szCs w:val="23"/>
                        </w:rPr>
                      </w:pPr>
                      <w:r w:rsidRPr="003335B4">
                        <w:rPr>
                          <w:b/>
                          <w:color w:val="767171" w:themeColor="background2" w:themeShade="80"/>
                          <w:sz w:val="23"/>
                          <w:szCs w:val="23"/>
                        </w:rPr>
                        <w:t>À l’int</w:t>
                      </w:r>
                      <w:r>
                        <w:rPr>
                          <w:b/>
                          <w:color w:val="767171" w:themeColor="background2" w:themeShade="80"/>
                          <w:sz w:val="23"/>
                          <w:szCs w:val="23"/>
                        </w:rPr>
                        <w:t xml:space="preserve">ention des organismes </w:t>
                      </w:r>
                      <w:r w:rsidRPr="003335B4">
                        <w:rPr>
                          <w:b/>
                          <w:color w:val="767171" w:themeColor="background2" w:themeShade="80"/>
                          <w:sz w:val="23"/>
                          <w:szCs w:val="23"/>
                        </w:rPr>
                        <w:t>de loisir et de sport du Québec</w:t>
                      </w:r>
                    </w:p>
                  </w:txbxContent>
                </v:textbox>
                <w10:wrap anchorx="page"/>
                <w10:anchorlock/>
              </v:roundrect>
            </w:pict>
          </mc:Fallback>
        </mc:AlternateContent>
      </w:r>
      <w:r w:rsidR="005D36F0">
        <w:rPr>
          <w:noProof/>
          <w:color w:val="FFF2CC" w:themeColor="accent4" w:themeTint="33"/>
          <w:sz w:val="28"/>
          <w:szCs w:val="28"/>
          <w:lang w:eastAsia="fr-CA"/>
        </w:rPr>
        <w:drawing>
          <wp:anchor distT="0" distB="0" distL="114300" distR="114300" simplePos="0" relativeHeight="251758592" behindDoc="1" locked="1" layoutInCell="1" allowOverlap="1">
            <wp:simplePos x="0" y="0"/>
            <wp:positionH relativeFrom="page">
              <wp:align>center</wp:align>
            </wp:positionH>
            <wp:positionV relativeFrom="page">
              <wp:posOffset>-152400</wp:posOffset>
            </wp:positionV>
            <wp:extent cx="7909560" cy="10241280"/>
            <wp:effectExtent l="0" t="0" r="0" b="762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ve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9560" cy="10241280"/>
                    </a:xfrm>
                    <a:prstGeom prst="rect">
                      <a:avLst/>
                    </a:prstGeom>
                  </pic:spPr>
                </pic:pic>
              </a:graphicData>
            </a:graphic>
            <wp14:sizeRelH relativeFrom="margin">
              <wp14:pctWidth>0</wp14:pctWidth>
            </wp14:sizeRelH>
            <wp14:sizeRelV relativeFrom="margin">
              <wp14:pctHeight>0</wp14:pctHeight>
            </wp14:sizeRelV>
          </wp:anchor>
        </w:drawing>
      </w:r>
      <w:r w:rsidR="00535E2A" w:rsidRPr="00ED08C3">
        <w:rPr>
          <w:noProof/>
          <w:color w:val="FFF2CC" w:themeColor="accent4" w:themeTint="33"/>
          <w:sz w:val="28"/>
          <w:szCs w:val="28"/>
          <w:lang w:eastAsia="fr-CA"/>
        </w:rPr>
        <mc:AlternateContent>
          <mc:Choice Requires="wps">
            <w:drawing>
              <wp:anchor distT="0" distB="0" distL="114300" distR="114300" simplePos="0" relativeHeight="251698176" behindDoc="0" locked="0" layoutInCell="1" allowOverlap="1" wp14:anchorId="10079899" wp14:editId="0E75EDE4">
                <wp:simplePos x="0" y="0"/>
                <wp:positionH relativeFrom="page">
                  <wp:posOffset>101600</wp:posOffset>
                </wp:positionH>
                <wp:positionV relativeFrom="paragraph">
                  <wp:posOffset>-1473200</wp:posOffset>
                </wp:positionV>
                <wp:extent cx="7750629" cy="76200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7750629" cy="762000"/>
                        </a:xfrm>
                        <a:prstGeom prst="roundRect">
                          <a:avLst/>
                        </a:prstGeom>
                        <a:noFill/>
                        <a:ln w="6350">
                          <a:noFill/>
                        </a:ln>
                        <a:effectLst/>
                        <a:scene3d>
                          <a:camera prst="orthographicFront"/>
                          <a:lightRig rig="threePt" dir="t"/>
                        </a:scene3d>
                        <a:sp3d>
                          <a:bevelT w="101600" prst="riblet"/>
                        </a:sp3d>
                      </wps:spPr>
                      <wps:style>
                        <a:lnRef idx="0">
                          <a:schemeClr val="accent1"/>
                        </a:lnRef>
                        <a:fillRef idx="0">
                          <a:schemeClr val="accent1"/>
                        </a:fillRef>
                        <a:effectRef idx="0">
                          <a:schemeClr val="accent1"/>
                        </a:effectRef>
                        <a:fontRef idx="minor">
                          <a:schemeClr val="dk1"/>
                        </a:fontRef>
                      </wps:style>
                      <wps:txbx>
                        <w:txbxContent>
                          <w:p w:rsidR="007D3455" w:rsidRPr="003335B4" w:rsidRDefault="007D3455" w:rsidP="00535E2A">
                            <w:pPr>
                              <w:spacing w:after="0" w:line="240" w:lineRule="auto"/>
                              <w:jc w:val="center"/>
                              <w:rPr>
                                <w:b/>
                                <w:color w:val="F15D2F"/>
                                <w:sz w:val="28"/>
                                <w:szCs w:val="28"/>
                              </w:rPr>
                            </w:pPr>
                            <w:r w:rsidRPr="003335B4">
                              <w:rPr>
                                <w:b/>
                                <w:color w:val="F15D2F"/>
                                <w:sz w:val="28"/>
                                <w:szCs w:val="28"/>
                              </w:rPr>
                              <w:t>Recueil de politiques sur la gouvernance d’un OSBL</w:t>
                            </w:r>
                          </w:p>
                          <w:p w:rsidR="007D3455" w:rsidRPr="003335B4" w:rsidRDefault="007D3455" w:rsidP="00535E2A">
                            <w:pPr>
                              <w:spacing w:after="0" w:line="240" w:lineRule="auto"/>
                              <w:jc w:val="center"/>
                              <w:rPr>
                                <w:b/>
                                <w:color w:val="767171" w:themeColor="background2" w:themeShade="80"/>
                                <w:sz w:val="23"/>
                                <w:szCs w:val="23"/>
                              </w:rPr>
                            </w:pPr>
                            <w:r w:rsidRPr="003335B4">
                              <w:rPr>
                                <w:b/>
                                <w:color w:val="767171" w:themeColor="background2" w:themeShade="80"/>
                                <w:sz w:val="23"/>
                                <w:szCs w:val="23"/>
                              </w:rPr>
                              <w:t>À l’int</w:t>
                            </w:r>
                            <w:r>
                              <w:rPr>
                                <w:b/>
                                <w:color w:val="767171" w:themeColor="background2" w:themeShade="80"/>
                                <w:sz w:val="23"/>
                                <w:szCs w:val="23"/>
                              </w:rPr>
                              <w:t xml:space="preserve">ention des organismes </w:t>
                            </w:r>
                            <w:r w:rsidRPr="003335B4">
                              <w:rPr>
                                <w:b/>
                                <w:color w:val="767171" w:themeColor="background2" w:themeShade="80"/>
                                <w:sz w:val="23"/>
                                <w:szCs w:val="23"/>
                              </w:rPr>
                              <w:t>de loisir et de sport du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79899" id="Zone de texte 40" o:spid="_x0000_s1028" style="position:absolute;margin-left:8pt;margin-top:-116pt;width:610.3pt;height:6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" filled="f" stroked="f" strokeweight=".5pt">
                <v:textbox>
                  <w:txbxContent>
                    <w:p w:rsidR="007D3455" w:rsidRPr="003335B4" w:rsidRDefault="007D3455" w:rsidP="00535E2A">
                      <w:pPr>
                        <w:spacing w:after="0" w:line="240" w:lineRule="auto"/>
                        <w:jc w:val="center"/>
                        <w:rPr>
                          <w:b/>
                          <w:color w:val="F15D2F"/>
                          <w:sz w:val="28"/>
                          <w:szCs w:val="28"/>
                        </w:rPr>
                      </w:pPr>
                      <w:r w:rsidRPr="003335B4">
                        <w:rPr>
                          <w:b/>
                          <w:color w:val="F15D2F"/>
                          <w:sz w:val="28"/>
                          <w:szCs w:val="28"/>
                        </w:rPr>
                        <w:t>Recueil de politiques sur la gouvernance d’un OSBL</w:t>
                      </w:r>
                    </w:p>
                    <w:p w:rsidR="007D3455" w:rsidRPr="003335B4" w:rsidRDefault="007D3455" w:rsidP="00535E2A">
                      <w:pPr>
                        <w:spacing w:after="0" w:line="240" w:lineRule="auto"/>
                        <w:jc w:val="center"/>
                        <w:rPr>
                          <w:b/>
                          <w:color w:val="767171" w:themeColor="background2" w:themeShade="80"/>
                          <w:sz w:val="23"/>
                          <w:szCs w:val="23"/>
                        </w:rPr>
                      </w:pPr>
                      <w:r w:rsidRPr="003335B4">
                        <w:rPr>
                          <w:b/>
                          <w:color w:val="767171" w:themeColor="background2" w:themeShade="80"/>
                          <w:sz w:val="23"/>
                          <w:szCs w:val="23"/>
                        </w:rPr>
                        <w:t>À l’int</w:t>
                      </w:r>
                      <w:r>
                        <w:rPr>
                          <w:b/>
                          <w:color w:val="767171" w:themeColor="background2" w:themeShade="80"/>
                          <w:sz w:val="23"/>
                          <w:szCs w:val="23"/>
                        </w:rPr>
                        <w:t xml:space="preserve">ention des organismes </w:t>
                      </w:r>
                      <w:r w:rsidRPr="003335B4">
                        <w:rPr>
                          <w:b/>
                          <w:color w:val="767171" w:themeColor="background2" w:themeShade="80"/>
                          <w:sz w:val="23"/>
                          <w:szCs w:val="23"/>
                        </w:rPr>
                        <w:t>de loisir et de sport du Québec</w:t>
                      </w:r>
                    </w:p>
                  </w:txbxContent>
                </v:textbox>
                <w10:wrap anchorx="page"/>
              </v:roundrect>
            </w:pict>
          </mc:Fallback>
        </mc:AlternateContent>
      </w:r>
      <w:r w:rsidR="00535E2A">
        <w:rPr>
          <w:color w:val="FFF2CC" w:themeColor="accent4" w:themeTint="33"/>
          <w:sz w:val="28"/>
          <w:szCs w:val="28"/>
        </w:rPr>
        <w:br w:type="page"/>
      </w:r>
    </w:p>
    <w:p w:rsidR="00CB032E" w:rsidRPr="009B7001" w:rsidRDefault="00505199" w:rsidP="00ED08C3">
      <w:pPr>
        <w:shd w:val="clear" w:color="auto" w:fill="F15D2F"/>
        <w:spacing w:after="0" w:line="240" w:lineRule="auto"/>
        <w:jc w:val="both"/>
        <w:rPr>
          <w:color w:val="FFF2CC" w:themeColor="accent4" w:themeTint="33"/>
          <w:sz w:val="28"/>
          <w:szCs w:val="28"/>
        </w:rPr>
      </w:pPr>
      <w:r w:rsidRPr="009B7001">
        <w:rPr>
          <w:color w:val="FFF2CC" w:themeColor="accent4" w:themeTint="33"/>
          <w:sz w:val="28"/>
          <w:szCs w:val="28"/>
        </w:rPr>
        <w:lastRenderedPageBreak/>
        <w:t>INTRODUCTION</w:t>
      </w:r>
    </w:p>
    <w:p w:rsidR="00505199" w:rsidRPr="00505199" w:rsidRDefault="00505199" w:rsidP="00505199">
      <w:pPr>
        <w:spacing w:after="0" w:line="240" w:lineRule="auto"/>
        <w:jc w:val="both"/>
        <w:rPr>
          <w:b/>
          <w:u w:val="single"/>
        </w:rPr>
      </w:pPr>
    </w:p>
    <w:p w:rsidR="00045DD9" w:rsidRDefault="00045DD9" w:rsidP="00505199">
      <w:pPr>
        <w:spacing w:after="0" w:line="240" w:lineRule="auto"/>
        <w:jc w:val="both"/>
      </w:pPr>
    </w:p>
    <w:p w:rsidR="00505199" w:rsidRDefault="00505199" w:rsidP="009B7001">
      <w:pPr>
        <w:spacing w:after="0" w:line="240" w:lineRule="auto"/>
        <w:ind w:left="2832"/>
        <w:jc w:val="both"/>
      </w:pPr>
      <w:r>
        <w:t>Il nous fait plaisir de partager dans ce document une série de politiques sur la gouvernance d’un organisme à but non lucratif (OBNL).  Il s’agit d’un guide à l’intention des conseils d’administration qui partage des principes fondamentaux de la bonne gouvernance et de saine gestion.</w:t>
      </w:r>
    </w:p>
    <w:p w:rsidR="00505199" w:rsidRDefault="00505199" w:rsidP="009B7001">
      <w:pPr>
        <w:spacing w:after="0" w:line="240" w:lineRule="auto"/>
        <w:ind w:left="2832"/>
        <w:jc w:val="both"/>
      </w:pPr>
    </w:p>
    <w:p w:rsidR="00505199" w:rsidRDefault="00505199" w:rsidP="009B7001">
      <w:pPr>
        <w:spacing w:after="0" w:line="240" w:lineRule="auto"/>
        <w:ind w:left="2832"/>
        <w:jc w:val="both"/>
      </w:pPr>
      <w:r>
        <w:t>C’est un sujet bien d’actualité pour des gens qui siègent sur un conseil d’administration.</w:t>
      </w:r>
    </w:p>
    <w:p w:rsidR="00505199" w:rsidRDefault="00505199" w:rsidP="009B7001">
      <w:pPr>
        <w:spacing w:after="0" w:line="240" w:lineRule="auto"/>
        <w:ind w:left="2832"/>
        <w:jc w:val="both"/>
      </w:pPr>
    </w:p>
    <w:p w:rsidR="00505199" w:rsidRDefault="00505199" w:rsidP="009B7001">
      <w:pPr>
        <w:spacing w:after="0" w:line="240" w:lineRule="auto"/>
        <w:ind w:left="2832"/>
        <w:jc w:val="both"/>
      </w:pPr>
      <w:r>
        <w:t xml:space="preserve">Vous trouverez dans ce document des textes qui ont été relevés de référence des fédérations de sport et de loisir et essentiellement basés sur des écrits d’auteurs spécialistes en gouvernance d’OBNL, notamment la gouvernance stratégique de Roméo </w:t>
      </w:r>
      <w:proofErr w:type="spellStart"/>
      <w:r>
        <w:t>Malenfant</w:t>
      </w:r>
      <w:proofErr w:type="spellEnd"/>
      <w:r>
        <w:t xml:space="preserve">, </w:t>
      </w:r>
      <w:proofErr w:type="spellStart"/>
      <w:r>
        <w:t>Ph.D</w:t>
      </w:r>
      <w:proofErr w:type="spellEnd"/>
      <w:r>
        <w:t>.</w:t>
      </w:r>
    </w:p>
    <w:p w:rsidR="00505199" w:rsidRDefault="00505199" w:rsidP="009B7001">
      <w:pPr>
        <w:spacing w:after="0" w:line="240" w:lineRule="auto"/>
        <w:ind w:left="2832"/>
        <w:jc w:val="both"/>
      </w:pPr>
    </w:p>
    <w:p w:rsidR="00505199" w:rsidRDefault="004335F9" w:rsidP="009B7001">
      <w:pPr>
        <w:spacing w:after="0" w:line="240" w:lineRule="auto"/>
        <w:ind w:left="2832"/>
        <w:jc w:val="both"/>
      </w:pPr>
      <w:r>
        <w:t>Le document est divisé en section d’intérêt. Vous pourrez les utiliser intégralement ou les moduler et personnaliser à votre corporation.</w:t>
      </w:r>
    </w:p>
    <w:p w:rsidR="004335F9" w:rsidRDefault="004335F9" w:rsidP="009B7001">
      <w:pPr>
        <w:spacing w:after="0" w:line="240" w:lineRule="auto"/>
        <w:ind w:left="2832"/>
        <w:jc w:val="both"/>
      </w:pPr>
    </w:p>
    <w:p w:rsidR="004335F9" w:rsidRDefault="004335F9" w:rsidP="009B7001">
      <w:pPr>
        <w:spacing w:after="0" w:line="240" w:lineRule="auto"/>
        <w:ind w:left="2832"/>
        <w:jc w:val="both"/>
      </w:pPr>
      <w:r>
        <w:t>Les sections sont :</w:t>
      </w:r>
    </w:p>
    <w:p w:rsidR="004335F9" w:rsidRDefault="004335F9" w:rsidP="009B7001">
      <w:pPr>
        <w:spacing w:after="0" w:line="240" w:lineRule="auto"/>
        <w:ind w:left="2832"/>
        <w:jc w:val="both"/>
      </w:pPr>
    </w:p>
    <w:p w:rsidR="004335F9" w:rsidRPr="00687995" w:rsidRDefault="004335F9" w:rsidP="003B44F3">
      <w:pPr>
        <w:pStyle w:val="Paragraphedeliste"/>
        <w:numPr>
          <w:ilvl w:val="0"/>
          <w:numId w:val="70"/>
        </w:numPr>
        <w:spacing w:after="0" w:line="240" w:lineRule="auto"/>
        <w:jc w:val="both"/>
        <w:rPr>
          <w:i/>
        </w:rPr>
      </w:pPr>
      <w:r w:rsidRPr="00687995">
        <w:rPr>
          <w:i/>
        </w:rPr>
        <w:t>Politiques générales en gouvernance d’une corporation</w:t>
      </w:r>
    </w:p>
    <w:p w:rsidR="004335F9" w:rsidRPr="00687995" w:rsidRDefault="004335F9" w:rsidP="003B44F3">
      <w:pPr>
        <w:pStyle w:val="Paragraphedeliste"/>
        <w:numPr>
          <w:ilvl w:val="0"/>
          <w:numId w:val="71"/>
        </w:numPr>
        <w:spacing w:after="0" w:line="240" w:lineRule="auto"/>
        <w:jc w:val="both"/>
        <w:rPr>
          <w:i/>
        </w:rPr>
      </w:pPr>
      <w:r w:rsidRPr="00687995">
        <w:rPr>
          <w:i/>
        </w:rPr>
        <w:t>Politiques générales sur les pratiques administratives</w:t>
      </w:r>
    </w:p>
    <w:p w:rsidR="009015A1" w:rsidRDefault="004335F9" w:rsidP="003B44F3">
      <w:pPr>
        <w:pStyle w:val="Paragraphedeliste"/>
        <w:numPr>
          <w:ilvl w:val="0"/>
          <w:numId w:val="72"/>
        </w:numPr>
        <w:spacing w:after="0" w:line="240" w:lineRule="auto"/>
        <w:jc w:val="both"/>
        <w:rPr>
          <w:i/>
        </w:rPr>
      </w:pPr>
      <w:r w:rsidRPr="00687995">
        <w:rPr>
          <w:i/>
        </w:rPr>
        <w:t xml:space="preserve">Politiques </w:t>
      </w:r>
      <w:r w:rsidR="009015A1">
        <w:rPr>
          <w:i/>
        </w:rPr>
        <w:t>générales en ressources humaine</w:t>
      </w:r>
    </w:p>
    <w:p w:rsidR="009015A1" w:rsidRDefault="009015A1" w:rsidP="009015A1">
      <w:pPr>
        <w:spacing w:after="0" w:line="240" w:lineRule="auto"/>
        <w:ind w:left="2832"/>
        <w:jc w:val="both"/>
        <w:rPr>
          <w:i/>
        </w:rPr>
      </w:pPr>
      <w:r w:rsidRPr="009015A1">
        <w:rPr>
          <w:color w:val="5B9BD5" w:themeColor="accent1"/>
          <w:sz w:val="24"/>
          <w:szCs w:val="24"/>
        </w:rPr>
        <w:sym w:font="Wingdings" w:char="F08F"/>
      </w:r>
      <w:r>
        <w:rPr>
          <w:i/>
        </w:rPr>
        <w:t xml:space="preserve">   </w:t>
      </w:r>
      <w:r w:rsidRPr="009015A1">
        <w:rPr>
          <w:i/>
        </w:rPr>
        <w:t>Procédures – Vérification des antécédents judiciaires</w:t>
      </w:r>
    </w:p>
    <w:p w:rsidR="009015A1" w:rsidRPr="009015A1" w:rsidRDefault="009015A1" w:rsidP="009015A1">
      <w:pPr>
        <w:spacing w:after="0" w:line="240" w:lineRule="auto"/>
        <w:ind w:left="2832"/>
        <w:jc w:val="both"/>
        <w:rPr>
          <w:i/>
        </w:rPr>
      </w:pPr>
      <w:r w:rsidRPr="009015A1">
        <w:rPr>
          <w:color w:val="7030A0"/>
          <w:sz w:val="24"/>
          <w:szCs w:val="24"/>
        </w:rPr>
        <w:sym w:font="Wingdings" w:char="F090"/>
      </w:r>
      <w:r w:rsidRPr="009015A1">
        <w:rPr>
          <w:color w:val="5B9BD5" w:themeColor="accent1"/>
        </w:rPr>
        <w:t xml:space="preserve">  </w:t>
      </w:r>
      <w:r>
        <w:rPr>
          <w:i/>
        </w:rPr>
        <w:t xml:space="preserve"> </w:t>
      </w:r>
      <w:r w:rsidRPr="00687995">
        <w:rPr>
          <w:i/>
        </w:rPr>
        <w:t>Code de conduite et code d’éthique</w:t>
      </w:r>
    </w:p>
    <w:p w:rsidR="009015A1" w:rsidRDefault="009015A1" w:rsidP="009015A1">
      <w:pPr>
        <w:spacing w:after="0" w:line="240" w:lineRule="auto"/>
        <w:jc w:val="both"/>
        <w:rPr>
          <w:i/>
        </w:rPr>
      </w:pPr>
    </w:p>
    <w:p w:rsidR="004335F9" w:rsidRPr="00045DD9" w:rsidRDefault="004335F9" w:rsidP="009B7001">
      <w:pPr>
        <w:pStyle w:val="Paragraphedeliste"/>
        <w:spacing w:after="0" w:line="240" w:lineRule="auto"/>
        <w:ind w:left="3552"/>
        <w:jc w:val="both"/>
        <w:rPr>
          <w:i/>
        </w:rPr>
      </w:pPr>
    </w:p>
    <w:p w:rsidR="00505199" w:rsidRDefault="004335F9" w:rsidP="009B7001">
      <w:pPr>
        <w:spacing w:after="0" w:line="240" w:lineRule="auto"/>
        <w:ind w:left="2832"/>
        <w:jc w:val="both"/>
      </w:pPr>
      <w:r w:rsidRPr="00ED08C3">
        <w:rPr>
          <w:color w:val="F15D2F"/>
        </w:rPr>
        <w:t>Nous vous souhaitons une b</w:t>
      </w:r>
      <w:r w:rsidR="00505199" w:rsidRPr="00ED08C3">
        <w:rPr>
          <w:color w:val="F15D2F"/>
        </w:rPr>
        <w:t xml:space="preserve">onne lecture, mais essentiellement </w:t>
      </w:r>
      <w:r w:rsidRPr="00ED08C3">
        <w:rPr>
          <w:color w:val="F15D2F"/>
        </w:rPr>
        <w:t xml:space="preserve">un </w:t>
      </w:r>
      <w:r w:rsidR="00505199" w:rsidRPr="00ED08C3">
        <w:rPr>
          <w:color w:val="F15D2F"/>
        </w:rPr>
        <w:t>bon usage!</w:t>
      </w:r>
    </w:p>
    <w:p w:rsidR="00505199" w:rsidRDefault="00505199" w:rsidP="00505199">
      <w:pPr>
        <w:spacing w:after="0" w:line="240" w:lineRule="auto"/>
        <w:jc w:val="both"/>
      </w:pPr>
    </w:p>
    <w:p w:rsidR="00505199" w:rsidRDefault="00505199" w:rsidP="00505199">
      <w:pPr>
        <w:spacing w:after="0" w:line="240" w:lineRule="auto"/>
        <w:jc w:val="both"/>
      </w:pPr>
    </w:p>
    <w:p w:rsidR="009C5702" w:rsidRDefault="000474A1" w:rsidP="00505199">
      <w:pPr>
        <w:spacing w:after="0" w:line="240" w:lineRule="auto"/>
        <w:jc w:val="both"/>
      </w:pPr>
      <w:r>
        <w:rPr>
          <w:noProof/>
          <w:lang w:eastAsia="fr-CA"/>
        </w:rPr>
        <mc:AlternateContent>
          <mc:Choice Requires="wpg">
            <w:drawing>
              <wp:anchor distT="0" distB="0" distL="114300" distR="114300" simplePos="0" relativeHeight="251792384" behindDoc="1" locked="0" layoutInCell="1" allowOverlap="1">
                <wp:simplePos x="0" y="0"/>
                <wp:positionH relativeFrom="page">
                  <wp:posOffset>2895600</wp:posOffset>
                </wp:positionH>
                <wp:positionV relativeFrom="page">
                  <wp:posOffset>6708594</wp:posOffset>
                </wp:positionV>
                <wp:extent cx="4025900" cy="582295"/>
                <wp:effectExtent l="0" t="0" r="0" b="8255"/>
                <wp:wrapNone/>
                <wp:docPr id="136" name="Groupe 136"/>
                <wp:cNvGraphicFramePr/>
                <a:graphic xmlns:a="http://schemas.openxmlformats.org/drawingml/2006/main">
                  <a:graphicData uri="http://schemas.microsoft.com/office/word/2010/wordprocessingGroup">
                    <wpg:wgp>
                      <wpg:cNvGrpSpPr/>
                      <wpg:grpSpPr>
                        <a:xfrm>
                          <a:off x="0" y="0"/>
                          <a:ext cx="4025900" cy="582295"/>
                          <a:chOff x="0" y="0"/>
                          <a:chExt cx="4026263" cy="582386"/>
                        </a:xfrm>
                      </wpg:grpSpPr>
                      <pic:pic xmlns:pic="http://schemas.openxmlformats.org/drawingml/2006/picture">
                        <pic:nvPicPr>
                          <pic:cNvPr id="133" name="Image 1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520" cy="571500"/>
                          </a:xfrm>
                          <a:prstGeom prst="rect">
                            <a:avLst/>
                          </a:prstGeom>
                        </pic:spPr>
                      </pic:pic>
                      <pic:pic xmlns:pic="http://schemas.openxmlformats.org/drawingml/2006/picture">
                        <pic:nvPicPr>
                          <pic:cNvPr id="135" name="Image 1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24743" y="10886"/>
                            <a:ext cx="2001520" cy="571500"/>
                          </a:xfrm>
                          <a:prstGeom prst="rect">
                            <a:avLst/>
                          </a:prstGeom>
                        </pic:spPr>
                      </pic:pic>
                    </wpg:wgp>
                  </a:graphicData>
                </a:graphic>
              </wp:anchor>
            </w:drawing>
          </mc:Choice>
          <mc:Fallback>
            <w:pict>
              <v:group w14:anchorId="77607280" id="Groupe 136" o:spid="_x0000_s1026" style="position:absolute;margin-left:228pt;margin-top:528.25pt;width:317pt;height:45.85pt;z-index:-251524096;mso-position-horizontal-relative:page;mso-position-vertical-relative:page" coordsize="40262,5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">
                <v:shape id="Image 133" o:spid="_x0000_s1027" type="#_x0000_t75" style="position:absolute;width:200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YeTAAAAA3AAAAA8AAABkcnMvZG93bnJldi54bWxET01rwkAQvQv9D8sUvOmmBqSkrlIKlVyT&#10;WvQ47E6TaHY2ZFcT/fVdQfA2j/c5q81oW3Gh3jeOFbzNExDE2pmGKwW7n+/ZOwgfkA22jknBlTxs&#10;1i+TFWbGDVzQpQyViCHsM1RQh9BlUnpdk0U/dx1x5P5cbzFE2FfS9DjEcNvKRZIspcWGY0ONHX3V&#10;pE/l2SrIjT52xX57uOVBFu7X7nGXslLT1/HzA0SgMTzFD3du4vw0hfsz8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Jh5MAAAADcAAAADwAAAAAAAAAAAAAAAACfAgAA&#10;ZHJzL2Rvd25yZXYueG1sUEsFBgAAAAAEAAQA9wAAAIwDAAAAAA==&#10;">
                  <v:imagedata r:id="rId13" o:title=""/>
                  <v:path arrowok="t"/>
                </v:shape>
                <v:shape id="Image 135" o:spid="_x0000_s1028" type="#_x0000_t75" style="position:absolute;left:20247;top:108;width:200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XAvBAAAA3AAAAA8AAABkcnMvZG93bnJldi54bWxET01rwkAQvQv9D8sUvOmmilLSbEQKSq5J&#10;U+xxyI5JNDsbsqvG/vquUPA2j/c5yWY0nbjS4FrLCt7mEQjiyuqWawXl1272DsJ5ZI2dZVJwJweb&#10;9GWSYKztjXO6Fr4WIYRdjAoa7/tYSlc1ZNDNbU8cuKMdDPoAh1rqAW8h3HRyEUVrabDl0NBgT58N&#10;VefiYhRkujr1+WH/85t5mdtvc8ByyUpNX8ftBwhPo3+K/92ZDvOXK3g8Ey6Q6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HXAvBAAAA3AAAAA8AAAAAAAAAAAAAAAAAnwIA&#10;AGRycy9kb3ducmV2LnhtbFBLBQYAAAAABAAEAPcAAACNAwAAAAA=&#10;">
                  <v:imagedata r:id="rId13" o:title=""/>
                  <v:path arrowok="t"/>
                </v:shape>
                <w10:wrap anchorx="page" anchory="page"/>
              </v:group>
            </w:pict>
          </mc:Fallback>
        </mc:AlternateContent>
      </w:r>
    </w:p>
    <w:p w:rsidR="000A12B9" w:rsidRDefault="000A12B9" w:rsidP="00505199">
      <w:pPr>
        <w:spacing w:after="0" w:line="240" w:lineRule="auto"/>
        <w:jc w:val="both"/>
      </w:pPr>
    </w:p>
    <w:p w:rsidR="000A12B9" w:rsidRDefault="000A12B9" w:rsidP="00505199">
      <w:pPr>
        <w:spacing w:after="0" w:line="240" w:lineRule="auto"/>
        <w:jc w:val="both"/>
      </w:pPr>
    </w:p>
    <w:p w:rsidR="000A12B9" w:rsidRDefault="000A12B9" w:rsidP="00505199">
      <w:pPr>
        <w:spacing w:after="0" w:line="240" w:lineRule="auto"/>
        <w:jc w:val="both"/>
      </w:pPr>
    </w:p>
    <w:p w:rsidR="000A12B9" w:rsidRDefault="000A12B9" w:rsidP="00505199">
      <w:pPr>
        <w:spacing w:after="0" w:line="240" w:lineRule="auto"/>
        <w:jc w:val="both"/>
      </w:pPr>
    </w:p>
    <w:p w:rsidR="000A12B9" w:rsidRDefault="000A12B9" w:rsidP="00505199">
      <w:pPr>
        <w:spacing w:after="0" w:line="240" w:lineRule="auto"/>
        <w:jc w:val="both"/>
      </w:pPr>
    </w:p>
    <w:p w:rsidR="000A12B9" w:rsidRDefault="000A12B9" w:rsidP="00505199">
      <w:pPr>
        <w:spacing w:after="0" w:line="240" w:lineRule="auto"/>
        <w:jc w:val="both"/>
      </w:pPr>
    </w:p>
    <w:p w:rsidR="000A12B9" w:rsidRPr="000A12B9" w:rsidRDefault="000A12B9" w:rsidP="000A12B9">
      <w:pPr>
        <w:spacing w:after="0" w:line="240" w:lineRule="auto"/>
        <w:ind w:left="2832"/>
        <w:jc w:val="both"/>
        <w:rPr>
          <w:i/>
        </w:rPr>
      </w:pPr>
      <w:r w:rsidRPr="000A12B9">
        <w:rPr>
          <w:i/>
        </w:rPr>
        <w:t>Dans le présent document, les termes pour désigner des personnes sont pris au sens générique; ils ont à la fois la valeur d’un féminin et d’un masculin.</w:t>
      </w: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FA33D4" w:rsidP="00505199">
      <w:pPr>
        <w:spacing w:after="0" w:line="240" w:lineRule="auto"/>
        <w:jc w:val="both"/>
      </w:pPr>
      <w:r>
        <w:rPr>
          <w:rFonts w:cstheme="minorHAnsi"/>
          <w:i/>
          <w:noProof/>
          <w:lang w:eastAsia="fr-CA"/>
        </w:rPr>
        <w:lastRenderedPageBreak/>
        <mc:AlternateContent>
          <mc:Choice Requires="wpg">
            <w:drawing>
              <wp:anchor distT="0" distB="0" distL="114300" distR="114300" simplePos="0" relativeHeight="251785216" behindDoc="1" locked="0" layoutInCell="1" allowOverlap="1" wp14:anchorId="154CBBDC" wp14:editId="3BCFA556">
                <wp:simplePos x="0" y="0"/>
                <wp:positionH relativeFrom="page">
                  <wp:posOffset>152400</wp:posOffset>
                </wp:positionH>
                <wp:positionV relativeFrom="page">
                  <wp:posOffset>859790</wp:posOffset>
                </wp:positionV>
                <wp:extent cx="7684951" cy="736147"/>
                <wp:effectExtent l="0" t="0" r="0" b="6985"/>
                <wp:wrapNone/>
                <wp:docPr id="123" name="Groupe 123"/>
                <wp:cNvGraphicFramePr/>
                <a:graphic xmlns:a="http://schemas.openxmlformats.org/drawingml/2006/main">
                  <a:graphicData uri="http://schemas.microsoft.com/office/word/2010/wordprocessingGroup">
                    <wpg:wgp>
                      <wpg:cNvGrpSpPr/>
                      <wpg:grpSpPr>
                        <a:xfrm>
                          <a:off x="0" y="0"/>
                          <a:ext cx="7684951" cy="736147"/>
                          <a:chOff x="0" y="0"/>
                          <a:chExt cx="7684951" cy="736147"/>
                        </a:xfrm>
                      </wpg:grpSpPr>
                      <pic:pic xmlns:pic="http://schemas.openxmlformats.org/drawingml/2006/picture">
                        <pic:nvPicPr>
                          <pic:cNvPr id="124" name="Image 1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777343" y="10886"/>
                            <a:ext cx="2024380" cy="714375"/>
                          </a:xfrm>
                          <a:prstGeom prst="rect">
                            <a:avLst/>
                          </a:prstGeom>
                        </pic:spPr>
                      </pic:pic>
                      <pic:pic xmlns:pic="http://schemas.openxmlformats.org/drawingml/2006/picture">
                        <pic:nvPicPr>
                          <pic:cNvPr id="125" name="Image 1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660571" y="21772"/>
                            <a:ext cx="2024380" cy="714375"/>
                          </a:xfrm>
                          <a:prstGeom prst="rect">
                            <a:avLst/>
                          </a:prstGeom>
                        </pic:spPr>
                      </pic:pic>
                      <pic:pic xmlns:pic="http://schemas.openxmlformats.org/drawingml/2006/picture">
                        <pic:nvPicPr>
                          <pic:cNvPr id="126" name="Image 1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4380" cy="714375"/>
                          </a:xfrm>
                          <a:prstGeom prst="rect">
                            <a:avLst/>
                          </a:prstGeom>
                        </pic:spPr>
                      </pic:pic>
                      <pic:pic xmlns:pic="http://schemas.openxmlformats.org/drawingml/2006/picture">
                        <pic:nvPicPr>
                          <pic:cNvPr id="127" name="Image 1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83229" y="10886"/>
                            <a:ext cx="2024380" cy="714375"/>
                          </a:xfrm>
                          <a:prstGeom prst="rect">
                            <a:avLst/>
                          </a:prstGeom>
                        </pic:spPr>
                      </pic:pic>
                    </wpg:wgp>
                  </a:graphicData>
                </a:graphic>
              </wp:anchor>
            </w:drawing>
          </mc:Choice>
          <mc:Fallback>
            <w:pict>
              <v:group w14:anchorId="1E6D279B" id="Groupe 123" o:spid="_x0000_s1026" style="position:absolute;margin-left:12pt;margin-top:67.7pt;width:605.1pt;height:57.95pt;z-index:-251531264;mso-position-horizontal-relative:page;mso-position-vertical-relative:page" coordsize="7684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">
                <v:shape id="Image 124" o:spid="_x0000_s1027" type="#_x0000_t75" style="position:absolute;left:37773;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ylbEAAAA3AAAAA8AAABkcnMvZG93bnJldi54bWxET0trAjEQvhf8D2GE3mpWEa1bo0hboR5E&#10;fID0Nm7Gzepmsm6ibv99UxB6m4/vOeNpY0txo9oXjhV0OwkI4szpgnMFu+385RWED8gaS8ek4Ic8&#10;TCetpzGm2t15TbdNyEUMYZ+iAhNClUrpM0MWfcdVxJE7utpiiLDOpa7xHsNtKXtJMpAWC44NBit6&#10;N5SdN1er4OPQX1z8ki/DURe/P0/7dbI6GaWe283sDUSgJvyLH+4vHef3+vD3TLxAT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IylbEAAAA3AAAAA8AAAAAAAAAAAAAAAAA&#10;nwIAAGRycy9kb3ducmV2LnhtbFBLBQYAAAAABAAEAPcAAACQAwAAAAA=&#10;">
                  <v:imagedata r:id="rId15" o:title=""/>
                  <v:path arrowok="t"/>
                </v:shape>
                <v:shape id="Image 125" o:spid="_x0000_s1028" type="#_x0000_t75" style="position:absolute;left:56605;top:217;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b83EAAAA3AAAAA8AAABkcnMvZG93bnJldi54bWxET0trAjEQvgv+hzCCN80qtrarUURbaA+l&#10;+IDibdyMm9XNZN2kuv33TUHobT6+50znjS3FlWpfOFYw6CcgiDOnC84V7LavvScQPiBrLB2Tgh/y&#10;MJ+1W1NMtbvxmq6bkIsYwj5FBSaEKpXSZ4Ys+r6riCN3dLXFEGGdS13jLYbbUg6T5FFaLDg2GKxo&#10;aSg7b76tgtVh9H7xH3wZPw9w/3L6WiefJ6NUt9MsJiACNeFffHe/6Th/+AB/z8QL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Eb83EAAAA3AAAAA8AAAAAAAAAAAAAAAAA&#10;nwIAAGRycy9kb3ducmV2LnhtbFBLBQYAAAAABAAEAPcAAACQAwAAAAA=&#10;">
                  <v:imagedata r:id="rId15" o:title=""/>
                  <v:path arrowok="t"/>
                </v:shape>
                <v:shape id="Image 126" o:spid="_x0000_s1029" type="#_x0000_t75" style="position:absolute;width:2024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8brEAAAA3AAAAA8AAABkcnMvZG93bnJldi54bWxET01rAjEQvQv+hzCCNzerFGtXo5S2gh5K&#10;0RaKt3EzbtZuJusm6vbfm0LB2zze58wWra3EhRpfOlYwTFIQxLnTJRcKvj6XgwkIH5A1Vo5JwS95&#10;WMy7nRlm2l15Q5dtKEQMYZ+hAhNCnUnpc0MWfeJq4sgdXGMxRNgUUjd4jeG2kqM0HUuLJccGgzW9&#10;GMp/tmer4HX/sD75dz49Pg1x93b83qQfR6NUv9c+T0EEasNd/O9e6Th/NIa/Z+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W8brEAAAA3AAAAA8AAAAAAAAAAAAAAAAA&#10;nwIAAGRycy9kb3ducmV2LnhtbFBLBQYAAAAABAAEAPcAAACQAwAAAAA=&#10;">
                  <v:imagedata r:id="rId15" o:title=""/>
                  <v:path arrowok="t"/>
                </v:shape>
                <v:shape id="Image 127" o:spid="_x0000_s1030" type="#_x0000_t75" style="position:absolute;left:18832;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VCHEAAAA3AAAAA8AAABkcnMvZG93bnJldi54bWxET01rAjEQvQv+hzCCNzerFLWrUUpbwR5K&#10;0RaKt3EzbtZuJusm6vbfm0LB2zze58yXra3EhRpfOlYwTFIQxLnTJRcKvj5XgykIH5A1Vo5JwS95&#10;WC66nTlm2l15Q5dtKEQMYZ+hAhNCnUnpc0MWfeJq4sgdXGMxRNgUUjd4jeG2kqM0HUuLJccGgzU9&#10;G8p/tmer4GX/8Hby73yaPA5x93r83qQfR6NUv9c+zUAEasNd/O9e6zh/NIG/Z+IF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aVCHEAAAA3AAAAA8AAAAAAAAAAAAAAAAA&#10;nwIAAGRycy9kb3ducmV2LnhtbFBLBQYAAAAABAAEAPcAAACQAwAAAAA=&#10;">
                  <v:imagedata r:id="rId15" o:title=""/>
                  <v:path arrowok="t"/>
                </v:shape>
                <w10:wrap anchorx="page" anchory="page"/>
              </v:group>
            </w:pict>
          </mc:Fallback>
        </mc:AlternateContent>
      </w:r>
    </w:p>
    <w:p w:rsidR="00BC11AD" w:rsidRPr="000E2B3D" w:rsidRDefault="00BC11AD" w:rsidP="00BC11AD">
      <w:pPr>
        <w:spacing w:after="0" w:line="240" w:lineRule="auto"/>
        <w:jc w:val="right"/>
        <w:rPr>
          <w:color w:val="00B0F0"/>
          <w:sz w:val="44"/>
          <w:szCs w:val="44"/>
        </w:rPr>
      </w:pPr>
    </w:p>
    <w:p w:rsidR="00BC11AD" w:rsidRPr="000E2B3D" w:rsidRDefault="00BC11AD" w:rsidP="00BC11AD">
      <w:pPr>
        <w:spacing w:after="0" w:line="240" w:lineRule="auto"/>
        <w:jc w:val="right"/>
        <w:rPr>
          <w:color w:val="00B0F0"/>
          <w:sz w:val="44"/>
          <w:szCs w:val="44"/>
        </w:rPr>
      </w:pPr>
    </w:p>
    <w:p w:rsidR="000A12B9" w:rsidRDefault="000A12B9" w:rsidP="00BC11AD">
      <w:pPr>
        <w:spacing w:after="0" w:line="240" w:lineRule="auto"/>
        <w:jc w:val="right"/>
        <w:rPr>
          <w:color w:val="009ED6"/>
          <w:sz w:val="44"/>
          <w:szCs w:val="44"/>
        </w:rPr>
      </w:pPr>
    </w:p>
    <w:p w:rsidR="000A12B9" w:rsidRDefault="000A12B9" w:rsidP="00BC11AD">
      <w:pPr>
        <w:spacing w:after="0" w:line="240" w:lineRule="auto"/>
        <w:jc w:val="right"/>
        <w:rPr>
          <w:color w:val="009ED6"/>
          <w:sz w:val="44"/>
          <w:szCs w:val="44"/>
        </w:rPr>
      </w:pPr>
    </w:p>
    <w:p w:rsidR="000A12B9" w:rsidRDefault="000A12B9" w:rsidP="00BC11AD">
      <w:pPr>
        <w:spacing w:after="0" w:line="240" w:lineRule="auto"/>
        <w:jc w:val="right"/>
        <w:rPr>
          <w:color w:val="009ED6"/>
          <w:sz w:val="44"/>
          <w:szCs w:val="44"/>
        </w:rPr>
      </w:pPr>
    </w:p>
    <w:p w:rsidR="000E2B3D" w:rsidRDefault="000E2B3D" w:rsidP="00BC11AD">
      <w:pPr>
        <w:spacing w:after="0" w:line="240" w:lineRule="auto"/>
        <w:jc w:val="right"/>
        <w:rPr>
          <w:color w:val="009ED6"/>
          <w:sz w:val="44"/>
          <w:szCs w:val="44"/>
        </w:rPr>
      </w:pPr>
    </w:p>
    <w:p w:rsidR="000E2B3D" w:rsidRDefault="000E2B3D" w:rsidP="00BC11AD">
      <w:pPr>
        <w:spacing w:after="0" w:line="240" w:lineRule="auto"/>
        <w:jc w:val="right"/>
        <w:rPr>
          <w:color w:val="009ED6"/>
          <w:sz w:val="44"/>
          <w:szCs w:val="44"/>
        </w:rPr>
      </w:pPr>
    </w:p>
    <w:p w:rsidR="000E2B3D" w:rsidRDefault="000E2B3D" w:rsidP="00BC11AD">
      <w:pPr>
        <w:spacing w:after="0" w:line="240" w:lineRule="auto"/>
        <w:jc w:val="right"/>
        <w:rPr>
          <w:color w:val="009ED6"/>
          <w:sz w:val="44"/>
          <w:szCs w:val="44"/>
        </w:rPr>
      </w:pPr>
    </w:p>
    <w:p w:rsidR="000E2B3D" w:rsidRDefault="000E2B3D" w:rsidP="00BC11AD">
      <w:pPr>
        <w:spacing w:after="0" w:line="240" w:lineRule="auto"/>
        <w:jc w:val="right"/>
        <w:rPr>
          <w:color w:val="009ED6"/>
          <w:sz w:val="44"/>
          <w:szCs w:val="44"/>
        </w:rPr>
      </w:pPr>
    </w:p>
    <w:p w:rsidR="00DA18AB" w:rsidRPr="000E2B3D" w:rsidRDefault="0001739C" w:rsidP="00BC11AD">
      <w:pPr>
        <w:spacing w:after="0" w:line="240" w:lineRule="auto"/>
        <w:jc w:val="right"/>
        <w:rPr>
          <w:b/>
          <w:color w:val="37BCBF"/>
          <w:sz w:val="44"/>
          <w:szCs w:val="44"/>
        </w:rPr>
      </w:pPr>
      <w:r w:rsidRPr="000E2B3D">
        <w:rPr>
          <w:b/>
          <w:color w:val="37BCBF"/>
          <w:sz w:val="44"/>
          <w:szCs w:val="44"/>
        </w:rPr>
        <w:t xml:space="preserve">SECTION 1     </w:t>
      </w:r>
    </w:p>
    <w:p w:rsidR="00DA18AB" w:rsidRPr="000E2B3D" w:rsidRDefault="00DA18AB" w:rsidP="00BC11AD">
      <w:pPr>
        <w:spacing w:after="0" w:line="240" w:lineRule="auto"/>
        <w:jc w:val="right"/>
        <w:rPr>
          <w:b/>
          <w:color w:val="37BCBF"/>
          <w:sz w:val="44"/>
          <w:szCs w:val="44"/>
        </w:rPr>
      </w:pPr>
    </w:p>
    <w:p w:rsidR="009C5702" w:rsidRPr="000E2B3D" w:rsidRDefault="0001739C" w:rsidP="00BC11AD">
      <w:pPr>
        <w:spacing w:after="0" w:line="240" w:lineRule="auto"/>
        <w:jc w:val="right"/>
        <w:rPr>
          <w:b/>
          <w:color w:val="37BCBF"/>
          <w:sz w:val="28"/>
          <w:szCs w:val="28"/>
        </w:rPr>
      </w:pPr>
      <w:r w:rsidRPr="000E2B3D">
        <w:rPr>
          <w:b/>
          <w:color w:val="37BCBF"/>
          <w:sz w:val="44"/>
          <w:szCs w:val="44"/>
        </w:rPr>
        <w:t>POLITIQUES GÉNÉRALES EN</w:t>
      </w:r>
      <w:r w:rsidR="000E2B3D" w:rsidRPr="000E2B3D">
        <w:rPr>
          <w:b/>
          <w:color w:val="37BCBF"/>
          <w:sz w:val="44"/>
          <w:szCs w:val="44"/>
        </w:rPr>
        <w:br/>
      </w:r>
      <w:r w:rsidRPr="000E2B3D">
        <w:rPr>
          <w:b/>
          <w:color w:val="37BCBF"/>
          <w:sz w:val="44"/>
          <w:szCs w:val="44"/>
        </w:rPr>
        <w:t>GOUVERNANCE D’UNE CORPORATION</w:t>
      </w: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9C5702" w:rsidP="00505199">
      <w:pPr>
        <w:spacing w:after="0" w:line="240" w:lineRule="auto"/>
        <w:jc w:val="both"/>
      </w:pPr>
    </w:p>
    <w:p w:rsidR="009C5702" w:rsidRDefault="009C5702" w:rsidP="00505199">
      <w:pPr>
        <w:spacing w:after="0" w:line="240" w:lineRule="auto"/>
        <w:jc w:val="both"/>
      </w:pPr>
    </w:p>
    <w:p w:rsidR="00993F7B" w:rsidRDefault="00993F7B">
      <w:r>
        <w:br w:type="page"/>
      </w:r>
    </w:p>
    <w:p w:rsidR="00D35E25" w:rsidRDefault="00D35E25">
      <w:pPr>
        <w:sectPr w:rsidR="00D35E25" w:rsidSect="00156ED6">
          <w:footerReference w:type="default" r:id="rId16"/>
          <w:footerReference w:type="first" r:id="rId17"/>
          <w:pgSz w:w="12240" w:h="15840"/>
          <w:pgMar w:top="1440" w:right="1469" w:bottom="1440" w:left="1797" w:header="709" w:footer="709" w:gutter="0"/>
          <w:cols w:space="708"/>
          <w:titlePg/>
          <w:docGrid w:linePitch="360"/>
        </w:sectPr>
      </w:pPr>
    </w:p>
    <w:p w:rsidR="00BE2B03" w:rsidRPr="00641734" w:rsidRDefault="00BD1AD8" w:rsidP="00641734">
      <w:pPr>
        <w:shd w:val="clear" w:color="auto" w:fill="FFCC00"/>
        <w:ind w:left="-270"/>
        <w:rPr>
          <w:color w:val="FFF2CC" w:themeColor="accent4" w:themeTint="33"/>
          <w:sz w:val="28"/>
          <w:szCs w:val="28"/>
        </w:rPr>
      </w:pPr>
      <w:r w:rsidRPr="000A12B9">
        <w:rPr>
          <w:noProof/>
          <w:sz w:val="28"/>
          <w:szCs w:val="28"/>
          <w:lang w:eastAsia="fr-CA"/>
        </w:rPr>
        <w:lastRenderedPageBreak/>
        <w:drawing>
          <wp:anchor distT="0" distB="0" distL="114300" distR="114300" simplePos="0" relativeHeight="251716608" behindDoc="0" locked="0" layoutInCell="1" allowOverlap="1">
            <wp:simplePos x="0" y="0"/>
            <wp:positionH relativeFrom="margin">
              <wp:align>left</wp:align>
            </wp:positionH>
            <wp:positionV relativeFrom="paragraph">
              <wp:posOffset>0</wp:posOffset>
            </wp:positionV>
            <wp:extent cx="777240" cy="592182"/>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ouvernance.png"/>
                    <pic:cNvPicPr/>
                  </pic:nvPicPr>
                  <pic:blipFill>
                    <a:blip r:embed="rId18">
                      <a:extLst>
                        <a:ext uri="{28A0092B-C50C-407E-A947-70E740481C1C}">
                          <a14:useLocalDpi xmlns:a14="http://schemas.microsoft.com/office/drawing/2010/main" val="0"/>
                        </a:ext>
                      </a:extLst>
                    </a:blip>
                    <a:stretch>
                      <a:fillRect/>
                    </a:stretch>
                  </pic:blipFill>
                  <pic:spPr>
                    <a:xfrm>
                      <a:off x="0" y="0"/>
                      <a:ext cx="777240" cy="592182"/>
                    </a:xfrm>
                    <a:prstGeom prst="rect">
                      <a:avLst/>
                    </a:prstGeom>
                  </pic:spPr>
                </pic:pic>
              </a:graphicData>
            </a:graphic>
            <wp14:sizeRelH relativeFrom="margin">
              <wp14:pctWidth>0</wp14:pctWidth>
            </wp14:sizeRelH>
            <wp14:sizeRelV relativeFrom="margin">
              <wp14:pctHeight>0</wp14:pctHeight>
            </wp14:sizeRelV>
          </wp:anchor>
        </w:drawing>
      </w:r>
      <w:r w:rsidR="00993F7B" w:rsidRPr="000A12B9">
        <w:rPr>
          <w:noProof/>
          <w:sz w:val="28"/>
          <w:szCs w:val="28"/>
          <w:lang w:eastAsia="fr-CA"/>
        </w:rPr>
        <mc:AlternateContent>
          <mc:Choice Requires="wps">
            <w:drawing>
              <wp:anchor distT="0" distB="0" distL="114300" distR="114300" simplePos="0" relativeHeight="251711488" behindDoc="0" locked="1" layoutInCell="1" allowOverlap="1" wp14:anchorId="44039DA5" wp14:editId="59C3A83E">
                <wp:simplePos x="0" y="0"/>
                <wp:positionH relativeFrom="page">
                  <wp:posOffset>7315200</wp:posOffset>
                </wp:positionH>
                <wp:positionV relativeFrom="page">
                  <wp:posOffset>8890</wp:posOffset>
                </wp:positionV>
                <wp:extent cx="301752" cy="10040112"/>
                <wp:effectExtent l="0" t="0" r="3175" b="0"/>
                <wp:wrapNone/>
                <wp:docPr id="48" name="Zone de texte 48"/>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rgbClr val="37BCB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3B4D3A">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1               </w:t>
                            </w:r>
                            <w:r w:rsidRPr="00EF1A32">
                              <w:rPr>
                                <w:rFonts w:ascii="Arial" w:hAnsi="Arial" w:cs="Arial"/>
                                <w:color w:val="FFF2CC" w:themeColor="accent4" w:themeTint="33"/>
                                <w:sz w:val="18"/>
                                <w:szCs w:val="18"/>
                              </w:rPr>
                              <w:t xml:space="preserve">POLITIQUES GÉNÉRALES EN </w:t>
                            </w:r>
                            <w:proofErr w:type="gramStart"/>
                            <w:r w:rsidRPr="00EF1A32">
                              <w:rPr>
                                <w:rFonts w:ascii="Arial" w:hAnsi="Arial" w:cs="Arial"/>
                                <w:color w:val="FFF2CC" w:themeColor="accent4" w:themeTint="33"/>
                                <w:sz w:val="18"/>
                                <w:szCs w:val="18"/>
                              </w:rPr>
                              <w:t>GOUVERNANCE  D’UNE</w:t>
                            </w:r>
                            <w:proofErr w:type="gramEnd"/>
                            <w:r w:rsidRPr="00EF1A32">
                              <w:rPr>
                                <w:rFonts w:ascii="Arial" w:hAnsi="Arial" w:cs="Arial"/>
                                <w:color w:val="FFF2CC" w:themeColor="accent4" w:themeTint="33"/>
                                <w:sz w:val="18"/>
                                <w:szCs w:val="18"/>
                              </w:rPr>
                              <w:t xml:space="preserve"> CORPORATION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9DA5" id="Zone de texte 48" o:spid="_x0000_s1029" type="#_x0000_t202" style="position:absolute;left:0;text-align:left;margin-left:8in;margin-top:.7pt;width:23.75pt;height:790.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" fillcolor="#37bcbf" stroked="f" strokeweight=".5pt">
                <v:textbox style="layout-flow:vertical">
                  <w:txbxContent>
                    <w:p w:rsidR="007D3455" w:rsidRPr="00EF1A32" w:rsidRDefault="007D3455" w:rsidP="003B4D3A">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1               </w:t>
                      </w:r>
                      <w:r w:rsidRPr="00EF1A32">
                        <w:rPr>
                          <w:rFonts w:ascii="Arial" w:hAnsi="Arial" w:cs="Arial"/>
                          <w:color w:val="FFF2CC" w:themeColor="accent4" w:themeTint="33"/>
                          <w:sz w:val="18"/>
                          <w:szCs w:val="18"/>
                        </w:rPr>
                        <w:t xml:space="preserve">POLITIQUES GÉNÉRALES EN </w:t>
                      </w:r>
                      <w:proofErr w:type="gramStart"/>
                      <w:r w:rsidRPr="00EF1A32">
                        <w:rPr>
                          <w:rFonts w:ascii="Arial" w:hAnsi="Arial" w:cs="Arial"/>
                          <w:color w:val="FFF2CC" w:themeColor="accent4" w:themeTint="33"/>
                          <w:sz w:val="18"/>
                          <w:szCs w:val="18"/>
                        </w:rPr>
                        <w:t>GOUVERNANCE  D’UNE</w:t>
                      </w:r>
                      <w:proofErr w:type="gramEnd"/>
                      <w:r w:rsidRPr="00EF1A32">
                        <w:rPr>
                          <w:rFonts w:ascii="Arial" w:hAnsi="Arial" w:cs="Arial"/>
                          <w:color w:val="FFF2CC" w:themeColor="accent4" w:themeTint="33"/>
                          <w:sz w:val="18"/>
                          <w:szCs w:val="18"/>
                        </w:rPr>
                        <w:t xml:space="preserve"> CORPORATION</w:t>
                      </w:r>
                    </w:p>
                  </w:txbxContent>
                </v:textbox>
                <w10:wrap anchorx="page" anchory="page"/>
                <w10:anchorlock/>
              </v:shape>
            </w:pict>
          </mc:Fallback>
        </mc:AlternateContent>
      </w:r>
      <w:r w:rsidR="00641734" w:rsidRPr="000A12B9">
        <w:rPr>
          <w:sz w:val="28"/>
          <w:szCs w:val="28"/>
        </w:rPr>
        <w:t xml:space="preserve">                                 </w:t>
      </w:r>
      <w:r w:rsidR="00BE2B03" w:rsidRPr="000A12B9">
        <w:rPr>
          <w:sz w:val="28"/>
          <w:szCs w:val="28"/>
        </w:rPr>
        <w:t>SECTION 1</w:t>
      </w:r>
      <w:r w:rsidR="00993F7B" w:rsidRPr="000A12B9">
        <w:rPr>
          <w:sz w:val="28"/>
          <w:szCs w:val="28"/>
        </w:rPr>
        <w:t xml:space="preserve">  </w:t>
      </w:r>
      <w:r w:rsidR="00993F7B">
        <w:rPr>
          <w:color w:val="FFF2CC" w:themeColor="accent4" w:themeTint="33"/>
          <w:sz w:val="28"/>
          <w:szCs w:val="28"/>
        </w:rPr>
        <w:tab/>
        <w:t xml:space="preserve"> </w:t>
      </w:r>
    </w:p>
    <w:p w:rsidR="006A3610" w:rsidRDefault="00641734" w:rsidP="00641734">
      <w:pPr>
        <w:rPr>
          <w:sz w:val="24"/>
          <w:szCs w:val="24"/>
        </w:rPr>
      </w:pPr>
      <w:r>
        <w:rPr>
          <w:b/>
          <w:sz w:val="24"/>
          <w:szCs w:val="24"/>
        </w:rPr>
        <w:t xml:space="preserve">                                  </w:t>
      </w:r>
      <w:r w:rsidR="006A3610" w:rsidRPr="00166ADA">
        <w:rPr>
          <w:b/>
          <w:sz w:val="24"/>
          <w:szCs w:val="24"/>
        </w:rPr>
        <w:t>POLITIQUES GÉNÉRALES EN GOUVERNANCE D’UNE CORPORATION</w:t>
      </w:r>
    </w:p>
    <w:p w:rsidR="004335F9" w:rsidRPr="00E074E8" w:rsidRDefault="004335F9" w:rsidP="00FC68F6">
      <w:pPr>
        <w:jc w:val="right"/>
        <w:rPr>
          <w:sz w:val="24"/>
          <w:szCs w:val="24"/>
        </w:rPr>
      </w:pPr>
    </w:p>
    <w:p w:rsidR="004335F9" w:rsidRPr="00E074E8" w:rsidRDefault="00045DD9" w:rsidP="00641734">
      <w:pPr>
        <w:tabs>
          <w:tab w:val="right" w:pos="8931"/>
        </w:tabs>
        <w:rPr>
          <w:sz w:val="24"/>
          <w:szCs w:val="24"/>
        </w:rPr>
      </w:pPr>
      <w:r w:rsidRPr="00E074E8">
        <w:rPr>
          <w:sz w:val="24"/>
          <w:szCs w:val="24"/>
        </w:rPr>
        <w:t>PRÉAMBULE</w:t>
      </w:r>
      <w:r w:rsidR="003478B6">
        <w:rPr>
          <w:sz w:val="24"/>
          <w:szCs w:val="24"/>
        </w:rPr>
        <w:t xml:space="preserve">……………………………………………………………………………………………………………………… </w:t>
      </w:r>
      <w:r w:rsidR="00550CE0">
        <w:rPr>
          <w:sz w:val="24"/>
          <w:szCs w:val="24"/>
        </w:rPr>
        <w:t>5</w:t>
      </w:r>
      <w:r>
        <w:rPr>
          <w:sz w:val="24"/>
          <w:szCs w:val="24"/>
        </w:rPr>
        <w:tab/>
      </w:r>
    </w:p>
    <w:p w:rsidR="00E074E8" w:rsidRDefault="00045DD9" w:rsidP="00641734">
      <w:pPr>
        <w:rPr>
          <w:rFonts w:cstheme="minorHAnsi"/>
        </w:rPr>
      </w:pPr>
      <w:r w:rsidRPr="00C41324">
        <w:rPr>
          <w:rFonts w:cstheme="minorHAnsi"/>
        </w:rPr>
        <w:t>POLITIQUES</w:t>
      </w:r>
    </w:p>
    <w:p w:rsidR="00E074E8" w:rsidRPr="00C41324" w:rsidRDefault="00E074E8" w:rsidP="00641734">
      <w:pPr>
        <w:pStyle w:val="Titre2"/>
        <w:keepLines w:val="0"/>
        <w:widowControl w:val="0"/>
        <w:numPr>
          <w:ilvl w:val="0"/>
          <w:numId w:val="1"/>
        </w:numPr>
        <w:tabs>
          <w:tab w:val="right" w:pos="8789"/>
        </w:tabs>
        <w:overflowPunct w:val="0"/>
        <w:autoSpaceDE w:val="0"/>
        <w:autoSpaceDN w:val="0"/>
        <w:adjustRightInd w:val="0"/>
        <w:spacing w:before="0" w:after="140" w:line="240" w:lineRule="auto"/>
        <w:ind w:left="357" w:right="43" w:hanging="357"/>
        <w:jc w:val="both"/>
        <w:textAlignment w:val="baseline"/>
        <w:rPr>
          <w:rFonts w:asciiTheme="minorHAnsi" w:hAnsiTheme="minorHAnsi" w:cstheme="minorHAnsi"/>
          <w:color w:val="auto"/>
          <w:sz w:val="22"/>
          <w:szCs w:val="22"/>
        </w:rPr>
      </w:pPr>
      <w:bookmarkStart w:id="1" w:name="_Toc370899828"/>
      <w:r w:rsidRPr="00C41324">
        <w:rPr>
          <w:rFonts w:asciiTheme="minorHAnsi" w:hAnsiTheme="minorHAnsi" w:cstheme="minorHAnsi"/>
          <w:color w:val="auto"/>
          <w:sz w:val="22"/>
          <w:szCs w:val="22"/>
        </w:rPr>
        <w:t xml:space="preserve">Politique concernant la mission </w:t>
      </w:r>
      <w:bookmarkEnd w:id="1"/>
      <w:r w:rsidR="003478B6">
        <w:rPr>
          <w:rFonts w:asciiTheme="minorHAnsi" w:hAnsiTheme="minorHAnsi" w:cstheme="minorHAnsi"/>
          <w:color w:val="auto"/>
          <w:sz w:val="22"/>
          <w:szCs w:val="22"/>
        </w:rPr>
        <w:t xml:space="preserve">……………………………………………………………………………………………… </w:t>
      </w:r>
      <w:r w:rsidR="00550CE0">
        <w:rPr>
          <w:rFonts w:asciiTheme="minorHAnsi" w:hAnsiTheme="minorHAnsi" w:cstheme="minorHAnsi"/>
          <w:color w:val="auto"/>
          <w:sz w:val="22"/>
          <w:szCs w:val="22"/>
        </w:rPr>
        <w:t>7</w:t>
      </w:r>
    </w:p>
    <w:p w:rsidR="00E074E8" w:rsidRPr="00C41324" w:rsidRDefault="00E074E8" w:rsidP="00641734">
      <w:pPr>
        <w:pStyle w:val="Titre2"/>
        <w:keepLines w:val="0"/>
        <w:widowControl w:val="0"/>
        <w:numPr>
          <w:ilvl w:val="0"/>
          <w:numId w:val="1"/>
        </w:numPr>
        <w:tabs>
          <w:tab w:val="right" w:pos="8789"/>
        </w:tabs>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 concernant les valeurs</w:t>
      </w:r>
      <w:r w:rsidR="003478B6">
        <w:rPr>
          <w:rFonts w:asciiTheme="minorHAnsi" w:hAnsiTheme="minorHAnsi" w:cstheme="minorHAnsi"/>
          <w:color w:val="auto"/>
          <w:sz w:val="22"/>
          <w:szCs w:val="22"/>
        </w:rPr>
        <w:t xml:space="preserve"> </w:t>
      </w:r>
      <w:proofErr w:type="gramStart"/>
      <w:r w:rsidR="003478B6">
        <w:rPr>
          <w:rFonts w:asciiTheme="minorHAnsi" w:hAnsiTheme="minorHAnsi" w:cstheme="minorHAnsi"/>
          <w:color w:val="auto"/>
          <w:sz w:val="22"/>
          <w:szCs w:val="22"/>
        </w:rPr>
        <w:t>…….</w:t>
      </w:r>
      <w:proofErr w:type="gramEnd"/>
      <w:r w:rsidR="003478B6">
        <w:rPr>
          <w:rFonts w:asciiTheme="minorHAnsi" w:hAnsiTheme="minorHAnsi" w:cstheme="minorHAnsi"/>
          <w:color w:val="auto"/>
          <w:sz w:val="22"/>
          <w:szCs w:val="22"/>
        </w:rPr>
        <w:t xml:space="preserve">.……………………………………………………………………………………… </w:t>
      </w:r>
      <w:r w:rsidR="00550CE0">
        <w:rPr>
          <w:rFonts w:asciiTheme="minorHAnsi" w:hAnsiTheme="minorHAnsi" w:cstheme="minorHAnsi"/>
          <w:color w:val="auto"/>
          <w:sz w:val="22"/>
          <w:szCs w:val="22"/>
        </w:rPr>
        <w:t>7</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2" w:name="_Toc370899830"/>
      <w:r w:rsidRPr="00C41324">
        <w:rPr>
          <w:rFonts w:asciiTheme="minorHAnsi" w:hAnsiTheme="minorHAnsi" w:cstheme="minorHAnsi"/>
          <w:color w:val="auto"/>
          <w:sz w:val="22"/>
          <w:szCs w:val="22"/>
        </w:rPr>
        <w:t>Politique de gouvernance de la corporation</w:t>
      </w:r>
      <w:bookmarkEnd w:id="2"/>
      <w:r w:rsidR="003478B6">
        <w:rPr>
          <w:rFonts w:asciiTheme="minorHAnsi" w:hAnsiTheme="minorHAnsi" w:cstheme="minorHAnsi"/>
          <w:color w:val="auto"/>
          <w:sz w:val="22"/>
          <w:szCs w:val="22"/>
        </w:rPr>
        <w:t xml:space="preserve">……………………………………………………………………………. </w:t>
      </w:r>
      <w:r w:rsidR="00550CE0">
        <w:rPr>
          <w:rFonts w:asciiTheme="minorHAnsi" w:hAnsiTheme="minorHAnsi" w:cstheme="minorHAnsi"/>
          <w:color w:val="auto"/>
          <w:sz w:val="22"/>
          <w:szCs w:val="22"/>
        </w:rPr>
        <w:t>7</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 concernant le comportement éthique</w:t>
      </w:r>
      <w:r w:rsidR="003478B6">
        <w:rPr>
          <w:rFonts w:asciiTheme="minorHAnsi" w:hAnsiTheme="minorHAnsi" w:cstheme="minorHAnsi"/>
          <w:color w:val="auto"/>
          <w:sz w:val="22"/>
          <w:szCs w:val="22"/>
        </w:rPr>
        <w:t xml:space="preserve"> ………………………………………………………………</w:t>
      </w:r>
      <w:proofErr w:type="gramStart"/>
      <w:r w:rsidR="003478B6">
        <w:rPr>
          <w:rFonts w:asciiTheme="minorHAnsi" w:hAnsiTheme="minorHAnsi" w:cstheme="minorHAnsi"/>
          <w:color w:val="auto"/>
          <w:sz w:val="22"/>
          <w:szCs w:val="22"/>
        </w:rPr>
        <w:t>…….</w:t>
      </w:r>
      <w:proofErr w:type="gramEnd"/>
      <w:r w:rsidR="003478B6">
        <w:rPr>
          <w:rFonts w:asciiTheme="minorHAnsi" w:hAnsiTheme="minorHAnsi" w:cstheme="minorHAnsi"/>
          <w:color w:val="auto"/>
          <w:sz w:val="22"/>
          <w:szCs w:val="22"/>
        </w:rPr>
        <w:t xml:space="preserve">. </w:t>
      </w:r>
      <w:r w:rsidR="00550CE0">
        <w:rPr>
          <w:rFonts w:asciiTheme="minorHAnsi" w:hAnsiTheme="minorHAnsi" w:cstheme="minorHAnsi"/>
          <w:color w:val="auto"/>
          <w:sz w:val="22"/>
          <w:szCs w:val="22"/>
        </w:rPr>
        <w:t>8</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3" w:name="_Toc370899831"/>
      <w:r w:rsidRPr="00C41324">
        <w:rPr>
          <w:rFonts w:asciiTheme="minorHAnsi" w:hAnsiTheme="minorHAnsi" w:cstheme="minorHAnsi"/>
          <w:color w:val="auto"/>
          <w:sz w:val="22"/>
          <w:szCs w:val="22"/>
        </w:rPr>
        <w:t xml:space="preserve">Politique concernant les rôles du Conseil </w:t>
      </w:r>
      <w:proofErr w:type="gramStart"/>
      <w:r w:rsidRPr="00C41324">
        <w:rPr>
          <w:rFonts w:asciiTheme="minorHAnsi" w:hAnsiTheme="minorHAnsi" w:cstheme="minorHAnsi"/>
          <w:color w:val="auto"/>
          <w:sz w:val="22"/>
          <w:szCs w:val="22"/>
        </w:rPr>
        <w:t>d’administration</w:t>
      </w:r>
      <w:r w:rsidR="003478B6">
        <w:rPr>
          <w:rFonts w:asciiTheme="minorHAnsi" w:hAnsiTheme="minorHAnsi" w:cstheme="minorHAnsi"/>
          <w:color w:val="auto"/>
          <w:sz w:val="22"/>
          <w:szCs w:val="22"/>
        </w:rPr>
        <w:t xml:space="preserve"> </w:t>
      </w:r>
      <w:r w:rsidRPr="00C41324">
        <w:rPr>
          <w:rFonts w:asciiTheme="minorHAnsi" w:hAnsiTheme="minorHAnsi" w:cstheme="minorHAnsi"/>
          <w:color w:val="auto"/>
          <w:sz w:val="22"/>
          <w:szCs w:val="22"/>
        </w:rPr>
        <w:t xml:space="preserve"> </w:t>
      </w:r>
      <w:bookmarkEnd w:id="3"/>
      <w:r w:rsidR="00550CE0">
        <w:rPr>
          <w:rFonts w:asciiTheme="minorHAnsi" w:hAnsiTheme="minorHAnsi" w:cstheme="minorHAnsi"/>
          <w:color w:val="auto"/>
          <w:sz w:val="22"/>
          <w:szCs w:val="22"/>
        </w:rPr>
        <w:t>…</w:t>
      </w:r>
      <w:proofErr w:type="gramEnd"/>
      <w:r w:rsidR="00550CE0">
        <w:rPr>
          <w:rFonts w:asciiTheme="minorHAnsi" w:hAnsiTheme="minorHAnsi" w:cstheme="minorHAnsi"/>
          <w:color w:val="auto"/>
          <w:sz w:val="22"/>
          <w:szCs w:val="22"/>
        </w:rPr>
        <w:t>…………………………………………………. 9</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4" w:name="_Toc370899832"/>
      <w:r w:rsidRPr="00C41324">
        <w:rPr>
          <w:rFonts w:asciiTheme="minorHAnsi" w:hAnsiTheme="minorHAnsi" w:cstheme="minorHAnsi"/>
          <w:color w:val="auto"/>
          <w:sz w:val="22"/>
          <w:szCs w:val="22"/>
        </w:rPr>
        <w:t>Politique concernant le rôle des administrateurs</w:t>
      </w:r>
      <w:bookmarkEnd w:id="4"/>
      <w:r w:rsidR="003478B6">
        <w:rPr>
          <w:rFonts w:asciiTheme="minorHAnsi" w:hAnsiTheme="minorHAnsi" w:cstheme="minorHAnsi"/>
          <w:color w:val="auto"/>
          <w:sz w:val="22"/>
          <w:szCs w:val="22"/>
        </w:rPr>
        <w:t xml:space="preserve"> ……………………………………………………………………. </w:t>
      </w:r>
      <w:r w:rsidR="00550CE0">
        <w:rPr>
          <w:rFonts w:asciiTheme="minorHAnsi" w:hAnsiTheme="minorHAnsi" w:cstheme="minorHAnsi"/>
          <w:color w:val="auto"/>
          <w:sz w:val="22"/>
          <w:szCs w:val="22"/>
        </w:rPr>
        <w:t>9</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5" w:name="_Toc370899833"/>
      <w:r w:rsidRPr="00C41324">
        <w:rPr>
          <w:rFonts w:asciiTheme="minorHAnsi" w:hAnsiTheme="minorHAnsi" w:cstheme="minorHAnsi"/>
          <w:color w:val="auto"/>
          <w:sz w:val="22"/>
          <w:szCs w:val="22"/>
        </w:rPr>
        <w:t>Politique concernant le fonctionnement interne du Conseil d’administration</w:t>
      </w:r>
      <w:bookmarkEnd w:id="5"/>
      <w:r w:rsidR="003478B6">
        <w:rPr>
          <w:rFonts w:asciiTheme="minorHAnsi" w:hAnsiTheme="minorHAnsi" w:cstheme="minorHAnsi"/>
          <w:color w:val="auto"/>
          <w:sz w:val="22"/>
          <w:szCs w:val="22"/>
        </w:rPr>
        <w:t xml:space="preserve"> ………………………… </w:t>
      </w:r>
      <w:r w:rsidR="00550CE0">
        <w:rPr>
          <w:rFonts w:asciiTheme="minorHAnsi" w:hAnsiTheme="minorHAnsi" w:cstheme="minorHAnsi"/>
          <w:color w:val="auto"/>
          <w:sz w:val="22"/>
          <w:szCs w:val="22"/>
        </w:rPr>
        <w:t>10</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 concernant les devoirs de l’administrateur hors des réunions du Conseil d’administration</w:t>
      </w:r>
      <w:r w:rsidR="003478B6">
        <w:rPr>
          <w:rFonts w:asciiTheme="minorHAnsi" w:hAnsiTheme="minorHAnsi" w:cstheme="minorHAnsi"/>
          <w:color w:val="auto"/>
          <w:sz w:val="22"/>
          <w:szCs w:val="22"/>
        </w:rPr>
        <w:t>…………………………………………………………</w:t>
      </w:r>
      <w:r w:rsidR="00115E5E">
        <w:rPr>
          <w:rFonts w:asciiTheme="minorHAnsi" w:hAnsiTheme="minorHAnsi" w:cstheme="minorHAnsi"/>
          <w:color w:val="auto"/>
          <w:sz w:val="22"/>
          <w:szCs w:val="22"/>
        </w:rPr>
        <w:t>…………………………………………………………… 1</w:t>
      </w:r>
      <w:r w:rsidR="00550CE0">
        <w:rPr>
          <w:rFonts w:asciiTheme="minorHAnsi" w:hAnsiTheme="minorHAnsi" w:cstheme="minorHAnsi"/>
          <w:color w:val="auto"/>
          <w:sz w:val="22"/>
          <w:szCs w:val="22"/>
        </w:rPr>
        <w:t>0</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 concernant les séances du Conseil d’administration</w:t>
      </w:r>
      <w:r w:rsidR="00115E5E">
        <w:rPr>
          <w:rFonts w:asciiTheme="minorHAnsi" w:hAnsiTheme="minorHAnsi" w:cstheme="minorHAnsi"/>
          <w:color w:val="auto"/>
          <w:sz w:val="22"/>
          <w:szCs w:val="22"/>
        </w:rPr>
        <w:t>……………………………………………</w:t>
      </w:r>
      <w:proofErr w:type="gramStart"/>
      <w:r w:rsidR="00115E5E">
        <w:rPr>
          <w:rFonts w:asciiTheme="minorHAnsi" w:hAnsiTheme="minorHAnsi" w:cstheme="minorHAnsi"/>
          <w:color w:val="auto"/>
          <w:sz w:val="22"/>
          <w:szCs w:val="22"/>
        </w:rPr>
        <w:t>…</w:t>
      </w:r>
      <w:r w:rsidR="00550CE0">
        <w:rPr>
          <w:rFonts w:asciiTheme="minorHAnsi" w:hAnsiTheme="minorHAnsi" w:cstheme="minorHAnsi"/>
          <w:color w:val="auto"/>
          <w:sz w:val="22"/>
          <w:szCs w:val="22"/>
        </w:rPr>
        <w:t>….</w:t>
      </w:r>
      <w:proofErr w:type="gramEnd"/>
      <w:r w:rsidR="00550CE0">
        <w:rPr>
          <w:rFonts w:asciiTheme="minorHAnsi" w:hAnsiTheme="minorHAnsi" w:cstheme="minorHAnsi"/>
          <w:color w:val="auto"/>
          <w:sz w:val="22"/>
          <w:szCs w:val="22"/>
        </w:rPr>
        <w:t>11</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 concernant le bénévolat</w:t>
      </w:r>
      <w:r w:rsidR="00115E5E">
        <w:rPr>
          <w:rFonts w:asciiTheme="minorHAnsi" w:hAnsiTheme="minorHAnsi" w:cstheme="minorHAnsi"/>
          <w:color w:val="auto"/>
          <w:sz w:val="22"/>
          <w:szCs w:val="22"/>
        </w:rPr>
        <w:t>……………</w:t>
      </w:r>
      <w:r w:rsidR="00550CE0">
        <w:rPr>
          <w:rFonts w:asciiTheme="minorHAnsi" w:hAnsiTheme="minorHAnsi" w:cstheme="minorHAnsi"/>
          <w:color w:val="auto"/>
          <w:sz w:val="22"/>
          <w:szCs w:val="22"/>
        </w:rPr>
        <w:t>…………………………………………………………………………</w:t>
      </w:r>
      <w:proofErr w:type="gramStart"/>
      <w:r w:rsidR="00550CE0">
        <w:rPr>
          <w:rFonts w:asciiTheme="minorHAnsi" w:hAnsiTheme="minorHAnsi" w:cstheme="minorHAnsi"/>
          <w:color w:val="auto"/>
          <w:sz w:val="22"/>
          <w:szCs w:val="22"/>
        </w:rPr>
        <w:t>…….</w:t>
      </w:r>
      <w:proofErr w:type="gramEnd"/>
      <w:r w:rsidR="00550CE0">
        <w:rPr>
          <w:rFonts w:asciiTheme="minorHAnsi" w:hAnsiTheme="minorHAnsi" w:cstheme="minorHAnsi"/>
          <w:color w:val="auto"/>
          <w:sz w:val="22"/>
          <w:szCs w:val="22"/>
        </w:rPr>
        <w:t>13</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 d’encadrement des comités opérationnels</w:t>
      </w:r>
      <w:r w:rsidR="00550CE0">
        <w:rPr>
          <w:rFonts w:asciiTheme="minorHAnsi" w:hAnsiTheme="minorHAnsi" w:cstheme="minorHAnsi"/>
          <w:color w:val="auto"/>
          <w:sz w:val="22"/>
          <w:szCs w:val="22"/>
        </w:rPr>
        <w:t xml:space="preserve"> …………………………………………………………</w:t>
      </w:r>
      <w:proofErr w:type="gramStart"/>
      <w:r w:rsidR="00550CE0">
        <w:rPr>
          <w:rFonts w:asciiTheme="minorHAnsi" w:hAnsiTheme="minorHAnsi" w:cstheme="minorHAnsi"/>
          <w:color w:val="auto"/>
          <w:sz w:val="22"/>
          <w:szCs w:val="22"/>
        </w:rPr>
        <w:t>…….</w:t>
      </w:r>
      <w:proofErr w:type="gramEnd"/>
      <w:r w:rsidR="00115E5E">
        <w:rPr>
          <w:rFonts w:asciiTheme="minorHAnsi" w:hAnsiTheme="minorHAnsi" w:cstheme="minorHAnsi"/>
          <w:color w:val="auto"/>
          <w:sz w:val="22"/>
          <w:szCs w:val="22"/>
        </w:rPr>
        <w:t>1</w:t>
      </w:r>
      <w:r w:rsidR="00550CE0">
        <w:rPr>
          <w:rFonts w:asciiTheme="minorHAnsi" w:hAnsiTheme="minorHAnsi" w:cstheme="minorHAnsi"/>
          <w:color w:val="auto"/>
          <w:sz w:val="22"/>
          <w:szCs w:val="22"/>
        </w:rPr>
        <w:t>3</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6" w:name="_Toc370899840"/>
      <w:r w:rsidRPr="00C41324">
        <w:rPr>
          <w:rFonts w:asciiTheme="minorHAnsi" w:hAnsiTheme="minorHAnsi" w:cstheme="minorHAnsi"/>
          <w:color w:val="auto"/>
          <w:sz w:val="22"/>
          <w:szCs w:val="22"/>
        </w:rPr>
        <w:t>Politique concernant le rôle du directeur général</w:t>
      </w:r>
      <w:bookmarkEnd w:id="6"/>
      <w:r w:rsidR="00550CE0">
        <w:rPr>
          <w:rFonts w:asciiTheme="minorHAnsi" w:hAnsiTheme="minorHAnsi" w:cstheme="minorHAnsi"/>
          <w:color w:val="auto"/>
          <w:sz w:val="22"/>
          <w:szCs w:val="22"/>
        </w:rPr>
        <w:t xml:space="preserve"> ………………………………………………………………</w:t>
      </w:r>
      <w:proofErr w:type="gramStart"/>
      <w:r w:rsidR="00550CE0">
        <w:rPr>
          <w:rFonts w:asciiTheme="minorHAnsi" w:hAnsiTheme="minorHAnsi" w:cstheme="minorHAnsi"/>
          <w:color w:val="auto"/>
          <w:sz w:val="22"/>
          <w:szCs w:val="22"/>
        </w:rPr>
        <w:t>…….</w:t>
      </w:r>
      <w:proofErr w:type="gramEnd"/>
      <w:r w:rsidR="00115E5E">
        <w:rPr>
          <w:rFonts w:asciiTheme="minorHAnsi" w:hAnsiTheme="minorHAnsi" w:cstheme="minorHAnsi"/>
          <w:color w:val="auto"/>
          <w:sz w:val="22"/>
          <w:szCs w:val="22"/>
        </w:rPr>
        <w:t>1</w:t>
      </w:r>
      <w:r w:rsidR="00550CE0">
        <w:rPr>
          <w:rFonts w:asciiTheme="minorHAnsi" w:hAnsiTheme="minorHAnsi" w:cstheme="minorHAnsi"/>
          <w:color w:val="auto"/>
          <w:sz w:val="22"/>
          <w:szCs w:val="22"/>
        </w:rPr>
        <w:t>4</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7" w:name="_Toc370899838"/>
      <w:r w:rsidRPr="00C41324">
        <w:rPr>
          <w:rFonts w:asciiTheme="minorHAnsi" w:hAnsiTheme="minorHAnsi" w:cstheme="minorHAnsi"/>
          <w:color w:val="auto"/>
          <w:sz w:val="22"/>
          <w:szCs w:val="22"/>
        </w:rPr>
        <w:t>Politique concernant l’évaluation du Conseil d’administration et des administrateurs</w:t>
      </w:r>
      <w:bookmarkEnd w:id="7"/>
      <w:r w:rsidR="00115E5E">
        <w:rPr>
          <w:rFonts w:asciiTheme="minorHAnsi" w:hAnsiTheme="minorHAnsi" w:cstheme="minorHAnsi"/>
          <w:color w:val="auto"/>
          <w:sz w:val="22"/>
          <w:szCs w:val="22"/>
        </w:rPr>
        <w:t xml:space="preserve"> ……………. 1</w:t>
      </w:r>
      <w:r w:rsidR="00550CE0">
        <w:rPr>
          <w:rFonts w:asciiTheme="minorHAnsi" w:hAnsiTheme="minorHAnsi" w:cstheme="minorHAnsi"/>
          <w:color w:val="auto"/>
          <w:sz w:val="22"/>
          <w:szCs w:val="22"/>
        </w:rPr>
        <w:t>4</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8" w:name="_Toc370899841"/>
      <w:r w:rsidRPr="00C41324">
        <w:rPr>
          <w:rFonts w:asciiTheme="minorHAnsi" w:hAnsiTheme="minorHAnsi" w:cstheme="minorHAnsi"/>
          <w:color w:val="auto"/>
          <w:sz w:val="22"/>
          <w:szCs w:val="22"/>
        </w:rPr>
        <w:t>Politique concernant l’évaluation du rendement du directeur général</w:t>
      </w:r>
      <w:bookmarkEnd w:id="8"/>
      <w:r w:rsidR="00115E5E">
        <w:rPr>
          <w:rFonts w:asciiTheme="minorHAnsi" w:hAnsiTheme="minorHAnsi" w:cstheme="minorHAnsi"/>
          <w:color w:val="auto"/>
          <w:sz w:val="22"/>
          <w:szCs w:val="22"/>
        </w:rPr>
        <w:t xml:space="preserve"> ……………………………………. 1</w:t>
      </w:r>
      <w:r w:rsidR="00550CE0">
        <w:rPr>
          <w:rFonts w:asciiTheme="minorHAnsi" w:hAnsiTheme="minorHAnsi" w:cstheme="minorHAnsi"/>
          <w:color w:val="auto"/>
          <w:sz w:val="22"/>
          <w:szCs w:val="22"/>
        </w:rPr>
        <w:t>5</w:t>
      </w:r>
    </w:p>
    <w:p w:rsidR="00E074E8" w:rsidRPr="00C41324" w:rsidRDefault="00C41324"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9" w:name="_Toc370899842"/>
      <w:r w:rsidRPr="00C41324">
        <w:rPr>
          <w:rFonts w:asciiTheme="minorHAnsi" w:hAnsiTheme="minorHAnsi" w:cstheme="minorHAnsi"/>
          <w:color w:val="auto"/>
          <w:sz w:val="22"/>
          <w:szCs w:val="22"/>
        </w:rPr>
        <w:t>P</w:t>
      </w:r>
      <w:r w:rsidR="00E074E8" w:rsidRPr="00C41324">
        <w:rPr>
          <w:rFonts w:asciiTheme="minorHAnsi" w:hAnsiTheme="minorHAnsi" w:cstheme="minorHAnsi"/>
          <w:color w:val="auto"/>
          <w:sz w:val="22"/>
          <w:szCs w:val="22"/>
        </w:rPr>
        <w:t xml:space="preserve">olitique concernant les </w:t>
      </w:r>
      <w:bookmarkEnd w:id="9"/>
      <w:r w:rsidR="00E074E8" w:rsidRPr="00C41324">
        <w:rPr>
          <w:rFonts w:asciiTheme="minorHAnsi" w:hAnsiTheme="minorHAnsi" w:cstheme="minorHAnsi"/>
          <w:color w:val="auto"/>
          <w:sz w:val="22"/>
          <w:szCs w:val="22"/>
        </w:rPr>
        <w:t>porte-paroles</w:t>
      </w:r>
      <w:r w:rsidR="00115E5E">
        <w:rPr>
          <w:rFonts w:asciiTheme="minorHAnsi" w:hAnsiTheme="minorHAnsi" w:cstheme="minorHAnsi"/>
          <w:color w:val="auto"/>
          <w:sz w:val="22"/>
          <w:szCs w:val="22"/>
        </w:rPr>
        <w:t xml:space="preserve"> ……………………………………………………………………………………. 1</w:t>
      </w:r>
      <w:r w:rsidR="00550CE0">
        <w:rPr>
          <w:rFonts w:asciiTheme="minorHAnsi" w:hAnsiTheme="minorHAnsi" w:cstheme="minorHAnsi"/>
          <w:color w:val="auto"/>
          <w:sz w:val="22"/>
          <w:szCs w:val="22"/>
        </w:rPr>
        <w:t>5</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10" w:name="_Toc370899844"/>
      <w:r w:rsidRPr="00C41324">
        <w:rPr>
          <w:rFonts w:asciiTheme="minorHAnsi" w:hAnsiTheme="minorHAnsi" w:cstheme="minorHAnsi"/>
          <w:color w:val="auto"/>
          <w:sz w:val="22"/>
          <w:szCs w:val="22"/>
        </w:rPr>
        <w:t>Politique concernant les risques</w:t>
      </w:r>
      <w:bookmarkEnd w:id="10"/>
      <w:r w:rsidR="00115E5E">
        <w:rPr>
          <w:rFonts w:asciiTheme="minorHAnsi" w:hAnsiTheme="minorHAnsi" w:cstheme="minorHAnsi"/>
          <w:color w:val="auto"/>
          <w:sz w:val="22"/>
          <w:szCs w:val="22"/>
        </w:rPr>
        <w:t xml:space="preserve"> ……………………………………………………………………………………………… 1</w:t>
      </w:r>
      <w:r w:rsidR="00550CE0">
        <w:rPr>
          <w:rFonts w:asciiTheme="minorHAnsi" w:hAnsiTheme="minorHAnsi" w:cstheme="minorHAnsi"/>
          <w:color w:val="auto"/>
          <w:sz w:val="22"/>
          <w:szCs w:val="22"/>
        </w:rPr>
        <w:t>6</w:t>
      </w:r>
    </w:p>
    <w:p w:rsidR="00E074E8" w:rsidRPr="00C41324" w:rsidRDefault="00E074E8" w:rsidP="00641734">
      <w:pPr>
        <w:pStyle w:val="Titre2"/>
        <w:keepLines w:val="0"/>
        <w:widowControl w:val="0"/>
        <w:numPr>
          <w:ilvl w:val="0"/>
          <w:numId w:val="1"/>
        </w:numPr>
        <w:overflowPunct w:val="0"/>
        <w:autoSpaceDE w:val="0"/>
        <w:autoSpaceDN w:val="0"/>
        <w:adjustRightInd w:val="0"/>
        <w:spacing w:before="0" w:after="140" w:line="240" w:lineRule="auto"/>
        <w:ind w:left="357" w:right="125" w:hanging="357"/>
        <w:jc w:val="both"/>
        <w:textAlignment w:val="baseline"/>
        <w:rPr>
          <w:rFonts w:asciiTheme="minorHAnsi" w:hAnsiTheme="minorHAnsi" w:cstheme="minorHAnsi"/>
          <w:color w:val="auto"/>
          <w:sz w:val="22"/>
          <w:szCs w:val="22"/>
        </w:rPr>
      </w:pPr>
      <w:bookmarkStart w:id="11" w:name="_Toc370899843"/>
      <w:r w:rsidRPr="00C41324">
        <w:rPr>
          <w:rFonts w:asciiTheme="minorHAnsi" w:hAnsiTheme="minorHAnsi" w:cstheme="minorHAnsi"/>
          <w:color w:val="auto"/>
          <w:sz w:val="22"/>
          <w:szCs w:val="22"/>
        </w:rPr>
        <w:t>Politique concernant la pérennité de la corporation</w:t>
      </w:r>
      <w:bookmarkEnd w:id="11"/>
      <w:r w:rsidR="00115E5E">
        <w:rPr>
          <w:rFonts w:asciiTheme="minorHAnsi" w:hAnsiTheme="minorHAnsi" w:cstheme="minorHAnsi"/>
          <w:color w:val="auto"/>
          <w:sz w:val="22"/>
          <w:szCs w:val="22"/>
        </w:rPr>
        <w:t xml:space="preserve"> …………………………………………………………</w:t>
      </w:r>
      <w:proofErr w:type="gramStart"/>
      <w:r w:rsidR="00115E5E">
        <w:rPr>
          <w:rFonts w:asciiTheme="minorHAnsi" w:hAnsiTheme="minorHAnsi" w:cstheme="minorHAnsi"/>
          <w:color w:val="auto"/>
          <w:sz w:val="22"/>
          <w:szCs w:val="22"/>
        </w:rPr>
        <w:t>…….</w:t>
      </w:r>
      <w:proofErr w:type="gramEnd"/>
      <w:r w:rsidR="00115E5E">
        <w:rPr>
          <w:rFonts w:asciiTheme="minorHAnsi" w:hAnsiTheme="minorHAnsi" w:cstheme="minorHAnsi"/>
          <w:color w:val="auto"/>
          <w:sz w:val="22"/>
          <w:szCs w:val="22"/>
        </w:rPr>
        <w:t xml:space="preserve">. </w:t>
      </w:r>
      <w:r w:rsidR="00550CE0">
        <w:rPr>
          <w:rFonts w:asciiTheme="minorHAnsi" w:hAnsiTheme="minorHAnsi" w:cstheme="minorHAnsi"/>
          <w:color w:val="auto"/>
          <w:sz w:val="22"/>
          <w:szCs w:val="22"/>
        </w:rPr>
        <w:t>18</w:t>
      </w:r>
    </w:p>
    <w:p w:rsidR="00C41324" w:rsidRDefault="00C41324" w:rsidP="00641734">
      <w:pPr>
        <w:ind w:right="124"/>
        <w:jc w:val="both"/>
        <w:rPr>
          <w:rFonts w:cstheme="minorHAnsi"/>
        </w:rPr>
      </w:pPr>
    </w:p>
    <w:p w:rsidR="00E074E8" w:rsidRPr="00C41324" w:rsidRDefault="00045DD9" w:rsidP="00641734">
      <w:pPr>
        <w:ind w:right="124"/>
        <w:jc w:val="both"/>
        <w:rPr>
          <w:rFonts w:cstheme="minorHAnsi"/>
        </w:rPr>
      </w:pPr>
      <w:r w:rsidRPr="00C41324">
        <w:rPr>
          <w:rFonts w:cstheme="minorHAnsi"/>
        </w:rPr>
        <w:t>ANNEXES</w:t>
      </w:r>
      <w:r>
        <w:rPr>
          <w:rFonts w:cstheme="minorHAnsi"/>
        </w:rPr>
        <w:t> :</w:t>
      </w:r>
    </w:p>
    <w:p w:rsidR="00E074E8" w:rsidRPr="00C41324" w:rsidRDefault="00E074E8" w:rsidP="00641734">
      <w:pPr>
        <w:ind w:right="124"/>
        <w:jc w:val="both"/>
        <w:rPr>
          <w:rFonts w:cstheme="minorHAnsi"/>
        </w:rPr>
      </w:pPr>
      <w:r w:rsidRPr="00C41324">
        <w:rPr>
          <w:rFonts w:cstheme="minorHAnsi"/>
        </w:rPr>
        <w:t>Annexe 1</w:t>
      </w:r>
      <w:r w:rsidRPr="00C41324">
        <w:rPr>
          <w:rFonts w:cstheme="minorHAnsi"/>
        </w:rPr>
        <w:tab/>
        <w:t>Attestation de la direction</w:t>
      </w:r>
      <w:r w:rsidR="00173C74">
        <w:rPr>
          <w:rFonts w:cstheme="minorHAnsi"/>
        </w:rPr>
        <w:t xml:space="preserve"> …………</w:t>
      </w:r>
      <w:r w:rsidR="00ED08C3">
        <w:rPr>
          <w:rFonts w:cstheme="minorHAnsi"/>
        </w:rPr>
        <w:t>……………………………………………………………………</w:t>
      </w:r>
      <w:proofErr w:type="gramStart"/>
      <w:r w:rsidR="00ED08C3">
        <w:rPr>
          <w:rFonts w:cstheme="minorHAnsi"/>
        </w:rPr>
        <w:t>…….</w:t>
      </w:r>
      <w:proofErr w:type="gramEnd"/>
      <w:r w:rsidR="00ED08C3">
        <w:rPr>
          <w:rFonts w:cstheme="minorHAnsi"/>
        </w:rPr>
        <w:t xml:space="preserve">. </w:t>
      </w:r>
      <w:r w:rsidR="00550CE0">
        <w:rPr>
          <w:rFonts w:cstheme="minorHAnsi"/>
        </w:rPr>
        <w:t>20</w:t>
      </w:r>
    </w:p>
    <w:p w:rsidR="00E074E8" w:rsidRPr="00C41324" w:rsidRDefault="00E074E8" w:rsidP="00641734">
      <w:pPr>
        <w:ind w:right="124"/>
        <w:jc w:val="both"/>
        <w:rPr>
          <w:rFonts w:cstheme="minorHAnsi"/>
        </w:rPr>
      </w:pPr>
      <w:r w:rsidRPr="00C41324">
        <w:rPr>
          <w:rFonts w:cstheme="minorHAnsi"/>
        </w:rPr>
        <w:t>Annexe 2</w:t>
      </w:r>
      <w:r w:rsidRPr="00C41324">
        <w:rPr>
          <w:rFonts w:cstheme="minorHAnsi"/>
        </w:rPr>
        <w:tab/>
        <w:t>Modèle – Évaluation</w:t>
      </w:r>
      <w:r w:rsidR="00A74C30">
        <w:rPr>
          <w:rFonts w:cstheme="minorHAnsi"/>
        </w:rPr>
        <w:t xml:space="preserve"> du rendement d</w:t>
      </w:r>
      <w:r w:rsidRPr="00C41324">
        <w:rPr>
          <w:rFonts w:cstheme="minorHAnsi"/>
        </w:rPr>
        <w:t xml:space="preserve">u directeur général (2 </w:t>
      </w:r>
      <w:proofErr w:type="gramStart"/>
      <w:r w:rsidRPr="00C41324">
        <w:rPr>
          <w:rFonts w:cstheme="minorHAnsi"/>
        </w:rPr>
        <w:t>modèles)</w:t>
      </w:r>
      <w:r w:rsidR="00A74C30">
        <w:rPr>
          <w:rFonts w:cstheme="minorHAnsi"/>
        </w:rPr>
        <w:t>…</w:t>
      </w:r>
      <w:proofErr w:type="gramEnd"/>
      <w:r w:rsidR="00550CE0">
        <w:rPr>
          <w:rFonts w:cstheme="minorHAnsi"/>
        </w:rPr>
        <w:t>………………… 21</w:t>
      </w:r>
      <w:r w:rsidR="00ED08C3">
        <w:rPr>
          <w:rFonts w:cstheme="minorHAnsi"/>
        </w:rPr>
        <w:t xml:space="preserve"> </w:t>
      </w:r>
    </w:p>
    <w:p w:rsidR="006A3610" w:rsidRDefault="006A3610" w:rsidP="00A74C30">
      <w:pPr>
        <w:rPr>
          <w:i/>
          <w:sz w:val="18"/>
          <w:szCs w:val="18"/>
        </w:rPr>
      </w:pPr>
    </w:p>
    <w:p w:rsidR="00A74C30" w:rsidRDefault="00A74C30" w:rsidP="00A74C30">
      <w:pPr>
        <w:rPr>
          <w:i/>
          <w:sz w:val="18"/>
          <w:szCs w:val="18"/>
        </w:rPr>
      </w:pPr>
      <w:r>
        <w:rPr>
          <w:noProof/>
          <w:lang w:eastAsia="fr-CA"/>
        </w:rPr>
        <w:drawing>
          <wp:anchor distT="0" distB="0" distL="114300" distR="114300" simplePos="0" relativeHeight="251648000" behindDoc="0" locked="0" layoutInCell="1" allowOverlap="1" wp14:anchorId="22A72C5A" wp14:editId="025D4427">
            <wp:simplePos x="0" y="0"/>
            <wp:positionH relativeFrom="margin">
              <wp:posOffset>3331845</wp:posOffset>
            </wp:positionH>
            <wp:positionV relativeFrom="paragraph">
              <wp:posOffset>738</wp:posOffset>
            </wp:positionV>
            <wp:extent cx="511645" cy="430823"/>
            <wp:effectExtent l="0" t="0" r="317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645" cy="430823"/>
                    </a:xfrm>
                    <a:prstGeom prst="rect">
                      <a:avLst/>
                    </a:prstGeom>
                  </pic:spPr>
                </pic:pic>
              </a:graphicData>
            </a:graphic>
            <wp14:sizeRelH relativeFrom="page">
              <wp14:pctWidth>0</wp14:pctWidth>
            </wp14:sizeRelH>
            <wp14:sizeRelV relativeFrom="page">
              <wp14:pctHeight>0</wp14:pctHeight>
            </wp14:sizeRelV>
          </wp:anchor>
        </w:drawing>
      </w:r>
    </w:p>
    <w:p w:rsidR="00C41324" w:rsidRPr="007455F7" w:rsidRDefault="00A74C30" w:rsidP="00A74C30">
      <w:pPr>
        <w:rPr>
          <w:i/>
          <w:sz w:val="18"/>
          <w:szCs w:val="18"/>
        </w:rPr>
      </w:pPr>
      <w:r>
        <w:rPr>
          <w:i/>
          <w:sz w:val="18"/>
          <w:szCs w:val="18"/>
        </w:rPr>
        <w:t>Documentation colligée par </w:t>
      </w:r>
      <w:r w:rsidR="00C41324" w:rsidRPr="007455F7">
        <w:rPr>
          <w:i/>
          <w:sz w:val="18"/>
          <w:szCs w:val="18"/>
        </w:rPr>
        <w:t>Le Regroupement Loisir et Sport du Québec</w:t>
      </w:r>
    </w:p>
    <w:p w:rsidR="004335F9" w:rsidRDefault="004335F9" w:rsidP="006A3610">
      <w:pPr>
        <w:jc w:val="center"/>
        <w:sectPr w:rsidR="004335F9" w:rsidSect="003478B6">
          <w:pgSz w:w="12240" w:h="15840"/>
          <w:pgMar w:top="1440" w:right="1325" w:bottom="851" w:left="1797" w:header="709" w:footer="709" w:gutter="0"/>
          <w:cols w:space="708"/>
          <w:titlePg/>
          <w:docGrid w:linePitch="360"/>
        </w:sectPr>
      </w:pPr>
    </w:p>
    <w:p w:rsidR="007455F7" w:rsidRPr="00296611" w:rsidRDefault="00BD1AD8" w:rsidP="00296611">
      <w:pPr>
        <w:shd w:val="clear" w:color="auto" w:fill="FFCC00"/>
        <w:spacing w:after="0" w:line="240" w:lineRule="auto"/>
        <w:ind w:left="-270"/>
        <w:jc w:val="both"/>
        <w:rPr>
          <w:color w:val="FFF2CC" w:themeColor="accent4" w:themeTint="33"/>
          <w:sz w:val="28"/>
          <w:szCs w:val="28"/>
        </w:rPr>
      </w:pPr>
      <w:r>
        <w:rPr>
          <w:noProof/>
          <w:color w:val="FFF2CC" w:themeColor="accent4" w:themeTint="33"/>
          <w:sz w:val="28"/>
          <w:szCs w:val="28"/>
          <w:lang w:eastAsia="fr-CA"/>
        </w:rPr>
        <w:lastRenderedPageBreak/>
        <w:drawing>
          <wp:anchor distT="0" distB="0" distL="114300" distR="114300" simplePos="0" relativeHeight="251718656" behindDoc="0" locked="0" layoutInCell="1" allowOverlap="1" wp14:anchorId="30A6ACF1" wp14:editId="05456379">
            <wp:simplePos x="0" y="0"/>
            <wp:positionH relativeFrom="margin">
              <wp:posOffset>0</wp:posOffset>
            </wp:positionH>
            <wp:positionV relativeFrom="paragraph">
              <wp:posOffset>0</wp:posOffset>
            </wp:positionV>
            <wp:extent cx="777240" cy="592182"/>
            <wp:effectExtent l="0" t="0" r="381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ouvernance.png"/>
                    <pic:cNvPicPr/>
                  </pic:nvPicPr>
                  <pic:blipFill>
                    <a:blip r:embed="rId18">
                      <a:extLst>
                        <a:ext uri="{28A0092B-C50C-407E-A947-70E740481C1C}">
                          <a14:useLocalDpi xmlns:a14="http://schemas.microsoft.com/office/drawing/2010/main" val="0"/>
                        </a:ext>
                      </a:extLst>
                    </a:blip>
                    <a:stretch>
                      <a:fillRect/>
                    </a:stretch>
                  </pic:blipFill>
                  <pic:spPr>
                    <a:xfrm>
                      <a:off x="0" y="0"/>
                      <a:ext cx="777240" cy="592182"/>
                    </a:xfrm>
                    <a:prstGeom prst="rect">
                      <a:avLst/>
                    </a:prstGeom>
                  </pic:spPr>
                </pic:pic>
              </a:graphicData>
            </a:graphic>
            <wp14:sizeRelH relativeFrom="margin">
              <wp14:pctWidth>0</wp14:pctWidth>
            </wp14:sizeRelH>
            <wp14:sizeRelV relativeFrom="margin">
              <wp14:pctHeight>0</wp14:pctHeight>
            </wp14:sizeRelV>
          </wp:anchor>
        </w:drawing>
      </w:r>
      <w:r w:rsidR="00993F7B" w:rsidRPr="00296611">
        <w:rPr>
          <w:noProof/>
          <w:color w:val="FDB455"/>
          <w:sz w:val="28"/>
          <w:szCs w:val="28"/>
          <w:lang w:eastAsia="fr-CA"/>
        </w:rPr>
        <mc:AlternateContent>
          <mc:Choice Requires="wps">
            <w:drawing>
              <wp:anchor distT="0" distB="0" distL="114300" distR="114300" simplePos="0" relativeHeight="251709440" behindDoc="0" locked="1" layoutInCell="1" allowOverlap="1" wp14:anchorId="713962F3" wp14:editId="4195F44C">
                <wp:simplePos x="0" y="0"/>
                <wp:positionH relativeFrom="page">
                  <wp:posOffset>7315200</wp:posOffset>
                </wp:positionH>
                <wp:positionV relativeFrom="page">
                  <wp:align>top</wp:align>
                </wp:positionV>
                <wp:extent cx="301752" cy="10040112"/>
                <wp:effectExtent l="0" t="0" r="3175" b="0"/>
                <wp:wrapNone/>
                <wp:docPr id="45" name="Zone de texte 45"/>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rgbClr val="37BCB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993F7B">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1                  </w:t>
                            </w:r>
                            <w:r w:rsidRPr="00EF1A32">
                              <w:rPr>
                                <w:rFonts w:ascii="Arial" w:hAnsi="Arial" w:cs="Arial"/>
                                <w:color w:val="FFF2CC" w:themeColor="accent4" w:themeTint="33"/>
                                <w:sz w:val="18"/>
                                <w:szCs w:val="18"/>
                              </w:rPr>
                              <w:t xml:space="preserve">POLITIQUES GÉNÉRALES EN </w:t>
                            </w:r>
                            <w:proofErr w:type="gramStart"/>
                            <w:r w:rsidRPr="00EF1A32">
                              <w:rPr>
                                <w:rFonts w:ascii="Arial" w:hAnsi="Arial" w:cs="Arial"/>
                                <w:color w:val="FFF2CC" w:themeColor="accent4" w:themeTint="33"/>
                                <w:sz w:val="18"/>
                                <w:szCs w:val="18"/>
                              </w:rPr>
                              <w:t>GOUVERNANCE  D’UNE</w:t>
                            </w:r>
                            <w:proofErr w:type="gramEnd"/>
                            <w:r w:rsidRPr="00EF1A32">
                              <w:rPr>
                                <w:rFonts w:ascii="Arial" w:hAnsi="Arial" w:cs="Arial"/>
                                <w:color w:val="FFF2CC" w:themeColor="accent4" w:themeTint="33"/>
                                <w:sz w:val="18"/>
                                <w:szCs w:val="18"/>
                              </w:rPr>
                              <w:t xml:space="preserve"> CORPORATION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62F3" id="Zone de texte 45" o:spid="_x0000_s1030" type="#_x0000_t202" style="position:absolute;left:0;text-align:left;margin-left:8in;margin-top:0;width:23.75pt;height:790.55pt;z-index:2517094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" fillcolor="#37bcbf" stroked="f" strokeweight=".5pt">
                <v:textbox style="layout-flow:vertical">
                  <w:txbxContent>
                    <w:p w:rsidR="007D3455" w:rsidRPr="00EF1A32" w:rsidRDefault="007D3455" w:rsidP="00993F7B">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1                  </w:t>
                      </w:r>
                      <w:r w:rsidRPr="00EF1A32">
                        <w:rPr>
                          <w:rFonts w:ascii="Arial" w:hAnsi="Arial" w:cs="Arial"/>
                          <w:color w:val="FFF2CC" w:themeColor="accent4" w:themeTint="33"/>
                          <w:sz w:val="18"/>
                          <w:szCs w:val="18"/>
                        </w:rPr>
                        <w:t xml:space="preserve">POLITIQUES GÉNÉRALES EN </w:t>
                      </w:r>
                      <w:proofErr w:type="gramStart"/>
                      <w:r w:rsidRPr="00EF1A32">
                        <w:rPr>
                          <w:rFonts w:ascii="Arial" w:hAnsi="Arial" w:cs="Arial"/>
                          <w:color w:val="FFF2CC" w:themeColor="accent4" w:themeTint="33"/>
                          <w:sz w:val="18"/>
                          <w:szCs w:val="18"/>
                        </w:rPr>
                        <w:t>GOUVERNANCE  D’UNE</w:t>
                      </w:r>
                      <w:proofErr w:type="gramEnd"/>
                      <w:r w:rsidRPr="00EF1A32">
                        <w:rPr>
                          <w:rFonts w:ascii="Arial" w:hAnsi="Arial" w:cs="Arial"/>
                          <w:color w:val="FFF2CC" w:themeColor="accent4" w:themeTint="33"/>
                          <w:sz w:val="18"/>
                          <w:szCs w:val="18"/>
                        </w:rPr>
                        <w:t xml:space="preserve"> CORPORATION</w:t>
                      </w:r>
                    </w:p>
                  </w:txbxContent>
                </v:textbox>
                <w10:wrap anchorx="page" anchory="page"/>
                <w10:anchorlock/>
              </v:shape>
            </w:pict>
          </mc:Fallback>
        </mc:AlternateContent>
      </w:r>
      <w:r w:rsidR="00296611">
        <w:rPr>
          <w:color w:val="FFF2CC" w:themeColor="accent4" w:themeTint="33"/>
          <w:sz w:val="28"/>
          <w:szCs w:val="28"/>
        </w:rPr>
        <w:t xml:space="preserve">                                </w:t>
      </w:r>
      <w:r w:rsidR="007455F7" w:rsidRPr="00296611">
        <w:rPr>
          <w:color w:val="FFF2CC" w:themeColor="accent4" w:themeTint="33"/>
          <w:sz w:val="28"/>
          <w:szCs w:val="28"/>
        </w:rPr>
        <w:t>PRÉAMBULE</w:t>
      </w:r>
    </w:p>
    <w:p w:rsidR="007455F7" w:rsidRDefault="007455F7" w:rsidP="007455F7">
      <w:pPr>
        <w:pStyle w:val="Titre3"/>
        <w:spacing w:before="0" w:after="0"/>
        <w:ind w:right="288"/>
        <w:jc w:val="both"/>
        <w:rPr>
          <w:rFonts w:cs="Arial"/>
          <w:b/>
          <w:szCs w:val="24"/>
        </w:rPr>
      </w:pPr>
      <w:bookmarkStart w:id="12" w:name="_Toc370899826"/>
    </w:p>
    <w:p w:rsidR="007455F7" w:rsidRDefault="00296611" w:rsidP="007455F7">
      <w:pPr>
        <w:pStyle w:val="Titre3"/>
        <w:spacing w:before="0" w:after="0"/>
        <w:ind w:right="288"/>
        <w:jc w:val="both"/>
        <w:rPr>
          <w:rFonts w:cs="Arial"/>
          <w:b/>
          <w:szCs w:val="24"/>
        </w:rPr>
      </w:pPr>
      <w:r>
        <w:rPr>
          <w:noProof/>
          <w:color w:val="FDB455"/>
          <w:lang w:eastAsia="fr-CA"/>
        </w:rPr>
        <w:t xml:space="preserve">             </w:t>
      </w:r>
    </w:p>
    <w:p w:rsidR="007455F7" w:rsidRPr="000A2BCC" w:rsidRDefault="009B7001" w:rsidP="004934F5">
      <w:pPr>
        <w:pStyle w:val="Titre3"/>
        <w:numPr>
          <w:ilvl w:val="0"/>
          <w:numId w:val="0"/>
        </w:numPr>
        <w:spacing w:before="0" w:after="0"/>
        <w:ind w:left="708" w:right="288" w:firstLine="708"/>
        <w:jc w:val="center"/>
        <w:rPr>
          <w:rFonts w:asciiTheme="minorHAnsi" w:hAnsiTheme="minorHAnsi" w:cstheme="minorHAnsi"/>
          <w:b/>
          <w:szCs w:val="24"/>
        </w:rPr>
      </w:pPr>
      <w:r>
        <w:rPr>
          <w:rFonts w:asciiTheme="minorHAnsi" w:hAnsiTheme="minorHAnsi" w:cstheme="minorHAnsi"/>
          <w:b/>
          <w:sz w:val="22"/>
          <w:szCs w:val="22"/>
        </w:rPr>
        <w:t xml:space="preserve">      </w:t>
      </w:r>
      <w:r w:rsidR="000A2BCC">
        <w:rPr>
          <w:rFonts w:asciiTheme="minorHAnsi" w:hAnsiTheme="minorHAnsi" w:cstheme="minorHAnsi"/>
          <w:b/>
          <w:sz w:val="22"/>
          <w:szCs w:val="22"/>
        </w:rPr>
        <w:t xml:space="preserve">        </w:t>
      </w:r>
      <w:r w:rsidR="007455F7" w:rsidRPr="000A2BCC">
        <w:rPr>
          <w:rFonts w:asciiTheme="minorHAnsi" w:hAnsiTheme="minorHAnsi" w:cstheme="minorHAnsi"/>
          <w:b/>
          <w:szCs w:val="24"/>
        </w:rPr>
        <w:t>Cadres légaux des administrateurs de la corporation</w:t>
      </w:r>
      <w:bookmarkEnd w:id="12"/>
    </w:p>
    <w:p w:rsidR="007455F7" w:rsidRPr="00505199" w:rsidRDefault="007455F7" w:rsidP="009B7001">
      <w:pPr>
        <w:ind w:left="2832" w:right="288"/>
        <w:jc w:val="both"/>
        <w:rPr>
          <w:rFonts w:cstheme="minorHAnsi"/>
          <w:b/>
          <w:bCs/>
          <w:caps/>
        </w:rPr>
      </w:pPr>
    </w:p>
    <w:p w:rsidR="007455F7" w:rsidRPr="00505199" w:rsidRDefault="007455F7" w:rsidP="009B7001">
      <w:pPr>
        <w:keepNext/>
        <w:keepLines/>
        <w:spacing w:after="0" w:line="240" w:lineRule="auto"/>
        <w:ind w:left="2832" w:right="289"/>
        <w:jc w:val="both"/>
        <w:rPr>
          <w:rFonts w:cstheme="minorHAnsi"/>
        </w:rPr>
      </w:pPr>
      <w:r w:rsidRPr="00505199">
        <w:rPr>
          <w:rFonts w:cstheme="minorHAnsi"/>
        </w:rPr>
        <w:t>Les textes ci-après vous précisent le cadre légal à l’intérieur duquel se fait l’administration de la Corporation.</w:t>
      </w:r>
    </w:p>
    <w:p w:rsidR="007455F7" w:rsidRPr="00505199" w:rsidRDefault="007455F7" w:rsidP="004934F5">
      <w:pPr>
        <w:pStyle w:val="Titre3"/>
        <w:keepLines/>
        <w:widowControl/>
        <w:numPr>
          <w:ilvl w:val="0"/>
          <w:numId w:val="0"/>
        </w:numPr>
        <w:spacing w:before="0" w:after="0"/>
        <w:ind w:left="3552" w:right="289"/>
        <w:jc w:val="both"/>
        <w:rPr>
          <w:rFonts w:asciiTheme="minorHAnsi" w:hAnsiTheme="minorHAnsi" w:cstheme="minorHAnsi"/>
          <w:sz w:val="22"/>
          <w:szCs w:val="22"/>
        </w:rPr>
      </w:pPr>
    </w:p>
    <w:p w:rsidR="007455F7" w:rsidRPr="00505199" w:rsidRDefault="007455F7" w:rsidP="009B7001">
      <w:pPr>
        <w:spacing w:after="0" w:line="240" w:lineRule="auto"/>
        <w:ind w:left="2832" w:right="289"/>
        <w:jc w:val="both"/>
        <w:rPr>
          <w:rFonts w:cstheme="minorHAnsi"/>
          <w:b/>
          <w:i/>
        </w:rPr>
      </w:pPr>
      <w:r w:rsidRPr="00505199">
        <w:rPr>
          <w:rFonts w:cstheme="minorHAnsi"/>
          <w:b/>
          <w:i/>
        </w:rPr>
        <w:t xml:space="preserve">Extrait de </w:t>
      </w:r>
      <w:proofErr w:type="gramStart"/>
      <w:r w:rsidRPr="00505199">
        <w:rPr>
          <w:rFonts w:cstheme="minorHAnsi"/>
          <w:b/>
          <w:i/>
        </w:rPr>
        <w:t>la  note</w:t>
      </w:r>
      <w:proofErr w:type="gramEnd"/>
      <w:r w:rsidRPr="00505199">
        <w:rPr>
          <w:rFonts w:cstheme="minorHAnsi"/>
          <w:b/>
          <w:i/>
        </w:rPr>
        <w:t xml:space="preserve"> administrative 95-250 du service juridique du Regroupement Loisir et Sport du Québec destinée à tous les organismes de sport et de loisir rédigée par Me Laurier Dugas en date du 10 janvier 1995 et révisée par Me Marc Legros en date du 21 novembre 2017.</w:t>
      </w:r>
    </w:p>
    <w:p w:rsidR="007455F7" w:rsidRPr="00505199" w:rsidRDefault="007455F7" w:rsidP="009B7001">
      <w:pPr>
        <w:spacing w:after="0" w:line="240" w:lineRule="auto"/>
        <w:ind w:left="2832" w:right="289"/>
        <w:jc w:val="both"/>
        <w:rPr>
          <w:rFonts w:cstheme="minorHAnsi"/>
        </w:rPr>
      </w:pPr>
    </w:p>
    <w:p w:rsidR="007455F7" w:rsidRPr="00505199" w:rsidRDefault="007455F7" w:rsidP="009B7001">
      <w:pPr>
        <w:spacing w:after="0" w:line="240" w:lineRule="auto"/>
        <w:ind w:left="2832" w:right="289"/>
        <w:jc w:val="both"/>
        <w:rPr>
          <w:rFonts w:cstheme="minorHAnsi"/>
        </w:rPr>
      </w:pPr>
      <w:r w:rsidRPr="00505199">
        <w:rPr>
          <w:rFonts w:cstheme="minorHAnsi"/>
        </w:rPr>
        <w:t xml:space="preserve">En insérant en 1994 dans le nouveau Code </w:t>
      </w:r>
      <w:r>
        <w:rPr>
          <w:rFonts w:cstheme="minorHAnsi"/>
        </w:rPr>
        <w:t>C</w:t>
      </w:r>
      <w:r w:rsidRPr="00505199">
        <w:rPr>
          <w:rFonts w:cstheme="minorHAnsi"/>
        </w:rPr>
        <w:t>ivil de nouvelles dispositions relativement aux personnes morales, le législateur a repris à son compte un certain nombre de règles qui étaient jusque-là, reconnues par les auteurs et la jurisprudence.  À cet égard, il a prévu à l’article 322 que les administrateurs devaient faire preuve de prudence et de diligence et agir avec honnêteté et loyauté et dans les meilleurs intérêts de la corporation.  Il a aussi, à l’article 321, prévu que l’administrateur devait se comporter comme un mandataire de la corporation et il y a ajouté que les administrateurs se devaient d’agir dans les limites des pouvoirs qui leur sont confiés par la loi ou qui sont prévus dans les lettres patentes et les règlements de la corporation.</w:t>
      </w:r>
    </w:p>
    <w:p w:rsidR="007455F7" w:rsidRPr="00505199" w:rsidRDefault="007455F7" w:rsidP="009B7001">
      <w:pPr>
        <w:spacing w:after="0" w:line="240" w:lineRule="auto"/>
        <w:ind w:left="2832" w:right="289"/>
        <w:jc w:val="both"/>
        <w:rPr>
          <w:rFonts w:cstheme="minorHAnsi"/>
        </w:rPr>
      </w:pPr>
    </w:p>
    <w:p w:rsidR="007455F7" w:rsidRPr="00505199" w:rsidRDefault="007455F7" w:rsidP="009B7001">
      <w:pPr>
        <w:spacing w:after="0" w:line="240" w:lineRule="auto"/>
        <w:ind w:left="2832" w:right="289"/>
        <w:jc w:val="both"/>
        <w:rPr>
          <w:rFonts w:cstheme="minorHAnsi"/>
        </w:rPr>
      </w:pPr>
      <w:r w:rsidRPr="00505199">
        <w:rPr>
          <w:rFonts w:cstheme="minorHAnsi"/>
        </w:rPr>
        <w:t xml:space="preserve">Il en a aussi profité pour préciser certaines obligations qui étaient déjà reconnues aux administrateurs, mais qu’il était difficile d’interpréter correctement.  À cet effet, il a prévu à l’article 323, l’obligation pour les administrateurs de ne pas confondre leurs biens avec ceux de la corporation et de ne pas utiliser à </w:t>
      </w:r>
      <w:r w:rsidR="004934F5">
        <w:rPr>
          <w:rFonts w:cstheme="minorHAnsi"/>
        </w:rPr>
        <w:t>de</w:t>
      </w:r>
      <w:r w:rsidRPr="00505199">
        <w:rPr>
          <w:rFonts w:cstheme="minorHAnsi"/>
        </w:rPr>
        <w:t>s fins personnelles ou au profit de tiers, les informations qu’ils recueillent dans l’exercice ou à l’occasion de l’exercice de leurs fonctions à moins d’avoir obtenu la permission des membres de la corporation.</w:t>
      </w:r>
    </w:p>
    <w:p w:rsidR="007455F7" w:rsidRPr="00505199" w:rsidRDefault="007455F7" w:rsidP="009B7001">
      <w:pPr>
        <w:spacing w:after="0" w:line="240" w:lineRule="auto"/>
        <w:ind w:left="2832" w:right="289"/>
        <w:jc w:val="both"/>
        <w:rPr>
          <w:rFonts w:cstheme="minorHAnsi"/>
        </w:rPr>
      </w:pPr>
    </w:p>
    <w:p w:rsidR="007455F7" w:rsidRPr="00505199" w:rsidRDefault="007455F7" w:rsidP="009B7001">
      <w:pPr>
        <w:spacing w:after="0" w:line="240" w:lineRule="auto"/>
        <w:ind w:left="2832" w:right="289"/>
        <w:jc w:val="both"/>
        <w:rPr>
          <w:rFonts w:cstheme="minorHAnsi"/>
        </w:rPr>
      </w:pPr>
      <w:r w:rsidRPr="00505199">
        <w:rPr>
          <w:rFonts w:cstheme="minorHAnsi"/>
        </w:rPr>
        <w:t xml:space="preserve">Le législateur a aussi reconduit à l’article 324, l’obligation pour les administrateurs d’éviter de se placer en situation de conflit d’intérêts et il a imposé aux administrateurs une nouvelle formalité jusque-là inconnue en droit corporatif soit de dévoiler leur situation et de faire consigner au procès-verbal des délibérations du Conseil d’administration de la corporation, une déclaration à cet effet.  </w:t>
      </w:r>
    </w:p>
    <w:p w:rsidR="007455F7" w:rsidRPr="00505199" w:rsidRDefault="007455F7" w:rsidP="009B7001">
      <w:pPr>
        <w:spacing w:after="0" w:line="240" w:lineRule="auto"/>
        <w:ind w:left="2832" w:right="289"/>
        <w:jc w:val="both"/>
        <w:rPr>
          <w:rFonts w:cstheme="minorHAnsi"/>
        </w:rPr>
      </w:pPr>
    </w:p>
    <w:p w:rsidR="00296611" w:rsidRDefault="007455F7" w:rsidP="009B7001">
      <w:pPr>
        <w:spacing w:after="0" w:line="240" w:lineRule="auto"/>
        <w:ind w:left="2832" w:right="289"/>
        <w:jc w:val="both"/>
        <w:rPr>
          <w:rFonts w:cstheme="minorHAnsi"/>
        </w:rPr>
      </w:pPr>
      <w:r w:rsidRPr="00505199">
        <w:rPr>
          <w:rFonts w:cstheme="minorHAnsi"/>
        </w:rPr>
        <w:t xml:space="preserve">Enfin, le législateur a fait appel à une notion nouvelle en droit corporatif soit celle de l’abus de droit; il a aussi permis aux </w:t>
      </w:r>
    </w:p>
    <w:p w:rsidR="000A2BCC" w:rsidRDefault="00336EEC" w:rsidP="009B7001">
      <w:pPr>
        <w:spacing w:after="0" w:line="240" w:lineRule="auto"/>
        <w:ind w:left="2832" w:right="289"/>
        <w:jc w:val="both"/>
        <w:rPr>
          <w:rFonts w:cstheme="minorHAnsi"/>
        </w:rPr>
      </w:pPr>
      <w:r w:rsidRPr="00296611">
        <w:rPr>
          <w:noProof/>
          <w:color w:val="FDB455"/>
          <w:sz w:val="28"/>
          <w:szCs w:val="28"/>
          <w:lang w:eastAsia="fr-CA"/>
        </w:rPr>
        <w:lastRenderedPageBreak/>
        <mc:AlternateContent>
          <mc:Choice Requires="wps">
            <w:drawing>
              <wp:anchor distT="0" distB="0" distL="114300" distR="114300" simplePos="0" relativeHeight="251707392" behindDoc="0" locked="1" layoutInCell="1" allowOverlap="1" wp14:anchorId="3FCB36CD" wp14:editId="72022C43">
                <wp:simplePos x="0" y="0"/>
                <wp:positionH relativeFrom="page">
                  <wp:posOffset>7315200</wp:posOffset>
                </wp:positionH>
                <wp:positionV relativeFrom="page">
                  <wp:posOffset>8890</wp:posOffset>
                </wp:positionV>
                <wp:extent cx="301752" cy="10040112"/>
                <wp:effectExtent l="0" t="0" r="3175" b="0"/>
                <wp:wrapNone/>
                <wp:docPr id="13" name="Zone de texte 13"/>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rgbClr val="37BCB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3B4D3A">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1               </w:t>
                            </w:r>
                            <w:r w:rsidRPr="00EF1A32">
                              <w:rPr>
                                <w:rFonts w:ascii="Arial" w:hAnsi="Arial" w:cs="Arial"/>
                                <w:color w:val="FFF2CC" w:themeColor="accent4" w:themeTint="33"/>
                                <w:sz w:val="18"/>
                                <w:szCs w:val="18"/>
                              </w:rPr>
                              <w:t xml:space="preserve">POLITIQUES GÉNÉRALES EN </w:t>
                            </w:r>
                            <w:proofErr w:type="gramStart"/>
                            <w:r w:rsidRPr="00EF1A32">
                              <w:rPr>
                                <w:rFonts w:ascii="Arial" w:hAnsi="Arial" w:cs="Arial"/>
                                <w:color w:val="FFF2CC" w:themeColor="accent4" w:themeTint="33"/>
                                <w:sz w:val="18"/>
                                <w:szCs w:val="18"/>
                              </w:rPr>
                              <w:t>GOUVERNANCE  D’UNE</w:t>
                            </w:r>
                            <w:proofErr w:type="gramEnd"/>
                            <w:r w:rsidRPr="00EF1A32">
                              <w:rPr>
                                <w:rFonts w:ascii="Arial" w:hAnsi="Arial" w:cs="Arial"/>
                                <w:color w:val="FFF2CC" w:themeColor="accent4" w:themeTint="33"/>
                                <w:sz w:val="18"/>
                                <w:szCs w:val="18"/>
                              </w:rPr>
                              <w:t xml:space="preserve"> CORPORATION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36CD" id="Zone de texte 13" o:spid="_x0000_s1031" type="#_x0000_t202" style="position:absolute;left:0;text-align:left;margin-left:8in;margin-top:.7pt;width:23.75pt;height:790.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" fillcolor="#37bcbf" stroked="f" strokeweight=".5pt">
                <v:textbox style="layout-flow:vertical">
                  <w:txbxContent>
                    <w:p w:rsidR="007D3455" w:rsidRPr="00EF1A32" w:rsidRDefault="007D3455" w:rsidP="003B4D3A">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1               </w:t>
                      </w:r>
                      <w:r w:rsidRPr="00EF1A32">
                        <w:rPr>
                          <w:rFonts w:ascii="Arial" w:hAnsi="Arial" w:cs="Arial"/>
                          <w:color w:val="FFF2CC" w:themeColor="accent4" w:themeTint="33"/>
                          <w:sz w:val="18"/>
                          <w:szCs w:val="18"/>
                        </w:rPr>
                        <w:t xml:space="preserve">POLITIQUES GÉNÉRALES EN </w:t>
                      </w:r>
                      <w:proofErr w:type="gramStart"/>
                      <w:r w:rsidRPr="00EF1A32">
                        <w:rPr>
                          <w:rFonts w:ascii="Arial" w:hAnsi="Arial" w:cs="Arial"/>
                          <w:color w:val="FFF2CC" w:themeColor="accent4" w:themeTint="33"/>
                          <w:sz w:val="18"/>
                          <w:szCs w:val="18"/>
                        </w:rPr>
                        <w:t>GOUVERNANCE  D’UNE</w:t>
                      </w:r>
                      <w:proofErr w:type="gramEnd"/>
                      <w:r w:rsidRPr="00EF1A32">
                        <w:rPr>
                          <w:rFonts w:ascii="Arial" w:hAnsi="Arial" w:cs="Arial"/>
                          <w:color w:val="FFF2CC" w:themeColor="accent4" w:themeTint="33"/>
                          <w:sz w:val="18"/>
                          <w:szCs w:val="18"/>
                        </w:rPr>
                        <w:t xml:space="preserve"> CORPORATION</w:t>
                      </w:r>
                    </w:p>
                  </w:txbxContent>
                </v:textbox>
                <w10:wrap anchorx="page" anchory="page"/>
                <w10:anchorlock/>
              </v:shape>
            </w:pict>
          </mc:Fallback>
        </mc:AlternateContent>
      </w:r>
    </w:p>
    <w:p w:rsidR="000A2BCC" w:rsidRDefault="000A2BCC" w:rsidP="009B7001">
      <w:pPr>
        <w:spacing w:after="0" w:line="240" w:lineRule="auto"/>
        <w:ind w:left="2832" w:right="289"/>
        <w:jc w:val="both"/>
        <w:rPr>
          <w:rFonts w:cstheme="minorHAnsi"/>
        </w:rPr>
      </w:pPr>
    </w:p>
    <w:p w:rsidR="00296611" w:rsidRDefault="00296611" w:rsidP="009B7001">
      <w:pPr>
        <w:spacing w:after="0" w:line="240" w:lineRule="auto"/>
        <w:ind w:left="2832" w:right="289"/>
        <w:jc w:val="both"/>
        <w:rPr>
          <w:rFonts w:cstheme="minorHAnsi"/>
        </w:rPr>
      </w:pPr>
    </w:p>
    <w:p w:rsidR="00296611" w:rsidRDefault="00296611" w:rsidP="009B7001">
      <w:pPr>
        <w:spacing w:after="0" w:line="240" w:lineRule="auto"/>
        <w:ind w:left="2832" w:right="289"/>
        <w:jc w:val="both"/>
        <w:rPr>
          <w:rFonts w:cstheme="minorHAnsi"/>
        </w:rPr>
      </w:pPr>
    </w:p>
    <w:p w:rsidR="00296611" w:rsidRDefault="00296611" w:rsidP="009B7001">
      <w:pPr>
        <w:spacing w:after="0" w:line="240" w:lineRule="auto"/>
        <w:ind w:left="2832" w:right="289"/>
        <w:jc w:val="both"/>
        <w:rPr>
          <w:rFonts w:cstheme="minorHAnsi"/>
        </w:rPr>
      </w:pPr>
    </w:p>
    <w:p w:rsidR="00296611" w:rsidRDefault="00296611" w:rsidP="009B7001">
      <w:pPr>
        <w:spacing w:after="0" w:line="240" w:lineRule="auto"/>
        <w:ind w:left="2832" w:right="289"/>
        <w:jc w:val="both"/>
        <w:rPr>
          <w:rFonts w:cstheme="minorHAnsi"/>
        </w:rPr>
      </w:pPr>
    </w:p>
    <w:p w:rsidR="007455F7" w:rsidRPr="00505199" w:rsidRDefault="007455F7" w:rsidP="009B7001">
      <w:pPr>
        <w:spacing w:after="0" w:line="240" w:lineRule="auto"/>
        <w:ind w:left="2832" w:right="289"/>
        <w:jc w:val="both"/>
        <w:rPr>
          <w:rFonts w:cstheme="minorHAnsi"/>
        </w:rPr>
      </w:pPr>
      <w:proofErr w:type="gramStart"/>
      <w:r w:rsidRPr="00505199">
        <w:rPr>
          <w:rFonts w:cstheme="minorHAnsi"/>
        </w:rPr>
        <w:t>tribunaux</w:t>
      </w:r>
      <w:proofErr w:type="gramEnd"/>
      <w:r w:rsidRPr="00505199">
        <w:rPr>
          <w:rFonts w:cstheme="minorHAnsi"/>
        </w:rPr>
        <w:t xml:space="preserve"> de lever plus facilement le voile corporatif.  Pour finir, il a imposé aux administrateurs</w:t>
      </w:r>
      <w:r w:rsidR="004934F5">
        <w:rPr>
          <w:rFonts w:cstheme="minorHAnsi"/>
        </w:rPr>
        <w:t xml:space="preserve"> une obligation additionnelle en</w:t>
      </w:r>
      <w:r w:rsidRPr="00505199">
        <w:rPr>
          <w:rFonts w:cstheme="minorHAnsi"/>
        </w:rPr>
        <w:t xml:space="preserve"> cas d’insolvabilité de la corporation.</w:t>
      </w:r>
    </w:p>
    <w:p w:rsidR="007455F7" w:rsidRPr="00505199" w:rsidRDefault="007455F7" w:rsidP="009B7001">
      <w:pPr>
        <w:spacing w:after="0" w:line="240" w:lineRule="auto"/>
        <w:ind w:left="2832" w:right="289"/>
        <w:jc w:val="both"/>
        <w:rPr>
          <w:rFonts w:cstheme="minorHAnsi"/>
        </w:rPr>
      </w:pPr>
    </w:p>
    <w:p w:rsidR="007455F7" w:rsidRDefault="007455F7" w:rsidP="006A3610">
      <w:pPr>
        <w:spacing w:after="0" w:line="240" w:lineRule="auto"/>
        <w:ind w:left="2832" w:right="289"/>
        <w:jc w:val="both"/>
        <w:rPr>
          <w:rFonts w:cstheme="minorHAnsi"/>
        </w:rPr>
      </w:pPr>
      <w:r w:rsidRPr="00505199">
        <w:rPr>
          <w:rFonts w:cstheme="minorHAnsi"/>
        </w:rPr>
        <w:t xml:space="preserve">Après analyse de la situation créée par le nouveau Code </w:t>
      </w:r>
      <w:r>
        <w:rPr>
          <w:rFonts w:cstheme="minorHAnsi"/>
        </w:rPr>
        <w:t>C</w:t>
      </w:r>
      <w:r w:rsidRPr="00505199">
        <w:rPr>
          <w:rFonts w:cstheme="minorHAnsi"/>
        </w:rPr>
        <w:t>ivil, il nous faut convenir que les administrateurs de corporations sans but lucratif ont maintenant plus d’obligations qu’auparavant.  Il faut aussi convenir que certaines obligations qui leur</w:t>
      </w:r>
      <w:r w:rsidR="004934F5">
        <w:rPr>
          <w:rFonts w:cstheme="minorHAnsi"/>
        </w:rPr>
        <w:t>s</w:t>
      </w:r>
      <w:r w:rsidRPr="00505199">
        <w:rPr>
          <w:rFonts w:cstheme="minorHAnsi"/>
        </w:rPr>
        <w:t xml:space="preserve"> étaient autrefois reconnues sont plus précises et qu’elles pourraient comporter plus de contraintes.  Enfin, le nouveau Code </w:t>
      </w:r>
      <w:r>
        <w:rPr>
          <w:rFonts w:cstheme="minorHAnsi"/>
        </w:rPr>
        <w:t>C</w:t>
      </w:r>
      <w:r w:rsidRPr="00505199">
        <w:rPr>
          <w:rFonts w:cstheme="minorHAnsi"/>
        </w:rPr>
        <w:t>ivil pourrait faciliter les recours en justice à l’endroit des administrateurs.</w:t>
      </w:r>
    </w:p>
    <w:p w:rsidR="006A3610" w:rsidRDefault="006A3610" w:rsidP="006A3610">
      <w:pPr>
        <w:spacing w:after="0" w:line="240" w:lineRule="auto"/>
        <w:ind w:left="2832" w:right="289"/>
        <w:jc w:val="both"/>
        <w:rPr>
          <w:rFonts w:cstheme="minorHAnsi"/>
        </w:rPr>
      </w:pPr>
    </w:p>
    <w:p w:rsidR="007455F7" w:rsidRPr="00505199" w:rsidRDefault="000A2BCC" w:rsidP="009B7001">
      <w:pPr>
        <w:spacing w:after="0" w:line="240" w:lineRule="auto"/>
        <w:ind w:left="2832" w:right="289"/>
        <w:jc w:val="both"/>
        <w:rPr>
          <w:rFonts w:cstheme="minorHAnsi"/>
        </w:rPr>
      </w:pPr>
      <w:r>
        <w:rPr>
          <w:rFonts w:cstheme="minorHAnsi"/>
          <w:noProof/>
          <w:lang w:eastAsia="fr-CA"/>
        </w:rPr>
        <mc:AlternateContent>
          <mc:Choice Requires="wps">
            <w:drawing>
              <wp:anchor distT="0" distB="0" distL="114300" distR="114300" simplePos="0" relativeHeight="251671552" behindDoc="0" locked="0" layoutInCell="1" allowOverlap="1">
                <wp:simplePos x="0" y="0"/>
                <wp:positionH relativeFrom="column">
                  <wp:posOffset>1807029</wp:posOffset>
                </wp:positionH>
                <wp:positionV relativeFrom="paragraph">
                  <wp:posOffset>2779395</wp:posOffset>
                </wp:positionV>
                <wp:extent cx="3689803" cy="10886"/>
                <wp:effectExtent l="0" t="0" r="25400" b="27305"/>
                <wp:wrapNone/>
                <wp:docPr id="18" name="Connecteur droit 18"/>
                <wp:cNvGraphicFramePr/>
                <a:graphic xmlns:a="http://schemas.openxmlformats.org/drawingml/2006/main">
                  <a:graphicData uri="http://schemas.microsoft.com/office/word/2010/wordprocessingShape">
                    <wps:wsp>
                      <wps:cNvCnPr/>
                      <wps:spPr>
                        <a:xfrm>
                          <a:off x="0" y="0"/>
                          <a:ext cx="3689803" cy="10886"/>
                        </a:xfrm>
                        <a:prstGeom prst="line">
                          <a:avLst/>
                        </a:prstGeom>
                        <a:ln>
                          <a:solidFill>
                            <a:srgbClr val="37BC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25D90" id="Connecteur droit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218.85pt" to="432.8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" strokecolor="#37bcbf" strokeweight=".5pt">
                <v:stroke joinstyle="miter"/>
              </v:line>
            </w:pict>
          </mc:Fallback>
        </mc:AlternateContent>
      </w:r>
      <w:r w:rsidR="007455F7" w:rsidRPr="00505199">
        <w:rPr>
          <w:rFonts w:cstheme="minorHAnsi"/>
        </w:rPr>
        <w:t xml:space="preserve">En l’absence évidemment de jurisprudence sur les nouvelles dispositions du Code </w:t>
      </w:r>
      <w:r w:rsidR="007455F7">
        <w:rPr>
          <w:rFonts w:cstheme="minorHAnsi"/>
        </w:rPr>
        <w:t>C</w:t>
      </w:r>
      <w:r w:rsidR="007455F7" w:rsidRPr="00505199">
        <w:rPr>
          <w:rFonts w:cstheme="minorHAnsi"/>
        </w:rPr>
        <w:t xml:space="preserve">ivil, il demeure à tout égard difficile d’apprécier la portée exacte de ces nouvelles dispositions.  Tout en convenant qu’il est en théorie plus facile en vertu du nouveau Code </w:t>
      </w:r>
      <w:r w:rsidR="007455F7">
        <w:rPr>
          <w:rFonts w:cstheme="minorHAnsi"/>
        </w:rPr>
        <w:t>C</w:t>
      </w:r>
      <w:r w:rsidR="007455F7" w:rsidRPr="00505199">
        <w:rPr>
          <w:rFonts w:cstheme="minorHAnsi"/>
        </w:rPr>
        <w:t>ivil d’obtenir gain de cause contre les administrateurs des corporations sans but lucratif au cas de contravention de leur part aux obligations qui leur sont imposées</w:t>
      </w:r>
      <w:r w:rsidR="004934F5">
        <w:rPr>
          <w:rFonts w:cstheme="minorHAnsi"/>
        </w:rPr>
        <w:t>.</w:t>
      </w:r>
      <w:r w:rsidR="007455F7" w:rsidRPr="00505199">
        <w:rPr>
          <w:rFonts w:cstheme="minorHAnsi"/>
        </w:rPr>
        <w:t xml:space="preserve"> </w:t>
      </w:r>
      <w:r w:rsidR="004934F5">
        <w:rPr>
          <w:rFonts w:cstheme="minorHAnsi"/>
        </w:rPr>
        <w:t>N</w:t>
      </w:r>
      <w:r w:rsidR="007455F7" w:rsidRPr="00505199">
        <w:rPr>
          <w:rFonts w:cstheme="minorHAnsi"/>
        </w:rPr>
        <w:t>ous gardons toujours en tête que les recours en justice dans le milieu des corporations sans but lucratif ont toujours été très rares.  Nous gardons aussi en tête que les membres d’une corporation sans but lucratif n’ont manifestement pas en pratique un intérêt aussi immédiat et aussi important à poursuivre les administrateurs que s’ils étaient les actionnaires d’une compagnie à capital-actions.</w:t>
      </w:r>
    </w:p>
    <w:p w:rsidR="00CA6A47" w:rsidRDefault="00CA6A47" w:rsidP="009B7001">
      <w:pPr>
        <w:ind w:left="2832"/>
        <w:sectPr w:rsidR="00CA6A47" w:rsidSect="00166ADA">
          <w:pgSz w:w="12240" w:h="15840"/>
          <w:pgMar w:top="1440" w:right="1467" w:bottom="1440" w:left="1800" w:header="708" w:footer="692" w:gutter="0"/>
          <w:cols w:space="708"/>
          <w:docGrid w:linePitch="360"/>
        </w:sect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lastRenderedPageBreak/>
        <w:t xml:space="preserve">Politique concernant la mission </w:t>
      </w:r>
    </w:p>
    <w:p w:rsidR="00CA6A47" w:rsidRPr="00CA6A47" w:rsidRDefault="00CA6A47" w:rsidP="00410337">
      <w:pPr>
        <w:spacing w:after="0"/>
        <w:ind w:right="125"/>
        <w:rPr>
          <w:rFonts w:cstheme="minorHAnsi"/>
        </w:rPr>
      </w:pPr>
    </w:p>
    <w:p w:rsidR="00CA6A47" w:rsidRPr="00CA6A47" w:rsidRDefault="00CA6A47" w:rsidP="00CA6A47">
      <w:pPr>
        <w:pStyle w:val="Paragraphedeliste"/>
        <w:numPr>
          <w:ilvl w:val="1"/>
          <w:numId w:val="1"/>
        </w:numPr>
        <w:overflowPunct w:val="0"/>
        <w:autoSpaceDE w:val="0"/>
        <w:autoSpaceDN w:val="0"/>
        <w:adjustRightInd w:val="0"/>
        <w:spacing w:after="0" w:line="240" w:lineRule="auto"/>
        <w:ind w:right="124"/>
        <w:jc w:val="both"/>
        <w:textAlignment w:val="baseline"/>
        <w:rPr>
          <w:rFonts w:cstheme="minorHAnsi"/>
        </w:rPr>
      </w:pPr>
      <w:r w:rsidRPr="00CA6A47">
        <w:rPr>
          <w:rFonts w:cstheme="minorHAnsi"/>
        </w:rPr>
        <w:t>Conscients de l’importance de son mandat et soucieux de bien réaliser ses objectifs, la corporation et son conseil d’administration s’engagent et se donnent comme mission;</w:t>
      </w:r>
    </w:p>
    <w:p w:rsidR="00CA6A47" w:rsidRDefault="00CA6A47" w:rsidP="007042FC">
      <w:pPr>
        <w:pStyle w:val="Paragraphedeliste"/>
        <w:spacing w:after="0"/>
        <w:ind w:right="124"/>
        <w:rPr>
          <w:rFonts w:cstheme="minorHAnsi"/>
          <w:b/>
          <w:u w:val="single"/>
        </w:rPr>
      </w:pPr>
    </w:p>
    <w:p w:rsidR="00D74226" w:rsidRPr="00D74226" w:rsidRDefault="00E00392" w:rsidP="00D74226">
      <w:pPr>
        <w:pStyle w:val="Paragraphedeliste"/>
        <w:spacing w:after="0"/>
        <w:ind w:right="124"/>
        <w:rPr>
          <w:rFonts w:cstheme="minorHAnsi"/>
        </w:rPr>
      </w:pPr>
      <w:r>
        <w:rPr>
          <w:rFonts w:cstheme="minorHAnsi"/>
          <w:highlight w:val="yellow"/>
        </w:rPr>
        <w:t>(I</w:t>
      </w:r>
      <w:r w:rsidR="00FB159F">
        <w:rPr>
          <w:rFonts w:cstheme="minorHAnsi"/>
          <w:highlight w:val="yellow"/>
        </w:rPr>
        <w:t>nscrire votre texte</w:t>
      </w:r>
      <w:r w:rsidR="000D2667" w:rsidRPr="000D2667">
        <w:rPr>
          <w:rFonts w:cstheme="minorHAnsi"/>
          <w:highlight w:val="yellow"/>
        </w:rPr>
        <w:t xml:space="preserve"> ici</w:t>
      </w:r>
      <w:r w:rsidR="00FB159F">
        <w:rPr>
          <w:rFonts w:cstheme="minorHAnsi"/>
        </w:rPr>
        <w:t>)</w:t>
      </w:r>
    </w:p>
    <w:p w:rsidR="004934F5" w:rsidRDefault="00D74226" w:rsidP="004934F5">
      <w:pPr>
        <w:pStyle w:val="Paragraphedeliste"/>
        <w:spacing w:after="0"/>
        <w:ind w:right="124"/>
        <w:rPr>
          <w:rFonts w:cstheme="minorHAnsi"/>
          <w:b/>
          <w:u w:val="single"/>
        </w:rPr>
      </w:pPr>
      <w:r>
        <w:rPr>
          <w:rFonts w:cstheme="minorHAnsi"/>
          <w:b/>
          <w:noProof/>
          <w:u w:val="single"/>
          <w:lang w:eastAsia="fr-CA"/>
        </w:rPr>
        <mc:AlternateContent>
          <mc:Choice Requires="wps">
            <w:drawing>
              <wp:anchor distT="0" distB="0" distL="114300" distR="114300" simplePos="0" relativeHeight="251646975" behindDoc="1" locked="1" layoutInCell="1" allowOverlap="1">
                <wp:simplePos x="0" y="0"/>
                <wp:positionH relativeFrom="column">
                  <wp:posOffset>260985</wp:posOffset>
                </wp:positionH>
                <wp:positionV relativeFrom="paragraph">
                  <wp:posOffset>158115</wp:posOffset>
                </wp:positionV>
                <wp:extent cx="5422900" cy="1718945"/>
                <wp:effectExtent l="0" t="0" r="6350" b="0"/>
                <wp:wrapNone/>
                <wp:docPr id="29" name="Zone de texte 29"/>
                <wp:cNvGraphicFramePr/>
                <a:graphic xmlns:a="http://schemas.openxmlformats.org/drawingml/2006/main">
                  <a:graphicData uri="http://schemas.microsoft.com/office/word/2010/wordprocessingShape">
                    <wps:wsp>
                      <wps:cNvSpPr txBox="1"/>
                      <wps:spPr>
                        <a:xfrm>
                          <a:off x="0" y="0"/>
                          <a:ext cx="5422900" cy="1718945"/>
                        </a:xfrm>
                        <a:prstGeom prst="snip2Diag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Default="007D3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2" style="position:absolute;left:0;text-align:left;margin-left:20.55pt;margin-top:12.45pt;width:427pt;height:135.3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2900,1718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" adj="-11796480,,5400" path="m,l5136403,r286497,286497l5422900,1718945r,l286497,1718945,,1432448,,xe" fillcolor="#fff2cc [663]" stroked="f" strokeweight=".5pt">
                <v:stroke joinstyle="miter"/>
                <v:formulas/>
                <v:path arrowok="t" o:connecttype="custom" o:connectlocs="0,0;5136403,0;5422900,286497;5422900,1718945;5422900,1718945;286497,1718945;0,1432448;0,0" o:connectangles="0,0,0,0,0,0,0,0" textboxrect="0,0,5422900,1718945"/>
                <v:textbox>
                  <w:txbxContent>
                    <w:p w:rsidR="007D3455" w:rsidRDefault="007D3455"/>
                  </w:txbxContent>
                </v:textbox>
                <w10:anchorlock/>
              </v:shape>
            </w:pict>
          </mc:Fallback>
        </mc:AlternateContent>
      </w:r>
    </w:p>
    <w:p w:rsidR="00D74226" w:rsidRPr="00D74226" w:rsidRDefault="00D74226" w:rsidP="00D74226">
      <w:pPr>
        <w:pStyle w:val="Paragraphedeliste"/>
        <w:spacing w:after="0"/>
        <w:ind w:right="124"/>
        <w:rPr>
          <w:rFonts w:cstheme="minorHAnsi"/>
          <w:i/>
        </w:rPr>
      </w:pPr>
      <w:r w:rsidRPr="00D74226">
        <w:rPr>
          <w:rFonts w:cstheme="minorHAnsi"/>
          <w:b/>
          <w:i/>
        </w:rPr>
        <w:t xml:space="preserve">GUIDE </w:t>
      </w:r>
      <w:r w:rsidRPr="00D74226">
        <w:rPr>
          <w:rFonts w:cstheme="minorHAnsi"/>
          <w:i/>
        </w:rPr>
        <w:t xml:space="preserve"> </w:t>
      </w:r>
      <w:r w:rsidRPr="00D74226">
        <w:rPr>
          <w:rFonts w:cstheme="minorHAnsi"/>
          <w:i/>
        </w:rPr>
        <w:br/>
        <w:t>Pour introduire cette politique, la corporation a ou aura procédé à l’exercice d’une planification stratégique.</w:t>
      </w:r>
    </w:p>
    <w:p w:rsidR="00D74226" w:rsidRPr="00D74226" w:rsidRDefault="00D74226" w:rsidP="00D74226">
      <w:pPr>
        <w:pStyle w:val="Paragraphedeliste"/>
        <w:spacing w:after="0"/>
        <w:ind w:left="1416" w:right="124"/>
        <w:rPr>
          <w:rFonts w:cstheme="minorHAnsi"/>
          <w:i/>
        </w:rPr>
      </w:pPr>
      <w:r w:rsidRPr="00D74226">
        <w:rPr>
          <w:rFonts w:cstheme="minorHAnsi"/>
          <w:i/>
        </w:rPr>
        <w:t>Mission : Quelle est notre raison d’être ?</w:t>
      </w:r>
    </w:p>
    <w:p w:rsidR="00D74226" w:rsidRPr="00D74226" w:rsidRDefault="00D74226" w:rsidP="00D74226">
      <w:pPr>
        <w:pStyle w:val="Paragraphedeliste"/>
        <w:spacing w:after="0"/>
        <w:ind w:left="1416" w:right="124"/>
        <w:rPr>
          <w:rFonts w:cstheme="minorHAnsi"/>
          <w:i/>
        </w:rPr>
      </w:pPr>
      <w:r w:rsidRPr="00D74226">
        <w:rPr>
          <w:rFonts w:cstheme="minorHAnsi"/>
          <w:i/>
        </w:rPr>
        <w:t>Valeurs : Quelle est notre façon d’être ?</w:t>
      </w:r>
    </w:p>
    <w:p w:rsidR="00D74226" w:rsidRPr="00D74226" w:rsidRDefault="00D74226" w:rsidP="00D74226">
      <w:pPr>
        <w:pStyle w:val="Paragraphedeliste"/>
        <w:spacing w:after="0"/>
        <w:ind w:left="1416" w:right="124"/>
        <w:rPr>
          <w:rFonts w:cstheme="minorHAnsi"/>
          <w:i/>
        </w:rPr>
      </w:pPr>
      <w:r w:rsidRPr="00D74226">
        <w:rPr>
          <w:rFonts w:cstheme="minorHAnsi"/>
          <w:i/>
        </w:rPr>
        <w:t>Les étapes d’une planification stratégique sont également :</w:t>
      </w:r>
    </w:p>
    <w:p w:rsidR="00D74226" w:rsidRPr="00D74226" w:rsidRDefault="00D74226" w:rsidP="00D74226">
      <w:pPr>
        <w:pStyle w:val="Paragraphedeliste"/>
        <w:spacing w:after="0"/>
        <w:ind w:left="1416" w:right="124"/>
        <w:rPr>
          <w:rFonts w:cstheme="minorHAnsi"/>
          <w:i/>
        </w:rPr>
      </w:pPr>
      <w:r w:rsidRPr="00D74226">
        <w:rPr>
          <w:rFonts w:cstheme="minorHAnsi"/>
          <w:i/>
        </w:rPr>
        <w:t>Vision : Quelle est notre raison d’agir ?</w:t>
      </w:r>
    </w:p>
    <w:p w:rsidR="00D74226" w:rsidRPr="00D74226" w:rsidRDefault="00D74226" w:rsidP="00D74226">
      <w:pPr>
        <w:pStyle w:val="Paragraphedeliste"/>
        <w:spacing w:after="0"/>
        <w:ind w:left="1416" w:right="124"/>
        <w:rPr>
          <w:rFonts w:cstheme="minorHAnsi"/>
          <w:i/>
        </w:rPr>
      </w:pPr>
      <w:r w:rsidRPr="00D74226">
        <w:rPr>
          <w:rFonts w:cstheme="minorHAnsi"/>
          <w:i/>
        </w:rPr>
        <w:t>Objectifs : Que devons-nous faire pour réaliser cette vision ?</w:t>
      </w:r>
    </w:p>
    <w:p w:rsidR="00FB159F" w:rsidRDefault="00D74226" w:rsidP="00D74226">
      <w:pPr>
        <w:pStyle w:val="Paragraphedeliste"/>
        <w:spacing w:after="0"/>
        <w:ind w:left="1416" w:right="124"/>
        <w:rPr>
          <w:rFonts w:cstheme="minorHAnsi"/>
          <w:i/>
        </w:rPr>
      </w:pPr>
      <w:r w:rsidRPr="00D74226">
        <w:rPr>
          <w:rFonts w:cstheme="minorHAnsi"/>
          <w:i/>
        </w:rPr>
        <w:t>Stratégies : Comment atteindre ces objectifs ?</w:t>
      </w:r>
    </w:p>
    <w:p w:rsidR="00D74226" w:rsidRPr="00D74226" w:rsidRDefault="00D74226" w:rsidP="00D74226">
      <w:pPr>
        <w:pStyle w:val="Paragraphedeliste"/>
        <w:spacing w:after="0"/>
        <w:ind w:left="1416" w:right="124"/>
        <w:rPr>
          <w:rFonts w:cstheme="minorHAnsi"/>
          <w:i/>
        </w:rPr>
      </w:pPr>
    </w:p>
    <w:p w:rsidR="00857E12" w:rsidRPr="007042FC" w:rsidRDefault="00857E12" w:rsidP="007042FC">
      <w:pPr>
        <w:pStyle w:val="Paragraphedeliste"/>
        <w:spacing w:after="0"/>
        <w:ind w:right="124"/>
        <w:rPr>
          <w:rFonts w:cstheme="minorHAnsi"/>
          <w:b/>
          <w:u w:val="single"/>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t>Politique concernant les valeurs</w:t>
      </w:r>
    </w:p>
    <w:p w:rsidR="00CA6A47" w:rsidRPr="00CA6A47" w:rsidRDefault="00CA6A47" w:rsidP="00410337">
      <w:pPr>
        <w:spacing w:after="0"/>
        <w:ind w:right="125"/>
        <w:jc w:val="both"/>
        <w:rPr>
          <w:rFonts w:cstheme="minorHAnsi"/>
        </w:rPr>
      </w:pPr>
    </w:p>
    <w:p w:rsidR="00CA6A47" w:rsidRPr="00CA6A47" w:rsidRDefault="00CA6A47" w:rsidP="004934F5">
      <w:pPr>
        <w:numPr>
          <w:ilvl w:val="1"/>
          <w:numId w:val="12"/>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valeurs sont des croyances et des convictions qui servent à orienter et supporter les administrateurs dans leurs fonctions.</w:t>
      </w:r>
    </w:p>
    <w:p w:rsidR="00CA6A47" w:rsidRPr="00CA6A47" w:rsidRDefault="00CA6A47" w:rsidP="004934F5">
      <w:pPr>
        <w:pStyle w:val="Paragraphedeliste"/>
        <w:numPr>
          <w:ilvl w:val="1"/>
          <w:numId w:val="12"/>
        </w:numPr>
        <w:overflowPunct w:val="0"/>
        <w:autoSpaceDE w:val="0"/>
        <w:autoSpaceDN w:val="0"/>
        <w:adjustRightInd w:val="0"/>
        <w:spacing w:after="120" w:line="240" w:lineRule="auto"/>
        <w:ind w:left="720" w:right="130"/>
        <w:contextualSpacing w:val="0"/>
        <w:jc w:val="both"/>
        <w:textAlignment w:val="baseline"/>
        <w:rPr>
          <w:rFonts w:cstheme="minorHAnsi"/>
        </w:rPr>
      </w:pPr>
      <w:r w:rsidRPr="00CA6A47">
        <w:rPr>
          <w:rFonts w:cstheme="minorHAnsi"/>
        </w:rPr>
        <w:t>L’éducation et le comportement éthique de tous les intervenants sont les moyens à utiliser pour atteindre nos objectifs.</w:t>
      </w:r>
    </w:p>
    <w:p w:rsidR="00CA6A47" w:rsidRDefault="004934F5" w:rsidP="004934F5">
      <w:pPr>
        <w:pStyle w:val="Paragraphedeliste"/>
        <w:numPr>
          <w:ilvl w:val="1"/>
          <w:numId w:val="12"/>
        </w:numPr>
        <w:overflowPunct w:val="0"/>
        <w:autoSpaceDE w:val="0"/>
        <w:autoSpaceDN w:val="0"/>
        <w:adjustRightInd w:val="0"/>
        <w:spacing w:after="120" w:line="240" w:lineRule="auto"/>
        <w:ind w:left="720" w:right="130"/>
        <w:contextualSpacing w:val="0"/>
        <w:jc w:val="both"/>
        <w:textAlignment w:val="baseline"/>
        <w:rPr>
          <w:rFonts w:cstheme="minorHAnsi"/>
        </w:rPr>
      </w:pPr>
      <w:r w:rsidRPr="009A45A6">
        <w:rPr>
          <w:rFonts w:cstheme="minorHAnsi"/>
          <w:highlight w:val="yellow"/>
        </w:rPr>
        <w:t>(</w:t>
      </w:r>
      <w:r w:rsidR="00CA6A47" w:rsidRPr="009A45A6">
        <w:rPr>
          <w:rFonts w:cstheme="minorHAnsi"/>
          <w:highlight w:val="yellow"/>
        </w:rPr>
        <w:t>Insérer le texte</w:t>
      </w:r>
      <w:r w:rsidRPr="009A45A6">
        <w:rPr>
          <w:rFonts w:cstheme="minorHAnsi"/>
          <w:highlight w:val="yellow"/>
        </w:rPr>
        <w:t>)</w:t>
      </w:r>
      <w:r w:rsidR="00CA6A47" w:rsidRPr="00CA6A47">
        <w:rPr>
          <w:rFonts w:cstheme="minorHAnsi"/>
        </w:rPr>
        <w:t xml:space="preserve"> _____________________________sont les valeurs sur lesquelles repose l’action du Conseil d’administration ou de la corporation</w:t>
      </w:r>
      <w:r>
        <w:rPr>
          <w:rFonts w:cstheme="minorHAnsi"/>
        </w:rPr>
        <w:t>.</w:t>
      </w:r>
    </w:p>
    <w:p w:rsidR="00D74226" w:rsidRPr="00D74226" w:rsidRDefault="00AD4B95" w:rsidP="00D74226">
      <w:pPr>
        <w:overflowPunct w:val="0"/>
        <w:autoSpaceDE w:val="0"/>
        <w:autoSpaceDN w:val="0"/>
        <w:adjustRightInd w:val="0"/>
        <w:spacing w:after="120" w:line="240" w:lineRule="auto"/>
        <w:ind w:left="360" w:right="130"/>
        <w:jc w:val="both"/>
        <w:textAlignment w:val="baseline"/>
        <w:rPr>
          <w:rFonts w:cstheme="minorHAnsi"/>
        </w:rPr>
      </w:pPr>
      <w:r>
        <w:rPr>
          <w:rFonts w:cstheme="minorHAnsi"/>
          <w:b/>
          <w:i/>
          <w:noProof/>
          <w:lang w:eastAsia="fr-CA"/>
        </w:rPr>
        <mc:AlternateContent>
          <mc:Choice Requires="wps">
            <w:drawing>
              <wp:anchor distT="0" distB="0" distL="114300" distR="114300" simplePos="0" relativeHeight="251754496" behindDoc="1" locked="1" layoutInCell="1" allowOverlap="1">
                <wp:simplePos x="0" y="0"/>
                <wp:positionH relativeFrom="column">
                  <wp:posOffset>250190</wp:posOffset>
                </wp:positionH>
                <wp:positionV relativeFrom="paragraph">
                  <wp:posOffset>227874</wp:posOffset>
                </wp:positionV>
                <wp:extent cx="5422392" cy="813816"/>
                <wp:effectExtent l="0" t="0" r="6985" b="5715"/>
                <wp:wrapNone/>
                <wp:docPr id="59" name="Rogner un rectangle avec un coin diagonal 59"/>
                <wp:cNvGraphicFramePr/>
                <a:graphic xmlns:a="http://schemas.openxmlformats.org/drawingml/2006/main">
                  <a:graphicData uri="http://schemas.microsoft.com/office/word/2010/wordprocessingShape">
                    <wps:wsp>
                      <wps:cNvSpPr/>
                      <wps:spPr>
                        <a:xfrm>
                          <a:off x="0" y="0"/>
                          <a:ext cx="5422392" cy="813816"/>
                        </a:xfrm>
                        <a:prstGeom prst="snip2Diag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78D6" id="Rogner un rectangle avec un coin diagonal 59" o:spid="_x0000_s1026" style="position:absolute;margin-left:19.7pt;margin-top:17.95pt;width:426.95pt;height:64.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2392,8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" path="m,l5286753,r135639,135639l5422392,813816r,l135639,813816,,678177,,xe" fillcolor="#fff2cc [663]" stroked="f" strokeweight="1pt">
                <v:stroke joinstyle="miter"/>
                <v:path arrowok="t" o:connecttype="custom" o:connectlocs="0,0;5286753,0;5422392,135639;5422392,813816;5422392,813816;135639,813816;0,678177;0,0" o:connectangles="0,0,0,0,0,0,0,0"/>
                <w10:anchorlock/>
              </v:shape>
            </w:pict>
          </mc:Fallback>
        </mc:AlternateContent>
      </w:r>
    </w:p>
    <w:p w:rsidR="00D74226" w:rsidRPr="00D74226" w:rsidRDefault="00D74226" w:rsidP="00D74226">
      <w:pPr>
        <w:spacing w:after="0"/>
        <w:ind w:left="708" w:right="124"/>
        <w:jc w:val="both"/>
        <w:rPr>
          <w:rFonts w:cstheme="minorHAnsi"/>
          <w:b/>
          <w:i/>
        </w:rPr>
      </w:pPr>
      <w:r w:rsidRPr="00D74226">
        <w:rPr>
          <w:rFonts w:cstheme="minorHAnsi"/>
          <w:b/>
          <w:i/>
        </w:rPr>
        <w:t>GUIDE</w:t>
      </w:r>
    </w:p>
    <w:p w:rsidR="00D74226" w:rsidRPr="00D74226" w:rsidRDefault="00D74226" w:rsidP="00D74226">
      <w:pPr>
        <w:spacing w:after="0"/>
        <w:ind w:left="708" w:right="124"/>
        <w:jc w:val="both"/>
        <w:rPr>
          <w:rFonts w:cstheme="minorHAnsi"/>
          <w:i/>
        </w:rPr>
      </w:pPr>
      <w:r w:rsidRPr="00D74226">
        <w:rPr>
          <w:rFonts w:cstheme="minorHAnsi"/>
          <w:i/>
        </w:rPr>
        <w:t>Pour introduire cette politique, la corporation a ou aura procédé à l’exercice d’une planification stratégique.</w:t>
      </w:r>
    </w:p>
    <w:p w:rsidR="00CA6A47" w:rsidRDefault="00D74226" w:rsidP="00D74226">
      <w:pPr>
        <w:spacing w:after="0"/>
        <w:ind w:left="1416" w:right="124"/>
        <w:jc w:val="both"/>
        <w:rPr>
          <w:rFonts w:cstheme="minorHAnsi"/>
          <w:i/>
        </w:rPr>
      </w:pPr>
      <w:r w:rsidRPr="00D74226">
        <w:rPr>
          <w:rFonts w:cstheme="minorHAnsi"/>
          <w:i/>
        </w:rPr>
        <w:t>Valeurs : Quelle est notre façon d’être ?</w:t>
      </w:r>
    </w:p>
    <w:p w:rsidR="00D74226" w:rsidRDefault="00D74226" w:rsidP="00D74226">
      <w:pPr>
        <w:spacing w:after="0"/>
        <w:ind w:left="1416" w:right="124"/>
        <w:jc w:val="both"/>
        <w:rPr>
          <w:rFonts w:cstheme="minorHAnsi"/>
          <w:i/>
        </w:rPr>
      </w:pPr>
    </w:p>
    <w:p w:rsidR="00857E12" w:rsidRPr="00CA6A47" w:rsidRDefault="00857E12" w:rsidP="007042FC">
      <w:pPr>
        <w:spacing w:after="0"/>
        <w:ind w:right="124"/>
        <w:jc w:val="both"/>
        <w:rPr>
          <w:rFonts w:cstheme="minorHAnsi"/>
          <w:i/>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bookmarkStart w:id="13" w:name="_Toc370899829"/>
      <w:r w:rsidRPr="007042FC">
        <w:rPr>
          <w:rFonts w:asciiTheme="minorHAnsi" w:hAnsiTheme="minorHAnsi" w:cstheme="minorHAnsi"/>
          <w:b/>
          <w:color w:val="auto"/>
          <w:sz w:val="22"/>
          <w:szCs w:val="22"/>
        </w:rPr>
        <w:t>Politique de gouvernance de la corporation</w:t>
      </w:r>
    </w:p>
    <w:p w:rsidR="00CA6A47" w:rsidRPr="00CA6A47" w:rsidRDefault="00CA6A47" w:rsidP="00410337">
      <w:pPr>
        <w:spacing w:after="0"/>
        <w:ind w:right="125"/>
        <w:jc w:val="both"/>
        <w:rPr>
          <w:rFonts w:cstheme="minorHAnsi"/>
        </w:rPr>
      </w:pP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est le représentant officiel et le chargé de confiance de la corporation et est, à ce titre, responsable envers ses membres, la corporation et le gouvernement de qui il tient son existence légale.</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se donne un ensemble de valeurs à partir desquelles il prend ses décisions concernant son fonctionnement et celui de la corporation.</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forme une équipe décisionnelle indivisible et fonctionne comme une unité.</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lastRenderedPageBreak/>
        <w:t>Les administrateurs font la différence entre leur rôle d’administrateur élu et leur rôle de bénévole opérationnel au service de la corporation, s’il y a lieu.</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prescrit les fins ou résultats organisationnels et non les moyens de mise en œuvre pour les atteindre, sauf pour interdire ceux qu’il juge inappropriés.</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délègue et fait confiance.</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s’assure de la compétence de ceux à qui il délègue et à ceux à qui il confie des mandats.</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Lorsque le Conseil d’administration utilise des comités, il le fait avec précaution, en s’assurant de respecter la « politique d’encadrement des activités de comités » et en s’ass</w:t>
      </w:r>
      <w:r w:rsidR="004934F5">
        <w:rPr>
          <w:rFonts w:cstheme="minorHAnsi"/>
        </w:rPr>
        <w:t>urant que ledit comité comprend</w:t>
      </w:r>
      <w:r w:rsidRPr="00CA6A47">
        <w:rPr>
          <w:rFonts w:cstheme="minorHAnsi"/>
        </w:rPr>
        <w:t xml:space="preserve"> clairement la nature et l’étendue de son mandat.</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assure une surveillance générale de la corporation en faisant un suivi constant de l’évolution des activités de la corporation par le biais de politiques claires à cet effet.</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prend ses décisions avec perspective et recul.</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évalue annuellement son rendement, celui de ses administrateurs, celui de ses comités ainsi que celui de son directeur général.</w:t>
      </w:r>
    </w:p>
    <w:p w:rsidR="00CA6A47" w:rsidRP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doivent s’assurer que le système de gouvernance choisi fonctionne adéquatement.</w:t>
      </w:r>
    </w:p>
    <w:p w:rsid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évalue les risques que la corporation encourt et prend les mesures appropriées.</w:t>
      </w:r>
    </w:p>
    <w:p w:rsidR="00CA6A47" w:rsidRDefault="00CA6A47" w:rsidP="004934F5">
      <w:pPr>
        <w:numPr>
          <w:ilvl w:val="1"/>
          <w:numId w:val="13"/>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rôle du directeur général, en outre de ce qui est précisé dans d’autres écrits et politiques, est de s’assurer que l’organisme évolue dynamiquement dans le respect de ses orientations et des politiques d’encadrement définies.</w:t>
      </w:r>
    </w:p>
    <w:p w:rsidR="00857E12" w:rsidRDefault="00857E12" w:rsidP="00857E12">
      <w:pPr>
        <w:overflowPunct w:val="0"/>
        <w:autoSpaceDE w:val="0"/>
        <w:autoSpaceDN w:val="0"/>
        <w:adjustRightInd w:val="0"/>
        <w:spacing w:after="0" w:line="240" w:lineRule="auto"/>
        <w:ind w:right="124"/>
        <w:jc w:val="both"/>
        <w:textAlignment w:val="baseline"/>
        <w:rPr>
          <w:rFonts w:cstheme="minorHAnsi"/>
        </w:rPr>
      </w:pPr>
    </w:p>
    <w:p w:rsidR="00857E12" w:rsidRPr="00CA6A47" w:rsidRDefault="00857E12" w:rsidP="00857E12">
      <w:pPr>
        <w:overflowPunct w:val="0"/>
        <w:autoSpaceDE w:val="0"/>
        <w:autoSpaceDN w:val="0"/>
        <w:adjustRightInd w:val="0"/>
        <w:spacing w:after="0" w:line="240" w:lineRule="auto"/>
        <w:ind w:right="124"/>
        <w:jc w:val="both"/>
        <w:textAlignment w:val="baseline"/>
        <w:rPr>
          <w:rFonts w:cstheme="minorHAnsi"/>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t xml:space="preserve">Politique concernant </w:t>
      </w:r>
      <w:bookmarkEnd w:id="13"/>
      <w:r w:rsidRPr="007042FC">
        <w:rPr>
          <w:rFonts w:asciiTheme="minorHAnsi" w:hAnsiTheme="minorHAnsi" w:cstheme="minorHAnsi"/>
          <w:b/>
          <w:color w:val="auto"/>
          <w:sz w:val="22"/>
          <w:szCs w:val="22"/>
        </w:rPr>
        <w:t>le comportement éthique</w:t>
      </w:r>
    </w:p>
    <w:p w:rsidR="00CA6A47" w:rsidRPr="00CA6A47" w:rsidRDefault="00CA6A47" w:rsidP="00410337">
      <w:pPr>
        <w:spacing w:after="0"/>
        <w:ind w:right="125"/>
        <w:jc w:val="both"/>
        <w:rPr>
          <w:rFonts w:cstheme="minorHAnsi"/>
        </w:rPr>
      </w:pP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de la corporation doivent exercer leurs fonctions avec transparence, loyauté, solidarité, prudence et diligence.</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doivent être de bonne foi et agir dans les meilleurs intérêts de la corporation.</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doivent divulguer au Conseil d’administration les situations qui risquent de les placer en situation de conflits d’intérêts.</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doivent promouvoir les valeurs énoncées au « Code d’éthique de l’administrateur » de la corporation.</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font preuve de confidentialité relativement à l’information qu’ils détiennent.</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Les administrateurs maintiennent leur compétence en gestion d’association au moyen de perfectionnement continu.</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lastRenderedPageBreak/>
        <w:t>Les administrateurs s’efforcent de maintenir un climat favorable favorisant les bonnes relations entre tous les intervenants, bénévoles, permanents et membres afin que les rapports humains aient lieu dans l’équité et le respect dans le but d’éliminer la discrimination, le harcèlement ou l’abus.</w:t>
      </w:r>
    </w:p>
    <w:p w:rsidR="00CA6A47" w:rsidRPr="00CA6A47" w:rsidRDefault="00CA6A47" w:rsidP="004934F5">
      <w:pPr>
        <w:numPr>
          <w:ilvl w:val="1"/>
          <w:numId w:val="14"/>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En dehors des réunions du Conseil d’administration, les administrateurs ne peuvent engager le conseil à moins d’une stipulation expresse au contraire.</w:t>
      </w:r>
    </w:p>
    <w:p w:rsidR="00CA6A47" w:rsidRDefault="00CA6A47" w:rsidP="007042FC">
      <w:pPr>
        <w:spacing w:after="0"/>
        <w:ind w:left="727" w:right="124"/>
        <w:jc w:val="both"/>
        <w:rPr>
          <w:rFonts w:cstheme="minorHAnsi"/>
        </w:rPr>
      </w:pPr>
    </w:p>
    <w:p w:rsidR="00857E12" w:rsidRPr="00CA6A47" w:rsidRDefault="00857E12" w:rsidP="007042FC">
      <w:pPr>
        <w:spacing w:after="0"/>
        <w:ind w:left="727" w:right="124"/>
        <w:jc w:val="both"/>
        <w:rPr>
          <w:rFonts w:cstheme="minorHAnsi"/>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t xml:space="preserve">Politique concernant les rôles du Conseil d’administration </w:t>
      </w:r>
    </w:p>
    <w:p w:rsidR="00CA6A47" w:rsidRPr="00CA6A47" w:rsidRDefault="00CA6A47" w:rsidP="00410337">
      <w:pPr>
        <w:spacing w:after="0"/>
        <w:ind w:right="125"/>
        <w:jc w:val="both"/>
        <w:rPr>
          <w:rFonts w:cstheme="minorHAnsi"/>
        </w:rPr>
      </w:pPr>
    </w:p>
    <w:p w:rsidR="00CA6A47" w:rsidRPr="00CA6A47" w:rsidRDefault="00CA6A47" w:rsidP="004934F5">
      <w:pPr>
        <w:numPr>
          <w:ilvl w:val="1"/>
          <w:numId w:val="15"/>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décide des orientations stratégiques et établit le plan d’action annuel de la corporation en concertation avec les intervenants du milieu.</w:t>
      </w:r>
    </w:p>
    <w:p w:rsidR="00CA6A47" w:rsidRPr="00CA6A47" w:rsidRDefault="00CA6A47" w:rsidP="004934F5">
      <w:pPr>
        <w:numPr>
          <w:ilvl w:val="1"/>
          <w:numId w:val="15"/>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engage et évalue annuellement le rendement du directeur général.</w:t>
      </w:r>
    </w:p>
    <w:p w:rsidR="00CA6A47" w:rsidRPr="00CA6A47" w:rsidRDefault="00CA6A47" w:rsidP="004934F5">
      <w:pPr>
        <w:numPr>
          <w:ilvl w:val="1"/>
          <w:numId w:val="15"/>
        </w:numPr>
        <w:overflowPunct w:val="0"/>
        <w:autoSpaceDE w:val="0"/>
        <w:autoSpaceDN w:val="0"/>
        <w:adjustRightInd w:val="0"/>
        <w:spacing w:after="120" w:line="240" w:lineRule="auto"/>
        <w:ind w:left="720" w:right="130"/>
        <w:jc w:val="both"/>
        <w:textAlignment w:val="baseline"/>
        <w:rPr>
          <w:rFonts w:cstheme="minorHAnsi"/>
        </w:rPr>
      </w:pPr>
      <w:r w:rsidRPr="00CA6A47">
        <w:rPr>
          <w:rFonts w:cstheme="minorHAnsi"/>
        </w:rPr>
        <w:t>Le Conseil d’administration développe et met en place les mandats incluant, sans toutefois s’y limiter :</w:t>
      </w:r>
    </w:p>
    <w:p w:rsidR="00CA6A47" w:rsidRPr="00CA6A47" w:rsidRDefault="00CA6A47" w:rsidP="006B1F98">
      <w:pPr>
        <w:numPr>
          <w:ilvl w:val="5"/>
          <w:numId w:val="2"/>
        </w:numPr>
        <w:tabs>
          <w:tab w:val="clear" w:pos="360"/>
        </w:tabs>
        <w:overflowPunct w:val="0"/>
        <w:autoSpaceDE w:val="0"/>
        <w:autoSpaceDN w:val="0"/>
        <w:adjustRightInd w:val="0"/>
        <w:spacing w:after="0" w:line="240" w:lineRule="auto"/>
        <w:ind w:left="1134" w:right="124"/>
        <w:jc w:val="both"/>
        <w:textAlignment w:val="baseline"/>
        <w:rPr>
          <w:rFonts w:cstheme="minorHAnsi"/>
        </w:rPr>
      </w:pPr>
      <w:r w:rsidRPr="00CA6A47">
        <w:rPr>
          <w:rFonts w:cstheme="minorHAnsi"/>
        </w:rPr>
        <w:t>L’encadrement de ses activités;</w:t>
      </w:r>
    </w:p>
    <w:p w:rsidR="00CA6A47" w:rsidRPr="00CA6A47" w:rsidRDefault="00CA6A47" w:rsidP="006B1F98">
      <w:pPr>
        <w:numPr>
          <w:ilvl w:val="5"/>
          <w:numId w:val="2"/>
        </w:numPr>
        <w:tabs>
          <w:tab w:val="clear" w:pos="360"/>
        </w:tabs>
        <w:overflowPunct w:val="0"/>
        <w:autoSpaceDE w:val="0"/>
        <w:autoSpaceDN w:val="0"/>
        <w:adjustRightInd w:val="0"/>
        <w:spacing w:after="0" w:line="240" w:lineRule="auto"/>
        <w:ind w:left="1134" w:right="124"/>
        <w:jc w:val="both"/>
        <w:textAlignment w:val="baseline"/>
        <w:rPr>
          <w:rFonts w:cstheme="minorHAnsi"/>
        </w:rPr>
      </w:pPr>
      <w:r w:rsidRPr="00CA6A47">
        <w:rPr>
          <w:rFonts w:cstheme="minorHAnsi"/>
        </w:rPr>
        <w:t>L’encadrement des comités;</w:t>
      </w:r>
    </w:p>
    <w:p w:rsidR="00CA6A47" w:rsidRPr="00CA6A47" w:rsidRDefault="00CA6A47" w:rsidP="004934F5">
      <w:pPr>
        <w:numPr>
          <w:ilvl w:val="5"/>
          <w:numId w:val="2"/>
        </w:numPr>
        <w:tabs>
          <w:tab w:val="clear" w:pos="360"/>
        </w:tabs>
        <w:overflowPunct w:val="0"/>
        <w:autoSpaceDE w:val="0"/>
        <w:autoSpaceDN w:val="0"/>
        <w:adjustRightInd w:val="0"/>
        <w:spacing w:after="120" w:line="240" w:lineRule="auto"/>
        <w:ind w:left="1134" w:right="130"/>
        <w:jc w:val="both"/>
        <w:textAlignment w:val="baseline"/>
        <w:rPr>
          <w:rFonts w:cstheme="minorHAnsi"/>
        </w:rPr>
      </w:pPr>
      <w:r w:rsidRPr="00CA6A47">
        <w:rPr>
          <w:rFonts w:cstheme="minorHAnsi"/>
        </w:rPr>
        <w:t>L’encadrement de la permanence.</w:t>
      </w:r>
    </w:p>
    <w:p w:rsidR="00CA6A47" w:rsidRPr="00CA6A47" w:rsidRDefault="00CA6A47" w:rsidP="004934F5">
      <w:pPr>
        <w:numPr>
          <w:ilvl w:val="1"/>
          <w:numId w:val="15"/>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Le Conseil d’administration statue sur les choix stratégiques.</w:t>
      </w:r>
    </w:p>
    <w:p w:rsidR="00CA6A47" w:rsidRPr="00CA6A47" w:rsidRDefault="00CA6A47" w:rsidP="004934F5">
      <w:pPr>
        <w:numPr>
          <w:ilvl w:val="1"/>
          <w:numId w:val="15"/>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Le Conseil d’administration adopte annuellement les prévisions budgétaires.</w:t>
      </w:r>
    </w:p>
    <w:p w:rsidR="00CA6A47" w:rsidRPr="00CA6A47" w:rsidRDefault="00CA6A47" w:rsidP="004934F5">
      <w:pPr>
        <w:numPr>
          <w:ilvl w:val="1"/>
          <w:numId w:val="15"/>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 Conseil d’administration adopte annuellement les états financiers préparés par la direction générale et vérifiés par l’auditeur indépendant.</w:t>
      </w:r>
    </w:p>
    <w:p w:rsidR="00CA6A47" w:rsidRPr="00CA6A47" w:rsidRDefault="00CA6A47" w:rsidP="004934F5">
      <w:pPr>
        <w:numPr>
          <w:ilvl w:val="1"/>
          <w:numId w:val="15"/>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Le Conseil d’administration s’assure de l’efficacité et de l’intégrité des processus de suivis qu’il met sur pied relativement à tous les mandats qu’il octroie.</w:t>
      </w:r>
    </w:p>
    <w:p w:rsidR="00CA6A47" w:rsidRPr="00CA6A47" w:rsidRDefault="00CA6A47" w:rsidP="004934F5">
      <w:pPr>
        <w:numPr>
          <w:ilvl w:val="1"/>
          <w:numId w:val="15"/>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 xml:space="preserve">Le Conseil d’administration développe et garde un contact constant avec la communauté. </w:t>
      </w:r>
    </w:p>
    <w:p w:rsidR="00CA6A47" w:rsidRPr="00CA6A47" w:rsidRDefault="00CA6A47" w:rsidP="004934F5">
      <w:pPr>
        <w:numPr>
          <w:ilvl w:val="1"/>
          <w:numId w:val="15"/>
        </w:numPr>
        <w:overflowPunct w:val="0"/>
        <w:autoSpaceDE w:val="0"/>
        <w:autoSpaceDN w:val="0"/>
        <w:adjustRightInd w:val="0"/>
        <w:spacing w:after="120" w:line="240" w:lineRule="auto"/>
        <w:ind w:left="1080" w:right="130" w:hanging="720"/>
        <w:jc w:val="both"/>
        <w:textAlignment w:val="baseline"/>
        <w:rPr>
          <w:rFonts w:cstheme="minorHAnsi"/>
        </w:rPr>
      </w:pPr>
      <w:r w:rsidRPr="00CA6A47">
        <w:rPr>
          <w:rFonts w:cstheme="minorHAnsi"/>
        </w:rPr>
        <w:t>Le Conseil d’administration assure la pérennité de la corporation.</w:t>
      </w:r>
    </w:p>
    <w:p w:rsidR="00CA6A47" w:rsidRPr="00CA6A47" w:rsidRDefault="00CA6A47" w:rsidP="004934F5">
      <w:pPr>
        <w:numPr>
          <w:ilvl w:val="1"/>
          <w:numId w:val="15"/>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Par l’articulation de politiques appropriées, le Conseil d’administration voit à ce que son rôle ne soit pas accaparé par la direction générale et que lui-même n’usurpe pas les rôles de la direction générale.</w:t>
      </w:r>
    </w:p>
    <w:p w:rsidR="00CA6A47" w:rsidRDefault="00CA6A47" w:rsidP="007042FC">
      <w:pPr>
        <w:spacing w:after="0"/>
        <w:ind w:right="124"/>
        <w:jc w:val="both"/>
        <w:rPr>
          <w:rFonts w:cstheme="minorHAnsi"/>
          <w:b/>
          <w:bCs/>
          <w:kern w:val="28"/>
        </w:rPr>
      </w:pPr>
    </w:p>
    <w:p w:rsidR="00857E12" w:rsidRPr="007042FC" w:rsidRDefault="00857E12" w:rsidP="007042FC">
      <w:pPr>
        <w:spacing w:after="0"/>
        <w:ind w:right="124"/>
        <w:jc w:val="both"/>
        <w:rPr>
          <w:rFonts w:cstheme="minorHAnsi"/>
          <w:b/>
          <w:bCs/>
          <w:kern w:val="28"/>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t>Politique concernant le rôle des administrateurs</w:t>
      </w:r>
    </w:p>
    <w:p w:rsidR="00CA6A47" w:rsidRPr="00CA6A47" w:rsidRDefault="00CA6A47" w:rsidP="00410337">
      <w:pPr>
        <w:spacing w:after="0"/>
        <w:ind w:right="125"/>
        <w:jc w:val="both"/>
        <w:rPr>
          <w:rFonts w:cstheme="minorHAnsi"/>
        </w:rPr>
      </w:pPr>
    </w:p>
    <w:p w:rsidR="00CA6A47" w:rsidRPr="00CA6A47" w:rsidRDefault="00CA6A47" w:rsidP="004934F5">
      <w:pPr>
        <w:numPr>
          <w:ilvl w:val="1"/>
          <w:numId w:val="16"/>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Les administrateurs du Conseil d’administration occupent une fonction précisée dans les règlements généraux de la corporation ou dans les politiques du Conseil d’administration.  Les administrateurs n’agissent, à ce titre, que lors des réunions du Conseil d’administration, sauf une stipulation expresse contraire.</w:t>
      </w:r>
    </w:p>
    <w:p w:rsidR="00CA6A47" w:rsidRPr="00CA6A47" w:rsidRDefault="00CA6A47" w:rsidP="004934F5">
      <w:pPr>
        <w:numPr>
          <w:ilvl w:val="1"/>
          <w:numId w:val="16"/>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Les administrateurs du Conseil d’administration sont également soumis aux obligations légales qui découlent de l’application du Code civil du Québec ainsi que de la Loi sur les compagnies en vertu de laquelle, la corporation détient son existence légale.</w:t>
      </w:r>
    </w:p>
    <w:p w:rsidR="00CA6A47" w:rsidRPr="00CA6A47" w:rsidRDefault="00CA6A47" w:rsidP="004934F5">
      <w:pPr>
        <w:numPr>
          <w:ilvl w:val="1"/>
          <w:numId w:val="16"/>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lastRenderedPageBreak/>
        <w:t>Les administrateurs n’agissent, à ce titre, que lors des réunions du Conseil d’administration, sauf stipulation expresse du contraire.</w:t>
      </w:r>
    </w:p>
    <w:p w:rsidR="00CA6A47" w:rsidRPr="00CA6A47" w:rsidRDefault="00CA6A47" w:rsidP="004934F5">
      <w:pPr>
        <w:numPr>
          <w:ilvl w:val="1"/>
          <w:numId w:val="16"/>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Lorsqu’ils n’agissent pas à titre d’administrateurs de la corporation, ils sont alors des bénévoles dits opérationnels et relèvent alors du directeur général, à moins de stipulation expresse du contraire.</w:t>
      </w:r>
    </w:p>
    <w:p w:rsidR="00CA6A47" w:rsidRPr="00CA6A47" w:rsidRDefault="00CA6A47" w:rsidP="004934F5">
      <w:pPr>
        <w:numPr>
          <w:ilvl w:val="1"/>
          <w:numId w:val="16"/>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 Conseil d’administration peut donner un mandat de représentation à tout administrateur pour agir, à ce titre, en dehors des réunions du Conseil d’administration.</w:t>
      </w:r>
    </w:p>
    <w:p w:rsidR="00CA6A47" w:rsidRDefault="00CA6A47" w:rsidP="007042FC">
      <w:pPr>
        <w:spacing w:after="0"/>
        <w:ind w:right="124"/>
        <w:jc w:val="both"/>
        <w:rPr>
          <w:rFonts w:cstheme="minorHAnsi"/>
          <w:b/>
        </w:rPr>
      </w:pPr>
    </w:p>
    <w:p w:rsidR="00857E12" w:rsidRPr="007042FC" w:rsidRDefault="00857E12" w:rsidP="007042FC">
      <w:pPr>
        <w:spacing w:after="0"/>
        <w:ind w:right="124"/>
        <w:jc w:val="both"/>
        <w:rPr>
          <w:rFonts w:cstheme="minorHAnsi"/>
          <w:b/>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t>Politique concernant le fonctionnement interne du Conseil d’administration</w:t>
      </w:r>
    </w:p>
    <w:p w:rsidR="00CA6A47" w:rsidRPr="00CA6A47" w:rsidRDefault="00CA6A47" w:rsidP="00410337">
      <w:pPr>
        <w:spacing w:after="0"/>
        <w:ind w:right="125"/>
        <w:jc w:val="both"/>
        <w:rPr>
          <w:rFonts w:cstheme="minorHAnsi"/>
        </w:rPr>
      </w:pPr>
    </w:p>
    <w:p w:rsidR="00CA6A47" w:rsidRPr="00CA6A47" w:rsidRDefault="00CA6A47" w:rsidP="004934F5">
      <w:pPr>
        <w:numPr>
          <w:ilvl w:val="1"/>
          <w:numId w:val="17"/>
        </w:numPr>
        <w:overflowPunct w:val="0"/>
        <w:autoSpaceDE w:val="0"/>
        <w:autoSpaceDN w:val="0"/>
        <w:adjustRightInd w:val="0"/>
        <w:spacing w:after="120" w:line="240" w:lineRule="auto"/>
        <w:ind w:right="130"/>
        <w:jc w:val="both"/>
        <w:textAlignment w:val="baseline"/>
        <w:rPr>
          <w:rFonts w:cstheme="minorHAnsi"/>
        </w:rPr>
      </w:pPr>
      <w:r w:rsidRPr="00CA6A47">
        <w:rPr>
          <w:rFonts w:cstheme="minorHAnsi"/>
        </w:rPr>
        <w:t>Tout administrateur doit avoir une conduite obligeante et modérée, l’un envers l’autre, durant et hors les réunions du Conseil d’administration.</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Tout administrateur doit contribuer positivement aux discussions et débats lors des délibérations du Conseil d’administration.</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 respect de l’opinion d’autrui et le respect du droit d’expression sont des valeurs qui accroissent le sens démocratique dont font preuve les administrateurs du Conseil d’administration.</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Les administrateurs travaillent afin d’en arriver le plus souvent possibles à un consensus.</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Les administrateurs doivent faire preuve d’assiduité et de ponctualité dans les engagements ou ils représentent la corporation.</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 Conseil d’administration a droit à toute l’information qu’il désire. Cette information doit être claire et complète.</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Pour bien faire son travail, le Conseil d’administration détermine quelles informations lui sont utiles et nécessaires et en informe son directeur général.</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Chaque administrateur a la responsabilité de prendre connaissance de la documentation et de l’information qu’il reçoit.</w:t>
      </w:r>
    </w:p>
    <w:p w:rsidR="00CA6A47" w:rsidRPr="00CA6A47" w:rsidRDefault="00CA6A47" w:rsidP="004934F5">
      <w:pPr>
        <w:numPr>
          <w:ilvl w:val="1"/>
          <w:numId w:val="17"/>
        </w:numPr>
        <w:overflowPunct w:val="0"/>
        <w:autoSpaceDE w:val="0"/>
        <w:autoSpaceDN w:val="0"/>
        <w:adjustRightInd w:val="0"/>
        <w:spacing w:after="120" w:line="240" w:lineRule="auto"/>
        <w:ind w:left="709" w:right="130" w:hanging="349"/>
        <w:jc w:val="both"/>
        <w:textAlignment w:val="baseline"/>
        <w:rPr>
          <w:rFonts w:cstheme="minorHAnsi"/>
        </w:rPr>
      </w:pPr>
      <w:r w:rsidRPr="00CA6A47">
        <w:rPr>
          <w:rFonts w:cstheme="minorHAnsi"/>
        </w:rPr>
        <w:t>Le Conseil d’administration prescrit le délai d’échéance de réception des informations qu’il veut recevoir.</w:t>
      </w:r>
    </w:p>
    <w:p w:rsidR="00CA6A47" w:rsidRDefault="00CA6A47" w:rsidP="007042FC">
      <w:pPr>
        <w:spacing w:after="0"/>
        <w:ind w:right="124"/>
        <w:rPr>
          <w:rFonts w:cstheme="minorHAnsi"/>
        </w:rPr>
      </w:pPr>
    </w:p>
    <w:p w:rsidR="00857E12" w:rsidRDefault="00857E12">
      <w:pPr>
        <w:rPr>
          <w:rFonts w:cstheme="minorHAnsi"/>
        </w:rPr>
      </w:pPr>
    </w:p>
    <w:p w:rsidR="00CA6A47" w:rsidRPr="007042FC" w:rsidRDefault="00CA6A47" w:rsidP="006B1F98">
      <w:pPr>
        <w:pStyle w:val="Titre2"/>
        <w:keepLines w:val="0"/>
        <w:widowControl w:val="0"/>
        <w:numPr>
          <w:ilvl w:val="0"/>
          <w:numId w:val="11"/>
        </w:numPr>
        <w:overflowPunct w:val="0"/>
        <w:autoSpaceDE w:val="0"/>
        <w:autoSpaceDN w:val="0"/>
        <w:adjustRightInd w:val="0"/>
        <w:spacing w:before="0" w:line="240" w:lineRule="auto"/>
        <w:ind w:right="124"/>
        <w:jc w:val="both"/>
        <w:textAlignment w:val="baseline"/>
        <w:rPr>
          <w:rFonts w:asciiTheme="minorHAnsi" w:hAnsiTheme="minorHAnsi" w:cstheme="minorHAnsi"/>
          <w:b/>
          <w:i/>
          <w:color w:val="auto"/>
          <w:sz w:val="22"/>
          <w:szCs w:val="22"/>
        </w:rPr>
      </w:pPr>
      <w:r w:rsidRPr="007042FC">
        <w:rPr>
          <w:rFonts w:asciiTheme="minorHAnsi" w:hAnsiTheme="minorHAnsi" w:cstheme="minorHAnsi"/>
          <w:b/>
          <w:color w:val="auto"/>
          <w:sz w:val="22"/>
          <w:szCs w:val="22"/>
        </w:rPr>
        <w:t>Politique concernant les devoirs de l’administrateur hors des réunions du Conseil d’administration</w:t>
      </w:r>
    </w:p>
    <w:p w:rsidR="00CA6A47" w:rsidRPr="00CA6A47" w:rsidRDefault="00CA6A47" w:rsidP="00410337">
      <w:pPr>
        <w:spacing w:after="0"/>
        <w:ind w:right="125"/>
        <w:jc w:val="both"/>
        <w:rPr>
          <w:rFonts w:cstheme="minorHAnsi"/>
        </w:rPr>
      </w:pPr>
    </w:p>
    <w:p w:rsidR="00CA6A47" w:rsidRPr="00CA6A47" w:rsidRDefault="00CA6A47" w:rsidP="006B1F98">
      <w:pPr>
        <w:numPr>
          <w:ilvl w:val="1"/>
          <w:numId w:val="18"/>
        </w:numPr>
        <w:overflowPunct w:val="0"/>
        <w:autoSpaceDE w:val="0"/>
        <w:autoSpaceDN w:val="0"/>
        <w:adjustRightInd w:val="0"/>
        <w:spacing w:after="0" w:line="240" w:lineRule="auto"/>
        <w:ind w:right="124"/>
        <w:jc w:val="both"/>
        <w:textAlignment w:val="baseline"/>
        <w:rPr>
          <w:rFonts w:cstheme="minorHAnsi"/>
        </w:rPr>
      </w:pPr>
      <w:r w:rsidRPr="00CA6A47">
        <w:rPr>
          <w:rFonts w:cstheme="minorHAnsi"/>
        </w:rPr>
        <w:t>Tout administrateur doit donner l’exemple.</w:t>
      </w:r>
    </w:p>
    <w:p w:rsidR="00CA6A47" w:rsidRP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t>Tout administrateur doit être capable d’indépendance face à son électorat.</w:t>
      </w:r>
    </w:p>
    <w:p w:rsidR="00CA6A47" w:rsidRP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t>Tout administrateur doit faire preuve d’ouverture d’esprit.</w:t>
      </w:r>
    </w:p>
    <w:p w:rsidR="00CA6A47" w:rsidRP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t>Tout administrateur doit remplir ses engagements.</w:t>
      </w:r>
    </w:p>
    <w:p w:rsidR="00CA6A47" w:rsidRP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t>Tout administrateur doit agir avec prudence et diligence.</w:t>
      </w:r>
    </w:p>
    <w:p w:rsidR="00CA6A47" w:rsidRP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t>Tout administrateur doit savoir écouter et faire confiance.</w:t>
      </w:r>
    </w:p>
    <w:p w:rsidR="00CA6A47" w:rsidRP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t>Tout administrateur doit respecter la confidentialité des décisions prises au Conseil d’administration.</w:t>
      </w:r>
    </w:p>
    <w:p w:rsidR="00CA6A47" w:rsidRDefault="00CA6A47" w:rsidP="006B1F98">
      <w:pPr>
        <w:numPr>
          <w:ilvl w:val="1"/>
          <w:numId w:val="18"/>
        </w:numPr>
        <w:overflowPunct w:val="0"/>
        <w:autoSpaceDE w:val="0"/>
        <w:autoSpaceDN w:val="0"/>
        <w:adjustRightInd w:val="0"/>
        <w:spacing w:after="0" w:line="240" w:lineRule="auto"/>
        <w:ind w:left="709" w:right="124" w:hanging="349"/>
        <w:jc w:val="both"/>
        <w:textAlignment w:val="baseline"/>
        <w:rPr>
          <w:rFonts w:cstheme="minorHAnsi"/>
        </w:rPr>
      </w:pPr>
      <w:r w:rsidRPr="00CA6A47">
        <w:rPr>
          <w:rFonts w:cstheme="minorHAnsi"/>
        </w:rPr>
        <w:lastRenderedPageBreak/>
        <w:t>Tout administrateur doit faire primer les intérêts de la corporation.</w:t>
      </w:r>
    </w:p>
    <w:p w:rsidR="007042FC" w:rsidRDefault="007042FC" w:rsidP="007042FC">
      <w:pPr>
        <w:overflowPunct w:val="0"/>
        <w:autoSpaceDE w:val="0"/>
        <w:autoSpaceDN w:val="0"/>
        <w:adjustRightInd w:val="0"/>
        <w:spacing w:after="0" w:line="240" w:lineRule="auto"/>
        <w:ind w:left="709" w:right="124"/>
        <w:jc w:val="both"/>
        <w:textAlignment w:val="baseline"/>
        <w:rPr>
          <w:rFonts w:cstheme="minorHAnsi"/>
        </w:rPr>
      </w:pPr>
    </w:p>
    <w:p w:rsidR="00857E12" w:rsidRPr="00CA6A47" w:rsidRDefault="00857E12" w:rsidP="007042FC">
      <w:pPr>
        <w:overflowPunct w:val="0"/>
        <w:autoSpaceDE w:val="0"/>
        <w:autoSpaceDN w:val="0"/>
        <w:adjustRightInd w:val="0"/>
        <w:spacing w:after="0" w:line="240" w:lineRule="auto"/>
        <w:ind w:left="709" w:right="124"/>
        <w:jc w:val="both"/>
        <w:textAlignment w:val="baseline"/>
        <w:rPr>
          <w:rFonts w:cstheme="minorHAnsi"/>
        </w:rPr>
      </w:pPr>
    </w:p>
    <w:p w:rsidR="00CA6A47" w:rsidRPr="007042FC" w:rsidRDefault="00CA6A47" w:rsidP="008670ED">
      <w:pPr>
        <w:pStyle w:val="Titre2"/>
        <w:numPr>
          <w:ilvl w:val="0"/>
          <w:numId w:val="11"/>
        </w:numPr>
        <w:spacing w:before="0"/>
        <w:ind w:right="124"/>
        <w:jc w:val="both"/>
        <w:rPr>
          <w:rFonts w:asciiTheme="minorHAnsi" w:hAnsiTheme="minorHAnsi" w:cstheme="minorHAnsi"/>
          <w:b/>
          <w:i/>
          <w:color w:val="auto"/>
          <w:sz w:val="22"/>
          <w:szCs w:val="22"/>
        </w:rPr>
      </w:pPr>
      <w:bookmarkStart w:id="14" w:name="_Toc370899835"/>
      <w:r w:rsidRPr="007042FC">
        <w:rPr>
          <w:rFonts w:asciiTheme="minorHAnsi" w:hAnsiTheme="minorHAnsi" w:cstheme="minorHAnsi"/>
          <w:b/>
          <w:color w:val="auto"/>
          <w:sz w:val="22"/>
          <w:szCs w:val="22"/>
        </w:rPr>
        <w:t>Politique concernant les séances du Conseil d’administration</w:t>
      </w:r>
      <w:bookmarkEnd w:id="14"/>
    </w:p>
    <w:p w:rsidR="00CA6A47" w:rsidRDefault="00CA6A47" w:rsidP="00CA6A47">
      <w:pPr>
        <w:ind w:left="360" w:right="124"/>
        <w:jc w:val="both"/>
        <w:rPr>
          <w:rFonts w:cstheme="minorHAnsi"/>
        </w:rPr>
      </w:pPr>
      <w:r w:rsidRPr="00CA6A47">
        <w:rPr>
          <w:rFonts w:cstheme="minorHAnsi"/>
        </w:rPr>
        <w:t>Les principaux éléments de cette politique touchent particulièrement les points suivants :</w:t>
      </w: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La conduite des assemblées</w:t>
      </w:r>
    </w:p>
    <w:p w:rsidR="00CA6A47" w:rsidRPr="00CA6A47" w:rsidRDefault="00CA6A47" w:rsidP="00410337">
      <w:pPr>
        <w:spacing w:after="0"/>
        <w:ind w:left="1077" w:right="125"/>
        <w:jc w:val="both"/>
        <w:rPr>
          <w:rFonts w:cstheme="minorHAnsi"/>
        </w:rPr>
      </w:pP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Les assemblées régulières ont lieu à des dates fixes, telles que déterminées au calendrier des activités annuelles.</w:t>
      </w:r>
    </w:p>
    <w:p w:rsidR="00CA6A47" w:rsidRPr="00CA6A47" w:rsidRDefault="00CA6A47" w:rsidP="006B1F98">
      <w:pPr>
        <w:numPr>
          <w:ilvl w:val="2"/>
          <w:numId w:val="4"/>
        </w:numPr>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Les assemblées spéciales ont lieu entre les assemblées régulières et le privilège de la convoquer appartient au président sous réserve des règlements généraux.</w:t>
      </w:r>
    </w:p>
    <w:p w:rsidR="00CA6A47" w:rsidRPr="00CA6A47" w:rsidRDefault="00CA6A47" w:rsidP="006B1F98">
      <w:pPr>
        <w:numPr>
          <w:ilvl w:val="2"/>
          <w:numId w:val="4"/>
        </w:numPr>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Les assemblées peuvent se tenir sous forme de conférences téléphoniques si les règlements généraux le permettent ou tous y consentent.</w:t>
      </w: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La convocation est faite par lettre ordinaire, par courrier électronique, par téléphone avec témoin ou par télécopieur ou toute autre façon prévue aux règlements généraux.</w:t>
      </w: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 xml:space="preserve">Tout administrateur doit confirmer sa présence aux assemblées </w:t>
      </w:r>
      <w:r w:rsidRPr="00CA6A47">
        <w:rPr>
          <w:rFonts w:cstheme="minorHAnsi"/>
          <w:highlight w:val="yellow"/>
        </w:rPr>
        <w:t>quarante-huit (48) heures</w:t>
      </w:r>
      <w:r w:rsidRPr="00CA6A47">
        <w:rPr>
          <w:rFonts w:cstheme="minorHAnsi"/>
        </w:rPr>
        <w:t xml:space="preserve"> à l’avance.  </w:t>
      </w: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 président ou son remplaçant prévu aux règlements généraux dirige les séances du conseil.</w:t>
      </w:r>
    </w:p>
    <w:p w:rsidR="00CA6A47" w:rsidRPr="00CA6A47" w:rsidRDefault="00CA6A47" w:rsidP="007042FC">
      <w:pPr>
        <w:spacing w:after="0"/>
        <w:ind w:left="1797" w:right="125"/>
        <w:jc w:val="both"/>
        <w:rPr>
          <w:rFonts w:cstheme="minorHAnsi"/>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Ordre du jour</w:t>
      </w:r>
    </w:p>
    <w:p w:rsidR="00CA6A47" w:rsidRPr="00CA6A47" w:rsidRDefault="00CA6A47" w:rsidP="00410337">
      <w:pPr>
        <w:spacing w:after="0"/>
        <w:ind w:left="1077" w:right="125"/>
        <w:jc w:val="both"/>
        <w:rPr>
          <w:rFonts w:cstheme="minorHAnsi"/>
        </w:rPr>
      </w:pPr>
    </w:p>
    <w:p w:rsidR="00CA6A47" w:rsidRPr="00CA6A47" w:rsidRDefault="00CA6A47" w:rsidP="00410337">
      <w:pPr>
        <w:ind w:left="709" w:right="124"/>
        <w:jc w:val="both"/>
        <w:rPr>
          <w:rFonts w:cstheme="minorHAnsi"/>
        </w:rPr>
      </w:pPr>
      <w:r w:rsidRPr="00CA6A47">
        <w:rPr>
          <w:rFonts w:cstheme="minorHAnsi"/>
        </w:rPr>
        <w:t>L’ordre du jour est préparé par la présidence après consultation avec la direction générale.  Tout administrateur désirant inscrire une question à l’or</w:t>
      </w:r>
      <w:r w:rsidR="008670ED">
        <w:rPr>
          <w:rFonts w:cstheme="minorHAnsi"/>
        </w:rPr>
        <w:t>dre du jour proposé</w:t>
      </w:r>
      <w:r w:rsidRPr="00CA6A47">
        <w:rPr>
          <w:rFonts w:cstheme="minorHAnsi"/>
        </w:rPr>
        <w:t xml:space="preserve"> est fortement invité à le faire en avisant la présidence au moins </w:t>
      </w:r>
      <w:r w:rsidRPr="00CA6A47">
        <w:rPr>
          <w:rFonts w:cstheme="minorHAnsi"/>
          <w:highlight w:val="yellow"/>
        </w:rPr>
        <w:t>quinze (15) jours</w:t>
      </w:r>
      <w:r w:rsidRPr="00CA6A47">
        <w:rPr>
          <w:rFonts w:cstheme="minorHAnsi"/>
        </w:rPr>
        <w:t xml:space="preserve"> avant la tenue de l’assemblée.  De plus, il est possible d’ajouter un point pour adoption à l’item Affaires courantes, sur l’unanimité des membres. </w:t>
      </w:r>
    </w:p>
    <w:p w:rsidR="00CA6A47" w:rsidRDefault="00CA6A47" w:rsidP="007042FC">
      <w:pPr>
        <w:spacing w:after="0"/>
        <w:ind w:left="709" w:right="125"/>
        <w:jc w:val="both"/>
        <w:rPr>
          <w:rFonts w:cstheme="minorHAnsi"/>
        </w:rPr>
      </w:pPr>
      <w:r w:rsidRPr="00CA6A47">
        <w:rPr>
          <w:rFonts w:cstheme="minorHAnsi"/>
        </w:rPr>
        <w:t>Il est toujours loisible cependant, à quiconque, d’inscrire une question à l’article « divers » lors de l’adoption de l’ordre du jour.</w:t>
      </w:r>
    </w:p>
    <w:p w:rsidR="000601BC" w:rsidRDefault="000601BC" w:rsidP="007042FC">
      <w:pPr>
        <w:spacing w:after="0"/>
        <w:ind w:left="709" w:right="125"/>
        <w:jc w:val="both"/>
        <w:rPr>
          <w:rFonts w:cstheme="minorHAnsi"/>
        </w:rPr>
      </w:pPr>
      <w:r>
        <w:rPr>
          <w:rFonts w:cstheme="minorHAnsi"/>
          <w:noProof/>
          <w:lang w:eastAsia="fr-CA"/>
        </w:rPr>
        <mc:AlternateContent>
          <mc:Choice Requires="wps">
            <w:drawing>
              <wp:anchor distT="0" distB="0" distL="114300" distR="114300" simplePos="0" relativeHeight="251755520" behindDoc="1" locked="1" layoutInCell="1" allowOverlap="1">
                <wp:simplePos x="0" y="0"/>
                <wp:positionH relativeFrom="margin">
                  <wp:posOffset>303621</wp:posOffset>
                </wp:positionH>
                <wp:positionV relativeFrom="paragraph">
                  <wp:posOffset>123190</wp:posOffset>
                </wp:positionV>
                <wp:extent cx="5422392" cy="2295144"/>
                <wp:effectExtent l="0" t="0" r="6985" b="0"/>
                <wp:wrapNone/>
                <wp:docPr id="60" name="Rogner un rectangle avec un coin diagonal 60"/>
                <wp:cNvGraphicFramePr/>
                <a:graphic xmlns:a="http://schemas.openxmlformats.org/drawingml/2006/main">
                  <a:graphicData uri="http://schemas.microsoft.com/office/word/2010/wordprocessingShape">
                    <wps:wsp>
                      <wps:cNvSpPr/>
                      <wps:spPr>
                        <a:xfrm>
                          <a:off x="0" y="0"/>
                          <a:ext cx="5422392" cy="2295144"/>
                        </a:xfrm>
                        <a:prstGeom prst="snip2Diag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F19E" id="Rogner un rectangle avec un coin diagonal 60" o:spid="_x0000_s1026" style="position:absolute;margin-left:23.9pt;margin-top:9.7pt;width:426.95pt;height:180.7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422392,229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" path="m,l5039860,r382532,382532l5422392,2295144r,l382532,2295144,,1912612,,xe" fillcolor="#fff2cc [663]" stroked="f" strokeweight="1pt">
                <v:stroke joinstyle="miter"/>
                <v:path arrowok="t" o:connecttype="custom" o:connectlocs="0,0;5039860,0;5422392,382532;5422392,2295144;5422392,2295144;382532,2295144;0,1912612;0,0" o:connectangles="0,0,0,0,0,0,0,0"/>
                <w10:wrap anchorx="margin"/>
                <w10:anchorlock/>
              </v:shape>
            </w:pict>
          </mc:Fallback>
        </mc:AlternateContent>
      </w:r>
    </w:p>
    <w:p w:rsidR="000601BC" w:rsidRPr="000601BC" w:rsidRDefault="000601BC" w:rsidP="000601BC">
      <w:pPr>
        <w:spacing w:after="0"/>
        <w:ind w:left="709" w:right="125"/>
        <w:jc w:val="both"/>
        <w:rPr>
          <w:rFonts w:cstheme="minorHAnsi"/>
          <w:b/>
          <w:i/>
        </w:rPr>
      </w:pPr>
      <w:r w:rsidRPr="000601BC">
        <w:rPr>
          <w:rFonts w:cstheme="minorHAnsi"/>
          <w:b/>
          <w:i/>
        </w:rPr>
        <w:t>GUIDE</w:t>
      </w:r>
    </w:p>
    <w:p w:rsidR="000601BC" w:rsidRDefault="000601BC" w:rsidP="000601BC">
      <w:pPr>
        <w:spacing w:after="0"/>
        <w:ind w:left="709" w:right="125"/>
        <w:jc w:val="both"/>
        <w:rPr>
          <w:rFonts w:cstheme="minorHAnsi"/>
          <w:i/>
        </w:rPr>
      </w:pPr>
      <w:r w:rsidRPr="000601BC">
        <w:rPr>
          <w:rFonts w:cstheme="minorHAnsi"/>
          <w:i/>
        </w:rPr>
        <w:t>Point pour adoption à l’item affaires courantes ou affaires nouvelles. Nous suggérons que le point soit accepté à l’unanimité des membres afin de préserver le travail qui est effectué en amont pour préparer l’ordre du jour et les séances du Conseil. L’acceptation à la majorité des membres peut être également définie.</w:t>
      </w:r>
    </w:p>
    <w:p w:rsidR="000601BC" w:rsidRPr="000601BC" w:rsidRDefault="000601BC" w:rsidP="000601BC">
      <w:pPr>
        <w:spacing w:after="0"/>
        <w:ind w:left="709" w:right="125"/>
        <w:jc w:val="both"/>
        <w:rPr>
          <w:rFonts w:cstheme="minorHAnsi"/>
          <w:i/>
        </w:rPr>
      </w:pPr>
    </w:p>
    <w:p w:rsidR="000601BC" w:rsidRDefault="000601BC" w:rsidP="000601BC">
      <w:pPr>
        <w:spacing w:after="0"/>
        <w:ind w:left="709" w:right="125"/>
        <w:jc w:val="both"/>
        <w:rPr>
          <w:rFonts w:cstheme="minorHAnsi"/>
          <w:i/>
        </w:rPr>
      </w:pPr>
      <w:r w:rsidRPr="000601BC">
        <w:rPr>
          <w:rFonts w:cstheme="minorHAnsi"/>
          <w:i/>
        </w:rPr>
        <w:t xml:space="preserve">Il ne faut pas confondre les dispositions de « affaires courantes » à l’ordre du jour d’un conseil d’administration et d’une assemblée des membres. </w:t>
      </w:r>
    </w:p>
    <w:p w:rsidR="000601BC" w:rsidRDefault="000601BC" w:rsidP="000601BC">
      <w:pPr>
        <w:spacing w:after="0"/>
        <w:ind w:left="709" w:right="125"/>
        <w:jc w:val="both"/>
        <w:rPr>
          <w:rFonts w:cstheme="minorHAnsi"/>
          <w:i/>
        </w:rPr>
      </w:pPr>
    </w:p>
    <w:p w:rsidR="000601BC" w:rsidRPr="000601BC" w:rsidRDefault="000601BC" w:rsidP="000601BC">
      <w:pPr>
        <w:spacing w:after="0"/>
        <w:ind w:left="709" w:right="125"/>
        <w:jc w:val="both"/>
        <w:rPr>
          <w:rFonts w:cstheme="minorHAnsi"/>
        </w:rPr>
      </w:pPr>
      <w:r w:rsidRPr="000601BC">
        <w:rPr>
          <w:rFonts w:cstheme="minorHAnsi"/>
          <w:i/>
        </w:rPr>
        <w:t xml:space="preserve">Un point pour adoption à l’item affaires courantes d’une assemblée des membres ne peut être accepté que si </w:t>
      </w:r>
      <w:r w:rsidRPr="000601BC">
        <w:rPr>
          <w:rFonts w:cstheme="minorHAnsi"/>
          <w:i/>
          <w:u w:val="single"/>
        </w:rPr>
        <w:t>tous</w:t>
      </w:r>
      <w:r w:rsidRPr="000601BC">
        <w:rPr>
          <w:rFonts w:cstheme="minorHAnsi"/>
          <w:i/>
        </w:rPr>
        <w:t xml:space="preserve"> les membres convoqués sont présents et qu’une majorité accepte</w:t>
      </w:r>
      <w:r w:rsidRPr="000601BC">
        <w:rPr>
          <w:rFonts w:cstheme="minorHAnsi"/>
        </w:rPr>
        <w:t>.</w:t>
      </w:r>
    </w:p>
    <w:p w:rsidR="000601BC" w:rsidRPr="000601BC" w:rsidRDefault="000601BC" w:rsidP="000601BC">
      <w:pPr>
        <w:spacing w:after="0"/>
        <w:ind w:left="709" w:right="125"/>
        <w:jc w:val="both"/>
        <w:rPr>
          <w:rFonts w:cstheme="minorHAnsi"/>
        </w:rPr>
      </w:pPr>
    </w:p>
    <w:p w:rsidR="000601BC" w:rsidRPr="00CA6A47" w:rsidRDefault="000601BC" w:rsidP="007042FC">
      <w:pPr>
        <w:spacing w:after="0"/>
        <w:ind w:left="709" w:right="125"/>
        <w:jc w:val="both"/>
        <w:rPr>
          <w:rFonts w:cstheme="minorHAnsi"/>
        </w:rPr>
      </w:pPr>
    </w:p>
    <w:p w:rsidR="00857E12" w:rsidRDefault="00857E12" w:rsidP="00410337">
      <w:pPr>
        <w:spacing w:after="0"/>
        <w:ind w:right="125"/>
        <w:jc w:val="both"/>
        <w:rPr>
          <w:rFonts w:cstheme="minorHAnsi"/>
          <w:b/>
        </w:rPr>
      </w:pPr>
    </w:p>
    <w:p w:rsidR="00473CC5" w:rsidRPr="00CA6A47" w:rsidRDefault="00473CC5" w:rsidP="00410337">
      <w:pPr>
        <w:spacing w:after="0"/>
        <w:ind w:right="125"/>
        <w:jc w:val="both"/>
        <w:rPr>
          <w:rFonts w:cstheme="minorHAnsi"/>
          <w:b/>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lastRenderedPageBreak/>
        <w:t>Documentation</w:t>
      </w:r>
    </w:p>
    <w:p w:rsidR="00CA6A47" w:rsidRPr="00CA6A47" w:rsidRDefault="00CA6A47" w:rsidP="00410337">
      <w:pPr>
        <w:spacing w:after="0"/>
        <w:ind w:left="1077" w:right="125"/>
        <w:jc w:val="both"/>
        <w:rPr>
          <w:rFonts w:cstheme="minorHAnsi"/>
        </w:rPr>
      </w:pPr>
    </w:p>
    <w:p w:rsidR="00CA6A47" w:rsidRPr="00CA6A47" w:rsidRDefault="00CA6A47" w:rsidP="007042FC">
      <w:pPr>
        <w:spacing w:after="0"/>
        <w:ind w:left="709" w:right="125"/>
        <w:jc w:val="both"/>
        <w:rPr>
          <w:rFonts w:cstheme="minorHAnsi"/>
        </w:rPr>
      </w:pPr>
      <w:r w:rsidRPr="00CA6A47">
        <w:rPr>
          <w:rFonts w:cstheme="minorHAnsi"/>
        </w:rPr>
        <w:t xml:space="preserve">Le directeur général, avec l’avis de convocation, spécifie les divers documents relatifs aux articles de l’ordre du jour.  Toutefois, </w:t>
      </w:r>
      <w:r w:rsidR="009A45A6">
        <w:rPr>
          <w:rFonts w:cstheme="minorHAnsi"/>
        </w:rPr>
        <w:t xml:space="preserve">pour </w:t>
      </w:r>
      <w:r w:rsidRPr="00CA6A47">
        <w:rPr>
          <w:rFonts w:cstheme="minorHAnsi"/>
        </w:rPr>
        <w:t>toute documentation ne pouvant être transmise avant l’assemblée, il est entendu que le défaut de le faire n’entraînera pas automatiquement une analyse ou une décision différée.</w:t>
      </w:r>
    </w:p>
    <w:p w:rsidR="00CA6A47" w:rsidRPr="00CA6A47" w:rsidRDefault="00CA6A47" w:rsidP="00410337">
      <w:pPr>
        <w:spacing w:after="0"/>
        <w:ind w:left="1077" w:right="125"/>
        <w:jc w:val="both"/>
        <w:rPr>
          <w:rFonts w:cstheme="minorHAnsi"/>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Attestation de la direction</w:t>
      </w:r>
    </w:p>
    <w:p w:rsidR="00CA6A47" w:rsidRPr="00CA6A47" w:rsidRDefault="00CA6A47" w:rsidP="00CA6A47">
      <w:pPr>
        <w:pStyle w:val="Paragraphedeliste"/>
        <w:ind w:left="1069" w:right="124"/>
        <w:jc w:val="both"/>
        <w:rPr>
          <w:rFonts w:cstheme="minorHAnsi"/>
        </w:rPr>
      </w:pPr>
    </w:p>
    <w:p w:rsidR="00CA6A47" w:rsidRDefault="00CA6A47" w:rsidP="007042FC">
      <w:pPr>
        <w:pStyle w:val="Paragraphedeliste"/>
        <w:spacing w:after="0"/>
        <w:ind w:left="709" w:right="125"/>
        <w:jc w:val="both"/>
        <w:rPr>
          <w:rFonts w:cstheme="minorHAnsi"/>
        </w:rPr>
      </w:pPr>
      <w:r w:rsidRPr="00CA6A47">
        <w:rPr>
          <w:rFonts w:cstheme="minorHAnsi"/>
        </w:rPr>
        <w:t>Lors de la séance du Conseil d’administration, l’ordre du jour comporte un point qui atteste que la direction a procédé avec diligence et a effectué l’ensemble des paiements en salaires et satisfait</w:t>
      </w:r>
      <w:r w:rsidR="009A45A6">
        <w:rPr>
          <w:rFonts w:cstheme="minorHAnsi"/>
        </w:rPr>
        <w:t xml:space="preserve"> aux exigences gouvernementales (i</w:t>
      </w:r>
      <w:r w:rsidRPr="00CA6A47">
        <w:rPr>
          <w:rFonts w:cstheme="minorHAnsi"/>
        </w:rPr>
        <w:t>mpôt, taxes)</w:t>
      </w:r>
      <w:r w:rsidR="009A45A6">
        <w:rPr>
          <w:rFonts w:cstheme="minorHAnsi"/>
        </w:rPr>
        <w:t>.</w:t>
      </w:r>
      <w:r w:rsidRPr="00CA6A47">
        <w:rPr>
          <w:rFonts w:cstheme="minorHAnsi"/>
        </w:rPr>
        <w:t xml:space="preserve">  Document en annexe. </w:t>
      </w:r>
    </w:p>
    <w:p w:rsidR="008A21AC" w:rsidRDefault="008A21AC" w:rsidP="007042FC">
      <w:pPr>
        <w:pStyle w:val="Paragraphedeliste"/>
        <w:spacing w:after="0"/>
        <w:ind w:left="709" w:right="125"/>
        <w:jc w:val="both"/>
        <w:rPr>
          <w:rFonts w:cstheme="minorHAnsi"/>
        </w:rPr>
      </w:pPr>
      <w:r>
        <w:rPr>
          <w:rFonts w:cstheme="minorHAnsi"/>
          <w:noProof/>
          <w:lang w:eastAsia="fr-CA"/>
        </w:rPr>
        <mc:AlternateContent>
          <mc:Choice Requires="wps">
            <w:drawing>
              <wp:anchor distT="0" distB="0" distL="114300" distR="114300" simplePos="0" relativeHeight="251756544" behindDoc="1" locked="1" layoutInCell="1" allowOverlap="1">
                <wp:simplePos x="0" y="0"/>
                <wp:positionH relativeFrom="column">
                  <wp:posOffset>293914</wp:posOffset>
                </wp:positionH>
                <wp:positionV relativeFrom="paragraph">
                  <wp:posOffset>107495</wp:posOffset>
                </wp:positionV>
                <wp:extent cx="5422392" cy="960120"/>
                <wp:effectExtent l="0" t="0" r="6985" b="0"/>
                <wp:wrapNone/>
                <wp:docPr id="67" name="Rogner un rectangle avec un coin diagonal 67"/>
                <wp:cNvGraphicFramePr/>
                <a:graphic xmlns:a="http://schemas.openxmlformats.org/drawingml/2006/main">
                  <a:graphicData uri="http://schemas.microsoft.com/office/word/2010/wordprocessingShape">
                    <wps:wsp>
                      <wps:cNvSpPr/>
                      <wps:spPr>
                        <a:xfrm>
                          <a:off x="0" y="0"/>
                          <a:ext cx="5422392" cy="960120"/>
                        </a:xfrm>
                        <a:prstGeom prst="snip2Diag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E266" id="Rogner un rectangle avec un coin diagonal 67" o:spid="_x0000_s1026" style="position:absolute;margin-left:23.15pt;margin-top:8.45pt;width:426.95pt;height:75.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2392,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" path="m,l5262369,r160023,160023l5422392,960120r,l160023,960120,,800097,,xe" fillcolor="#fff2cc [663]" stroked="f" strokeweight="1pt">
                <v:stroke joinstyle="miter"/>
                <v:path arrowok="t" o:connecttype="custom" o:connectlocs="0,0;5262369,0;5422392,160023;5422392,960120;5422392,960120;160023,960120;0,800097;0,0" o:connectangles="0,0,0,0,0,0,0,0"/>
                <w10:anchorlock/>
              </v:shape>
            </w:pict>
          </mc:Fallback>
        </mc:AlternateContent>
      </w:r>
    </w:p>
    <w:p w:rsidR="008A21AC" w:rsidRPr="008A21AC" w:rsidRDefault="008A21AC" w:rsidP="008A21AC">
      <w:pPr>
        <w:pStyle w:val="Paragraphedeliste"/>
        <w:spacing w:after="0"/>
        <w:ind w:left="709" w:right="125"/>
        <w:jc w:val="both"/>
        <w:rPr>
          <w:rFonts w:cstheme="minorHAnsi"/>
          <w:b/>
          <w:i/>
        </w:rPr>
      </w:pPr>
      <w:r w:rsidRPr="008A21AC">
        <w:rPr>
          <w:rFonts w:cstheme="minorHAnsi"/>
          <w:b/>
          <w:i/>
        </w:rPr>
        <w:t>GUIDE</w:t>
      </w:r>
    </w:p>
    <w:p w:rsidR="008A21AC" w:rsidRPr="008A21AC" w:rsidRDefault="008A21AC" w:rsidP="008A21AC">
      <w:pPr>
        <w:pStyle w:val="Paragraphedeliste"/>
        <w:spacing w:after="0"/>
        <w:ind w:left="709" w:right="125"/>
        <w:jc w:val="both"/>
        <w:rPr>
          <w:rFonts w:cstheme="minorHAnsi"/>
          <w:i/>
        </w:rPr>
      </w:pPr>
      <w:r w:rsidRPr="008A21AC">
        <w:rPr>
          <w:rFonts w:cstheme="minorHAnsi"/>
          <w:i/>
        </w:rPr>
        <w:t>L’attestation peut être remplacée par le comité d’audit ou par un rapport du trésorier.</w:t>
      </w:r>
    </w:p>
    <w:p w:rsidR="008A21AC" w:rsidRDefault="008A21AC" w:rsidP="008A21AC">
      <w:pPr>
        <w:pStyle w:val="Paragraphedeliste"/>
        <w:spacing w:after="0"/>
        <w:ind w:left="709" w:right="125"/>
        <w:jc w:val="both"/>
        <w:rPr>
          <w:rFonts w:cstheme="minorHAnsi"/>
          <w:i/>
        </w:rPr>
      </w:pPr>
      <w:r w:rsidRPr="008A21AC">
        <w:rPr>
          <w:rFonts w:cstheme="minorHAnsi"/>
          <w:i/>
        </w:rPr>
        <w:t>Dans tous les cas, ça ne dégage pas le conseil d’administration de sa responsabilité, mais lui permet d’assurer un suivi.</w:t>
      </w:r>
    </w:p>
    <w:p w:rsidR="008A21AC" w:rsidRPr="008A21AC" w:rsidRDefault="008A21AC" w:rsidP="008A21AC">
      <w:pPr>
        <w:pStyle w:val="Paragraphedeliste"/>
        <w:spacing w:after="0"/>
        <w:ind w:left="709" w:right="125"/>
        <w:jc w:val="both"/>
        <w:rPr>
          <w:rFonts w:cstheme="minorHAnsi"/>
          <w:i/>
        </w:rPr>
      </w:pPr>
    </w:p>
    <w:p w:rsidR="00CA6A47" w:rsidRPr="00CA6A47" w:rsidRDefault="00CA6A47" w:rsidP="00410337">
      <w:pPr>
        <w:spacing w:after="0"/>
        <w:ind w:left="1077" w:right="125"/>
        <w:jc w:val="both"/>
        <w:rPr>
          <w:rFonts w:cstheme="minorHAnsi"/>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Procès-verbaux</w:t>
      </w:r>
    </w:p>
    <w:p w:rsidR="00CA6A47" w:rsidRPr="00CA6A47" w:rsidRDefault="00CA6A47" w:rsidP="007042FC">
      <w:pPr>
        <w:spacing w:after="0"/>
        <w:ind w:left="1077" w:right="125"/>
        <w:jc w:val="both"/>
        <w:rPr>
          <w:rFonts w:cstheme="minorHAnsi"/>
        </w:rPr>
      </w:pP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Les procès-verbaux tiennent compte des propositions officielles et non de la totalité des discussions.  Les propositions entrent en vigueur immédiatement à moins d’avis contraire.  Le contenu d’un procès-verbal est adopté par résolution à une réunion subséquente et le procès-verbal est signé par le président et le secrétaire en fonction lors de son adoption.</w:t>
      </w: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Les procès-verbaux sont à l’usage exclusif des administrateurs.  Leur reproduction, en tout ou en partie (extrait officiel), requiert l’autorisation écrite du secrétaire et la signature d’attestation de la direction générale.</w:t>
      </w:r>
    </w:p>
    <w:p w:rsidR="00CA6A47" w:rsidRPr="00CA6A47" w:rsidRDefault="00CA6A47" w:rsidP="006B1F98">
      <w:pPr>
        <w:numPr>
          <w:ilvl w:val="2"/>
          <w:numId w:val="4"/>
        </w:numPr>
        <w:tabs>
          <w:tab w:val="clear" w:pos="1454"/>
        </w:tabs>
        <w:overflowPunct w:val="0"/>
        <w:autoSpaceDE w:val="0"/>
        <w:autoSpaceDN w:val="0"/>
        <w:adjustRightInd w:val="0"/>
        <w:spacing w:after="0" w:line="240" w:lineRule="auto"/>
        <w:ind w:left="993" w:right="124" w:hanging="284"/>
        <w:jc w:val="both"/>
        <w:textAlignment w:val="baseline"/>
        <w:rPr>
          <w:rFonts w:cstheme="minorHAnsi"/>
        </w:rPr>
      </w:pPr>
      <w:r w:rsidRPr="00CA6A47">
        <w:rPr>
          <w:rFonts w:cstheme="minorHAnsi"/>
        </w:rPr>
        <w:t>Le projet du procès-verbal doit être acheminé aux administrateurs dans les meilleurs délais.</w:t>
      </w:r>
    </w:p>
    <w:p w:rsidR="00CA6A47" w:rsidRPr="00CA6A47" w:rsidRDefault="00CA6A47" w:rsidP="007042FC">
      <w:pPr>
        <w:spacing w:after="0"/>
        <w:ind w:left="1390" w:right="124"/>
        <w:jc w:val="both"/>
        <w:rPr>
          <w:rFonts w:cstheme="minorHAnsi"/>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Confidentialité</w:t>
      </w:r>
    </w:p>
    <w:p w:rsidR="00CA6A47" w:rsidRPr="00CA6A47" w:rsidRDefault="00CA6A47" w:rsidP="007042FC">
      <w:pPr>
        <w:spacing w:after="0"/>
        <w:ind w:left="360" w:right="124"/>
        <w:jc w:val="both"/>
        <w:rPr>
          <w:rFonts w:cstheme="minorHAnsi"/>
          <w:b/>
        </w:rPr>
      </w:pPr>
    </w:p>
    <w:p w:rsidR="00CA6A47" w:rsidRPr="00CA6A47" w:rsidRDefault="00CA6A47" w:rsidP="007042FC">
      <w:pPr>
        <w:spacing w:after="0"/>
        <w:ind w:left="709" w:right="124"/>
        <w:jc w:val="both"/>
        <w:rPr>
          <w:rFonts w:cstheme="minorHAnsi"/>
        </w:rPr>
      </w:pPr>
      <w:r w:rsidRPr="00CA6A47">
        <w:rPr>
          <w:rFonts w:cstheme="minorHAnsi"/>
        </w:rPr>
        <w:t>Le contenu des discussions, comme celui des procès-verbaux et de toute documentation, doit être gardé confidentiel et accessible aux administrateurs seulement.  En ce sens, une communication est transmise aux membres, en début de mandat, dans le but de soustraire l’administrateur aux pressions venant du milieu.</w:t>
      </w:r>
    </w:p>
    <w:p w:rsidR="00CA6A47" w:rsidRPr="00CA6A47" w:rsidRDefault="00CA6A47" w:rsidP="007042FC">
      <w:pPr>
        <w:spacing w:after="0"/>
        <w:ind w:left="360" w:right="124"/>
        <w:jc w:val="both"/>
        <w:rPr>
          <w:rFonts w:cstheme="minorHAnsi"/>
          <w:b/>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Dépenses</w:t>
      </w:r>
    </w:p>
    <w:p w:rsidR="00CA6A47" w:rsidRPr="00CA6A47" w:rsidRDefault="00CA6A47" w:rsidP="007042FC">
      <w:pPr>
        <w:spacing w:after="0"/>
        <w:ind w:left="1080" w:right="124"/>
        <w:jc w:val="both"/>
        <w:rPr>
          <w:rFonts w:cstheme="minorHAnsi"/>
          <w:b/>
        </w:rPr>
      </w:pPr>
    </w:p>
    <w:p w:rsidR="00CA6A47" w:rsidRPr="00CA6A47" w:rsidRDefault="00CA6A47" w:rsidP="007042FC">
      <w:pPr>
        <w:spacing w:after="0"/>
        <w:ind w:left="709" w:right="124"/>
        <w:jc w:val="both"/>
        <w:rPr>
          <w:rFonts w:cstheme="minorHAnsi"/>
        </w:rPr>
      </w:pPr>
      <w:r w:rsidRPr="00CA6A47">
        <w:rPr>
          <w:rFonts w:cstheme="minorHAnsi"/>
        </w:rPr>
        <w:t>Les administrateurs sont remboursés pour les frais encourus selon les normes en vigueur stipulées dans la politique administrative sur les frais de dépenses des bénévoles et employés de la corporation.  Pour avoir droit à un remboursement, il faut compléter un formulaire à cet effet.</w:t>
      </w:r>
    </w:p>
    <w:p w:rsidR="00CA6A47" w:rsidRPr="00CA6A47" w:rsidRDefault="00CA6A47" w:rsidP="007042FC">
      <w:pPr>
        <w:spacing w:after="0"/>
        <w:ind w:right="125"/>
        <w:jc w:val="both"/>
        <w:rPr>
          <w:rFonts w:cstheme="minorHAnsi"/>
        </w:rPr>
      </w:pPr>
      <w:r w:rsidRPr="00CA6A47">
        <w:rPr>
          <w:rFonts w:cstheme="minorHAnsi"/>
          <w:b/>
        </w:rPr>
        <w:tab/>
      </w: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lastRenderedPageBreak/>
        <w:t>Engagements</w:t>
      </w:r>
    </w:p>
    <w:p w:rsidR="00CA6A47" w:rsidRPr="00CA6A47" w:rsidRDefault="00CA6A47" w:rsidP="007042FC">
      <w:pPr>
        <w:spacing w:after="0"/>
        <w:ind w:left="1080" w:right="124"/>
        <w:jc w:val="both"/>
        <w:rPr>
          <w:rFonts w:cstheme="minorHAnsi"/>
          <w:b/>
        </w:rPr>
      </w:pPr>
    </w:p>
    <w:p w:rsidR="00CA6A47" w:rsidRPr="00CA6A47" w:rsidRDefault="00CA6A47" w:rsidP="007042FC">
      <w:pPr>
        <w:spacing w:after="0"/>
        <w:ind w:left="709" w:right="124"/>
        <w:jc w:val="both"/>
        <w:rPr>
          <w:rFonts w:cstheme="minorHAnsi"/>
        </w:rPr>
      </w:pPr>
      <w:r w:rsidRPr="00CA6A47">
        <w:rPr>
          <w:rFonts w:cstheme="minorHAnsi"/>
        </w:rPr>
        <w:t>Nonobstant l’opinion de tout administrateur sur toute question soulevée lors des discussions au Conseil d’administration, l’adoption d’une proposition sur cette question engage seulement les administrateurs présents sauf s’ils ont inscrit leurs dissidences.</w:t>
      </w:r>
    </w:p>
    <w:p w:rsidR="00857E12" w:rsidRPr="00CA6A47" w:rsidRDefault="00857E12" w:rsidP="007042FC">
      <w:pPr>
        <w:spacing w:after="0"/>
        <w:ind w:left="679" w:right="124"/>
        <w:jc w:val="both"/>
        <w:rPr>
          <w:rFonts w:cstheme="minorHAnsi"/>
        </w:rPr>
      </w:pPr>
    </w:p>
    <w:p w:rsidR="00CA6A47" w:rsidRPr="00CA6A47" w:rsidRDefault="00CA6A47" w:rsidP="006B1F98">
      <w:pPr>
        <w:pStyle w:val="Paragraphedeliste"/>
        <w:numPr>
          <w:ilvl w:val="0"/>
          <w:numId w:val="5"/>
        </w:numPr>
        <w:overflowPunct w:val="0"/>
        <w:autoSpaceDE w:val="0"/>
        <w:autoSpaceDN w:val="0"/>
        <w:adjustRightInd w:val="0"/>
        <w:spacing w:after="0" w:line="240" w:lineRule="auto"/>
        <w:ind w:left="709" w:right="124" w:hanging="283"/>
        <w:jc w:val="both"/>
        <w:textAlignment w:val="baseline"/>
        <w:rPr>
          <w:rFonts w:cstheme="minorHAnsi"/>
          <w:b/>
        </w:rPr>
      </w:pPr>
      <w:r w:rsidRPr="00CA6A47">
        <w:rPr>
          <w:rFonts w:cstheme="minorHAnsi"/>
          <w:b/>
        </w:rPr>
        <w:t>Droit à la dissidence</w:t>
      </w:r>
    </w:p>
    <w:p w:rsidR="00CA6A47" w:rsidRPr="00CA6A47" w:rsidRDefault="00CA6A47" w:rsidP="007042FC">
      <w:pPr>
        <w:spacing w:after="0"/>
        <w:ind w:left="1080" w:right="124"/>
        <w:jc w:val="both"/>
        <w:rPr>
          <w:rFonts w:cstheme="minorHAnsi"/>
          <w:b/>
        </w:rPr>
      </w:pPr>
    </w:p>
    <w:p w:rsidR="00CA6A47" w:rsidRDefault="00CA6A47" w:rsidP="00CA6A47">
      <w:pPr>
        <w:ind w:left="709" w:right="124"/>
        <w:jc w:val="both"/>
        <w:rPr>
          <w:rFonts w:cstheme="minorHAnsi"/>
        </w:rPr>
      </w:pPr>
      <w:r w:rsidRPr="00CA6A47">
        <w:rPr>
          <w:rFonts w:cstheme="minorHAnsi"/>
        </w:rPr>
        <w:t xml:space="preserve">Ce droit s’inspire de l’article 337 du Code Civil qui prescrit que « tout administrateur est responsable avec ses coadministrateurs, des décisions du Conseil d’administration à moins qu’il n’ait fait consigner sa dissidence au procès-verbal des délibérations.  Ce droit doit s’exercer </w:t>
      </w:r>
      <w:proofErr w:type="gramStart"/>
      <w:r w:rsidRPr="00CA6A47">
        <w:rPr>
          <w:rFonts w:cstheme="minorHAnsi"/>
        </w:rPr>
        <w:t>seulement  pour</w:t>
      </w:r>
      <w:proofErr w:type="gramEnd"/>
      <w:r w:rsidRPr="00CA6A47">
        <w:rPr>
          <w:rFonts w:cstheme="minorHAnsi"/>
        </w:rPr>
        <w:t xml:space="preserve"> des décisions précises.</w:t>
      </w:r>
    </w:p>
    <w:p w:rsidR="00857E12" w:rsidRPr="00CA6A47" w:rsidRDefault="00857E12" w:rsidP="00857E12">
      <w:pPr>
        <w:spacing w:after="0"/>
        <w:ind w:left="709" w:right="124"/>
        <w:jc w:val="both"/>
        <w:rPr>
          <w:rFonts w:cstheme="minorHAnsi"/>
        </w:rPr>
      </w:pPr>
    </w:p>
    <w:p w:rsidR="00CA6A47" w:rsidRPr="007042FC" w:rsidRDefault="00CA6A47" w:rsidP="00DA18AB">
      <w:pPr>
        <w:pStyle w:val="Titre2"/>
        <w:numPr>
          <w:ilvl w:val="0"/>
          <w:numId w:val="0"/>
        </w:numPr>
        <w:tabs>
          <w:tab w:val="left" w:pos="426"/>
        </w:tabs>
        <w:spacing w:before="0"/>
        <w:ind w:left="576" w:right="124" w:hanging="576"/>
        <w:jc w:val="both"/>
        <w:rPr>
          <w:rFonts w:asciiTheme="minorHAnsi" w:hAnsiTheme="minorHAnsi" w:cstheme="minorHAnsi"/>
          <w:b/>
          <w:i/>
          <w:color w:val="auto"/>
          <w:sz w:val="22"/>
          <w:szCs w:val="22"/>
        </w:rPr>
      </w:pPr>
      <w:bookmarkStart w:id="15" w:name="_Toc370899836"/>
      <w:r w:rsidRPr="007042FC">
        <w:rPr>
          <w:rFonts w:asciiTheme="minorHAnsi" w:hAnsiTheme="minorHAnsi" w:cstheme="minorHAnsi"/>
          <w:b/>
          <w:color w:val="auto"/>
          <w:sz w:val="22"/>
          <w:szCs w:val="22"/>
        </w:rPr>
        <w:t>10.</w:t>
      </w:r>
      <w:r w:rsidR="007042FC">
        <w:rPr>
          <w:rFonts w:asciiTheme="minorHAnsi" w:hAnsiTheme="minorHAnsi" w:cstheme="minorHAnsi"/>
          <w:b/>
          <w:color w:val="auto"/>
          <w:sz w:val="22"/>
          <w:szCs w:val="22"/>
        </w:rPr>
        <w:tab/>
      </w:r>
      <w:r w:rsidRPr="007042FC">
        <w:rPr>
          <w:rFonts w:asciiTheme="minorHAnsi" w:hAnsiTheme="minorHAnsi" w:cstheme="minorHAnsi"/>
          <w:b/>
          <w:color w:val="auto"/>
          <w:sz w:val="22"/>
          <w:szCs w:val="22"/>
        </w:rPr>
        <w:t>Politique concernant le bénévolat</w:t>
      </w:r>
    </w:p>
    <w:p w:rsidR="00CA6A47" w:rsidRPr="00CA6A47" w:rsidRDefault="00CA6A47" w:rsidP="00DA18AB">
      <w:pPr>
        <w:pStyle w:val="Titre2"/>
        <w:numPr>
          <w:ilvl w:val="0"/>
          <w:numId w:val="0"/>
        </w:numPr>
        <w:tabs>
          <w:tab w:val="left" w:pos="1080"/>
        </w:tabs>
        <w:spacing w:before="0"/>
        <w:ind w:right="124"/>
        <w:jc w:val="both"/>
        <w:rPr>
          <w:rFonts w:asciiTheme="minorHAnsi" w:hAnsiTheme="minorHAnsi" w:cstheme="minorHAnsi"/>
          <w:i/>
          <w:color w:val="auto"/>
          <w:sz w:val="22"/>
          <w:szCs w:val="22"/>
        </w:rPr>
      </w:pPr>
    </w:p>
    <w:p w:rsidR="00CA6A47" w:rsidRPr="00CA6A47" w:rsidRDefault="00CA6A47" w:rsidP="006B1F98">
      <w:pPr>
        <w:pStyle w:val="Paragraphedeliste"/>
        <w:numPr>
          <w:ilvl w:val="3"/>
          <w:numId w:val="6"/>
        </w:numPr>
        <w:tabs>
          <w:tab w:val="clear" w:pos="2181"/>
        </w:tabs>
        <w:overflowPunct w:val="0"/>
        <w:autoSpaceDE w:val="0"/>
        <w:autoSpaceDN w:val="0"/>
        <w:adjustRightInd w:val="0"/>
        <w:spacing w:after="0" w:line="240" w:lineRule="auto"/>
        <w:ind w:left="851" w:right="124" w:hanging="458"/>
        <w:textAlignment w:val="baseline"/>
        <w:rPr>
          <w:rFonts w:cstheme="minorHAnsi"/>
        </w:rPr>
      </w:pPr>
      <w:r w:rsidRPr="00CA6A47">
        <w:rPr>
          <w:rFonts w:cstheme="minorHAnsi"/>
        </w:rPr>
        <w:t>Les ressources humaines bénévoles, sont importantes pour la corporation et doivent travailler dans la complémentarité afin de répondre à la mission et objectifs de la corporation.</w:t>
      </w:r>
    </w:p>
    <w:p w:rsidR="00CA6A47" w:rsidRPr="00CA6A47" w:rsidRDefault="00CA6A47" w:rsidP="006B1F98">
      <w:pPr>
        <w:pStyle w:val="Paragraphedeliste"/>
        <w:numPr>
          <w:ilvl w:val="3"/>
          <w:numId w:val="6"/>
        </w:numPr>
        <w:tabs>
          <w:tab w:val="clear" w:pos="2181"/>
        </w:tabs>
        <w:overflowPunct w:val="0"/>
        <w:autoSpaceDE w:val="0"/>
        <w:autoSpaceDN w:val="0"/>
        <w:adjustRightInd w:val="0"/>
        <w:spacing w:after="0" w:line="240" w:lineRule="auto"/>
        <w:ind w:left="851" w:right="124" w:hanging="458"/>
        <w:textAlignment w:val="baseline"/>
        <w:rPr>
          <w:rFonts w:cstheme="minorHAnsi"/>
        </w:rPr>
      </w:pPr>
      <w:r w:rsidRPr="00CA6A47">
        <w:rPr>
          <w:rFonts w:cstheme="minorHAnsi"/>
        </w:rPr>
        <w:t xml:space="preserve">Le bénévole, est une personne qui décide librement de participer aux activités de la corporation afin de contribuer au développement organisationnel, au développement communautaire ainsi qu’à son développement personnel. </w:t>
      </w:r>
    </w:p>
    <w:p w:rsidR="00CA6A47" w:rsidRPr="00CA6A47" w:rsidRDefault="00CA6A47" w:rsidP="006B1F98">
      <w:pPr>
        <w:pStyle w:val="Paragraphedeliste"/>
        <w:numPr>
          <w:ilvl w:val="3"/>
          <w:numId w:val="6"/>
        </w:numPr>
        <w:tabs>
          <w:tab w:val="clear" w:pos="2181"/>
        </w:tabs>
        <w:overflowPunct w:val="0"/>
        <w:autoSpaceDE w:val="0"/>
        <w:autoSpaceDN w:val="0"/>
        <w:adjustRightInd w:val="0"/>
        <w:spacing w:after="0" w:line="240" w:lineRule="auto"/>
        <w:ind w:left="851" w:right="124" w:hanging="458"/>
        <w:textAlignment w:val="baseline"/>
        <w:rPr>
          <w:rFonts w:cstheme="minorHAnsi"/>
        </w:rPr>
      </w:pPr>
      <w:r w:rsidRPr="00CA6A47">
        <w:rPr>
          <w:rFonts w:cstheme="minorHAnsi"/>
        </w:rPr>
        <w:t>Les bénévoles travaillent de concert avec le milieu afin de mieux servir les besoins de la corporation et les objectifs visés par la stratégie de développement. La corporation n’hésite pas à faire appel à toute personne qui désire contribuer au développement.</w:t>
      </w:r>
    </w:p>
    <w:p w:rsidR="00CA6A47" w:rsidRPr="00CA6A47" w:rsidRDefault="00CA6A47" w:rsidP="006B1F98">
      <w:pPr>
        <w:pStyle w:val="Paragraphedeliste"/>
        <w:numPr>
          <w:ilvl w:val="3"/>
          <w:numId w:val="6"/>
        </w:numPr>
        <w:tabs>
          <w:tab w:val="clear" w:pos="2181"/>
        </w:tabs>
        <w:overflowPunct w:val="0"/>
        <w:autoSpaceDE w:val="0"/>
        <w:autoSpaceDN w:val="0"/>
        <w:adjustRightInd w:val="0"/>
        <w:spacing w:after="0" w:line="240" w:lineRule="auto"/>
        <w:ind w:left="851" w:right="124" w:hanging="458"/>
        <w:textAlignment w:val="baseline"/>
        <w:rPr>
          <w:rFonts w:cstheme="minorHAnsi"/>
        </w:rPr>
      </w:pPr>
      <w:r w:rsidRPr="00CA6A47">
        <w:rPr>
          <w:rFonts w:cstheme="minorHAnsi"/>
        </w:rPr>
        <w:t>Le bénévolat est au centre de la vie de la corporation et offre maintes opportunités aux individus de s’impliquer et d’agir.</w:t>
      </w:r>
    </w:p>
    <w:p w:rsidR="00857E12" w:rsidRPr="00857E12" w:rsidRDefault="00857E12" w:rsidP="00857E12">
      <w:pPr>
        <w:spacing w:after="0"/>
      </w:pPr>
    </w:p>
    <w:p w:rsidR="00CA6A47" w:rsidRPr="007042FC" w:rsidRDefault="00CA6A47" w:rsidP="00DA18AB">
      <w:pPr>
        <w:pStyle w:val="Titre2"/>
        <w:numPr>
          <w:ilvl w:val="0"/>
          <w:numId w:val="0"/>
        </w:numPr>
        <w:tabs>
          <w:tab w:val="left" w:pos="426"/>
        </w:tabs>
        <w:spacing w:before="0"/>
        <w:ind w:right="124"/>
        <w:jc w:val="both"/>
        <w:rPr>
          <w:rFonts w:asciiTheme="minorHAnsi" w:hAnsiTheme="minorHAnsi" w:cstheme="minorHAnsi"/>
          <w:b/>
          <w:i/>
          <w:color w:val="auto"/>
          <w:sz w:val="22"/>
          <w:szCs w:val="22"/>
        </w:rPr>
      </w:pPr>
      <w:r w:rsidRPr="007042FC">
        <w:rPr>
          <w:rFonts w:asciiTheme="minorHAnsi" w:hAnsiTheme="minorHAnsi" w:cstheme="minorHAnsi"/>
          <w:b/>
          <w:color w:val="auto"/>
          <w:sz w:val="22"/>
          <w:szCs w:val="22"/>
        </w:rPr>
        <w:t>11.</w:t>
      </w:r>
      <w:r w:rsidRPr="007042FC">
        <w:rPr>
          <w:rFonts w:asciiTheme="minorHAnsi" w:hAnsiTheme="minorHAnsi" w:cstheme="minorHAnsi"/>
          <w:b/>
          <w:color w:val="auto"/>
          <w:sz w:val="22"/>
          <w:szCs w:val="22"/>
        </w:rPr>
        <w:tab/>
        <w:t xml:space="preserve">Politique d’encadrement des comités </w:t>
      </w:r>
      <w:bookmarkEnd w:id="15"/>
      <w:r w:rsidRPr="007042FC">
        <w:rPr>
          <w:rFonts w:asciiTheme="minorHAnsi" w:hAnsiTheme="minorHAnsi" w:cstheme="minorHAnsi"/>
          <w:b/>
          <w:color w:val="auto"/>
          <w:sz w:val="22"/>
          <w:szCs w:val="22"/>
        </w:rPr>
        <w:t>opérationnels</w:t>
      </w:r>
    </w:p>
    <w:p w:rsidR="00CA6A47" w:rsidRPr="00CA6A47" w:rsidRDefault="00CA6A47" w:rsidP="007042FC">
      <w:pPr>
        <w:spacing w:after="0"/>
        <w:ind w:right="124"/>
        <w:jc w:val="both"/>
        <w:rPr>
          <w:rFonts w:cstheme="minorHAnsi"/>
        </w:rPr>
      </w:pPr>
    </w:p>
    <w:p w:rsidR="00CA6A47" w:rsidRPr="00CA6A47" w:rsidRDefault="00CA6A47" w:rsidP="008670ED">
      <w:pPr>
        <w:spacing w:after="120"/>
        <w:ind w:left="367" w:right="130"/>
        <w:jc w:val="both"/>
        <w:rPr>
          <w:rFonts w:cstheme="minorHAnsi"/>
        </w:rPr>
      </w:pPr>
      <w:r w:rsidRPr="00CA6A47">
        <w:rPr>
          <w:rFonts w:cstheme="minorHAnsi"/>
        </w:rPr>
        <w:t>Le Conseil d’administration utilise les comités avec vigilance.</w:t>
      </w:r>
    </w:p>
    <w:p w:rsidR="00CA6A47" w:rsidRPr="00CA6A47" w:rsidRDefault="00CA6A47" w:rsidP="008670ED">
      <w:pPr>
        <w:spacing w:after="120"/>
        <w:ind w:left="367" w:right="130"/>
        <w:jc w:val="both"/>
        <w:rPr>
          <w:rFonts w:cstheme="minorHAnsi"/>
        </w:rPr>
      </w:pPr>
      <w:r w:rsidRPr="00CA6A47">
        <w:rPr>
          <w:rFonts w:cstheme="minorHAnsi"/>
        </w:rPr>
        <w:t>Le Conseil d’administration détermine les mandats des comités et détermine ses objectifs, ses fins organisationnelles (résultats désirés ou anticipés) annuellement et cela pour tout dossier qui lui échoit.</w:t>
      </w:r>
    </w:p>
    <w:p w:rsidR="00CA6A47" w:rsidRPr="00CA6A47" w:rsidRDefault="00CA6A47" w:rsidP="008670ED">
      <w:pPr>
        <w:spacing w:after="120"/>
        <w:ind w:left="367" w:right="130"/>
        <w:jc w:val="both"/>
        <w:rPr>
          <w:rFonts w:cstheme="minorHAnsi"/>
        </w:rPr>
      </w:pPr>
    </w:p>
    <w:p w:rsidR="00CA6A47" w:rsidRPr="00CA6A47" w:rsidRDefault="00CA6A47" w:rsidP="008670ED">
      <w:pPr>
        <w:pStyle w:val="Paragraphedeliste"/>
        <w:numPr>
          <w:ilvl w:val="1"/>
          <w:numId w:val="7"/>
        </w:numPr>
        <w:tabs>
          <w:tab w:val="clear" w:pos="1069"/>
        </w:tabs>
        <w:overflowPunct w:val="0"/>
        <w:autoSpaceDE w:val="0"/>
        <w:autoSpaceDN w:val="0"/>
        <w:adjustRightInd w:val="0"/>
        <w:spacing w:after="120" w:line="240" w:lineRule="auto"/>
        <w:ind w:left="851" w:right="130" w:hanging="425"/>
        <w:contextualSpacing w:val="0"/>
        <w:jc w:val="both"/>
        <w:textAlignment w:val="baseline"/>
        <w:rPr>
          <w:rFonts w:cstheme="minorHAnsi"/>
        </w:rPr>
      </w:pPr>
      <w:r w:rsidRPr="00CA6A47">
        <w:rPr>
          <w:rFonts w:cstheme="minorHAnsi"/>
        </w:rPr>
        <w:t>Le Conseil d’administration nomme les membres du comité et les rencontres pour leur attribuer clairement leur mandat, leur délimiter l’étendue du mandat et leur signifier clairement ses fins organisationnelles (résultats anticipés).</w:t>
      </w:r>
    </w:p>
    <w:p w:rsidR="00CA6A47" w:rsidRPr="00CA6A47" w:rsidRDefault="00CA6A47" w:rsidP="008670ED">
      <w:pPr>
        <w:numPr>
          <w:ilvl w:val="1"/>
          <w:numId w:val="7"/>
        </w:numPr>
        <w:tabs>
          <w:tab w:val="clear" w:pos="1069"/>
        </w:tabs>
        <w:overflowPunct w:val="0"/>
        <w:autoSpaceDE w:val="0"/>
        <w:autoSpaceDN w:val="0"/>
        <w:adjustRightInd w:val="0"/>
        <w:spacing w:after="120" w:line="240" w:lineRule="auto"/>
        <w:ind w:left="851" w:right="130" w:hanging="425"/>
        <w:jc w:val="both"/>
        <w:textAlignment w:val="baseline"/>
        <w:rPr>
          <w:rFonts w:cstheme="minorHAnsi"/>
        </w:rPr>
      </w:pPr>
      <w:r w:rsidRPr="00CA6A47">
        <w:rPr>
          <w:rFonts w:cstheme="minorHAnsi"/>
        </w:rPr>
        <w:t>Le Conseil d’administration détermine le processus de suivi (monitoring) pour chaque dossier et en informe clairement le mandataire.</w:t>
      </w:r>
    </w:p>
    <w:p w:rsidR="00CA6A47" w:rsidRPr="00CA6A47" w:rsidRDefault="00CA6A47" w:rsidP="008670ED">
      <w:pPr>
        <w:numPr>
          <w:ilvl w:val="1"/>
          <w:numId w:val="7"/>
        </w:numPr>
        <w:tabs>
          <w:tab w:val="clear" w:pos="1069"/>
        </w:tabs>
        <w:overflowPunct w:val="0"/>
        <w:autoSpaceDE w:val="0"/>
        <w:autoSpaceDN w:val="0"/>
        <w:adjustRightInd w:val="0"/>
        <w:spacing w:after="120" w:line="240" w:lineRule="auto"/>
        <w:ind w:left="851" w:right="130" w:hanging="425"/>
        <w:jc w:val="both"/>
        <w:textAlignment w:val="baseline"/>
        <w:rPr>
          <w:rFonts w:cstheme="minorHAnsi"/>
        </w:rPr>
      </w:pPr>
      <w:r w:rsidRPr="00CA6A47">
        <w:rPr>
          <w:rFonts w:cstheme="minorHAnsi"/>
        </w:rPr>
        <w:t>Le Conseil d’administration fixe les échéances et les rencontres de suivi.</w:t>
      </w:r>
    </w:p>
    <w:p w:rsidR="00CA6A47" w:rsidRPr="00CA6A47" w:rsidRDefault="00CA6A47" w:rsidP="008670ED">
      <w:pPr>
        <w:numPr>
          <w:ilvl w:val="1"/>
          <w:numId w:val="7"/>
        </w:numPr>
        <w:tabs>
          <w:tab w:val="clear" w:pos="1069"/>
        </w:tabs>
        <w:overflowPunct w:val="0"/>
        <w:autoSpaceDE w:val="0"/>
        <w:autoSpaceDN w:val="0"/>
        <w:adjustRightInd w:val="0"/>
        <w:spacing w:after="120" w:line="240" w:lineRule="auto"/>
        <w:ind w:left="851" w:right="130" w:hanging="425"/>
        <w:jc w:val="both"/>
        <w:textAlignment w:val="baseline"/>
        <w:rPr>
          <w:rFonts w:cstheme="minorHAnsi"/>
        </w:rPr>
      </w:pPr>
      <w:r w:rsidRPr="00CA6A47">
        <w:rPr>
          <w:rFonts w:cstheme="minorHAnsi"/>
        </w:rPr>
        <w:t>À la fin du mandat, le Conseil d’administration évalue le rendement du comité, les résultats obtenus par rapport aux résultats anticipés ou désirés.</w:t>
      </w:r>
    </w:p>
    <w:p w:rsidR="00CA6A47" w:rsidRPr="00CA6A47" w:rsidRDefault="00CA6A47" w:rsidP="008670ED">
      <w:pPr>
        <w:numPr>
          <w:ilvl w:val="1"/>
          <w:numId w:val="7"/>
        </w:numPr>
        <w:tabs>
          <w:tab w:val="clear" w:pos="1069"/>
        </w:tabs>
        <w:overflowPunct w:val="0"/>
        <w:autoSpaceDE w:val="0"/>
        <w:autoSpaceDN w:val="0"/>
        <w:adjustRightInd w:val="0"/>
        <w:spacing w:after="120" w:line="240" w:lineRule="auto"/>
        <w:ind w:left="851" w:right="130" w:hanging="425"/>
        <w:jc w:val="both"/>
        <w:textAlignment w:val="baseline"/>
        <w:rPr>
          <w:rFonts w:cstheme="minorHAnsi"/>
        </w:rPr>
      </w:pPr>
      <w:r w:rsidRPr="00CA6A47">
        <w:rPr>
          <w:rFonts w:cstheme="minorHAnsi"/>
        </w:rPr>
        <w:lastRenderedPageBreak/>
        <w:t>Le Conseil d’administration fixe dans son calendrier des activités chacune des étapes du processus d’encadrement pour chaque comité.</w:t>
      </w:r>
    </w:p>
    <w:p w:rsidR="00CA6A47" w:rsidRDefault="00CA6A47" w:rsidP="007042FC">
      <w:pPr>
        <w:spacing w:after="0"/>
        <w:ind w:right="124"/>
        <w:jc w:val="both"/>
        <w:rPr>
          <w:rFonts w:cstheme="minorHAnsi"/>
          <w:b/>
          <w:bCs/>
          <w:kern w:val="28"/>
        </w:rPr>
      </w:pPr>
    </w:p>
    <w:p w:rsidR="00CA6A47" w:rsidRPr="007042FC" w:rsidRDefault="00CA6A47" w:rsidP="00DA18AB">
      <w:pPr>
        <w:pStyle w:val="Titre2"/>
        <w:numPr>
          <w:ilvl w:val="0"/>
          <w:numId w:val="0"/>
        </w:numPr>
        <w:tabs>
          <w:tab w:val="left" w:pos="426"/>
        </w:tabs>
        <w:spacing w:before="0"/>
        <w:ind w:left="576" w:right="124" w:hanging="576"/>
        <w:jc w:val="both"/>
        <w:rPr>
          <w:rFonts w:asciiTheme="minorHAnsi" w:hAnsiTheme="minorHAnsi" w:cstheme="minorHAnsi"/>
          <w:b/>
          <w:i/>
          <w:color w:val="auto"/>
          <w:sz w:val="22"/>
          <w:szCs w:val="22"/>
        </w:rPr>
      </w:pPr>
      <w:bookmarkStart w:id="16" w:name="_Toc370899837"/>
      <w:r w:rsidRPr="007042FC">
        <w:rPr>
          <w:rFonts w:asciiTheme="minorHAnsi" w:hAnsiTheme="minorHAnsi" w:cstheme="minorHAnsi"/>
          <w:b/>
          <w:color w:val="auto"/>
          <w:sz w:val="22"/>
          <w:szCs w:val="22"/>
        </w:rPr>
        <w:t>12.</w:t>
      </w:r>
      <w:r w:rsidRPr="007042FC">
        <w:rPr>
          <w:rFonts w:asciiTheme="minorHAnsi" w:hAnsiTheme="minorHAnsi" w:cstheme="minorHAnsi"/>
          <w:b/>
          <w:color w:val="auto"/>
          <w:sz w:val="22"/>
          <w:szCs w:val="22"/>
        </w:rPr>
        <w:tab/>
        <w:t>Politique concernant le rôle du directeur général</w:t>
      </w:r>
    </w:p>
    <w:p w:rsidR="00CA6A47" w:rsidRPr="00CA6A47" w:rsidRDefault="00CA6A47" w:rsidP="007042FC">
      <w:pPr>
        <w:spacing w:after="0"/>
        <w:ind w:right="124"/>
        <w:jc w:val="both"/>
        <w:rPr>
          <w:rFonts w:cstheme="minorHAnsi"/>
        </w:rPr>
      </w:pPr>
    </w:p>
    <w:p w:rsidR="00857E12" w:rsidRPr="008670ED"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8670ED">
        <w:rPr>
          <w:rFonts w:cstheme="minorHAnsi"/>
        </w:rPr>
        <w:t>Le rôle du directeur général en outre de ce qui est précisé dans son contrat de travail, dans la politique administrative et salariale du personnel, et dans tout autre écrit approuvé par le Conseil d’administration de la corporation, est de s’assurer que la corporation évolue dynamiquement et dans le respect des politiques d’encadrement définies.</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travaille étroitement avec le Conseil d’administration afin que les objectifs de la corporation soient atteints.</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doit élaborer la planification stratégique des actions découlant du « Plan d’orientation stratégique » afin de permettre à la corporation d’atteindre les résultats déterminés par le Conseil d’administration et cela, en conformité avec les politiques d’encadrement établies et en tenant compte du budget mis à sa disposition.</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doit organiser la permanence afin que celle-ci joue son rôle adéquatement en fonction des objectifs organisationnels et en fonction du système de gouvernance déterminé par le Conseil d’administration.</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met en place les mécanismes d’évaluation et de contrôle de la permanence qui lui permettent de répondre aux attentes du Conseil d’administration.</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 xml:space="preserve">Le directeur général doit assumer son rôle avec un leadership et </w:t>
      </w:r>
      <w:proofErr w:type="gramStart"/>
      <w:r w:rsidRPr="00CA6A47">
        <w:rPr>
          <w:rFonts w:cstheme="minorHAnsi"/>
        </w:rPr>
        <w:t>un entrepreneuriat appropriés</w:t>
      </w:r>
      <w:proofErr w:type="gramEnd"/>
      <w:r w:rsidRPr="00CA6A47">
        <w:rPr>
          <w:rFonts w:cstheme="minorHAnsi"/>
        </w:rPr>
        <w:t xml:space="preserve"> à sa fonction.</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est responsable de la mise en œuvre des orientations du Conseil d’administration, il est imputable des résultats et redevable au Conseil d’administration qui l’engage et l’évalue.</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fait régulièrement rapport au Conseil d’administration.</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est le premier responsable de la gestion et de l’évolution de la corporation.</w:t>
      </w:r>
    </w:p>
    <w:p w:rsidR="00CA6A47" w:rsidRPr="00CA6A47" w:rsidRDefault="00CA6A47" w:rsidP="008670ED">
      <w:pPr>
        <w:pStyle w:val="Paragraphedeliste"/>
        <w:numPr>
          <w:ilvl w:val="1"/>
          <w:numId w:val="8"/>
        </w:numPr>
        <w:tabs>
          <w:tab w:val="clear" w:pos="1069"/>
        </w:tabs>
        <w:overflowPunct w:val="0"/>
        <w:autoSpaceDE w:val="0"/>
        <w:autoSpaceDN w:val="0"/>
        <w:adjustRightInd w:val="0"/>
        <w:spacing w:after="120" w:line="240" w:lineRule="auto"/>
        <w:ind w:left="864" w:right="130" w:hanging="432"/>
        <w:contextualSpacing w:val="0"/>
        <w:jc w:val="both"/>
        <w:textAlignment w:val="baseline"/>
        <w:rPr>
          <w:rFonts w:cstheme="minorHAnsi"/>
        </w:rPr>
      </w:pPr>
      <w:r w:rsidRPr="00CA6A47">
        <w:rPr>
          <w:rFonts w:cstheme="minorHAnsi"/>
        </w:rPr>
        <w:t>Le directeur général voit à ce que le Conseil d’administration ait les outils et les ressources nécessaires pour jouer son rôle adéquatement.</w:t>
      </w:r>
    </w:p>
    <w:p w:rsidR="00CA6A47" w:rsidRDefault="00CA6A47" w:rsidP="007042FC">
      <w:pPr>
        <w:spacing w:after="0"/>
        <w:ind w:right="124"/>
        <w:jc w:val="both"/>
        <w:rPr>
          <w:rFonts w:cstheme="minorHAnsi"/>
          <w:b/>
        </w:rPr>
      </w:pPr>
    </w:p>
    <w:p w:rsidR="00857E12" w:rsidRPr="007042FC" w:rsidRDefault="00857E12" w:rsidP="007042FC">
      <w:pPr>
        <w:spacing w:after="0"/>
        <w:ind w:right="124"/>
        <w:jc w:val="both"/>
        <w:rPr>
          <w:rFonts w:cstheme="minorHAnsi"/>
          <w:b/>
        </w:rPr>
      </w:pPr>
    </w:p>
    <w:bookmarkEnd w:id="16"/>
    <w:p w:rsidR="00CA6A47" w:rsidRPr="007042FC" w:rsidRDefault="008670ED" w:rsidP="00DA18AB">
      <w:pPr>
        <w:pStyle w:val="Titre2"/>
        <w:numPr>
          <w:ilvl w:val="0"/>
          <w:numId w:val="0"/>
        </w:numPr>
        <w:spacing w:before="0"/>
        <w:ind w:left="576" w:right="124" w:hanging="576"/>
        <w:jc w:val="both"/>
        <w:rPr>
          <w:rFonts w:asciiTheme="minorHAnsi" w:hAnsiTheme="minorHAnsi" w:cstheme="minorHAnsi"/>
          <w:b/>
          <w:i/>
          <w:color w:val="auto"/>
          <w:sz w:val="22"/>
          <w:szCs w:val="22"/>
        </w:rPr>
      </w:pPr>
      <w:r>
        <w:rPr>
          <w:rFonts w:asciiTheme="minorHAnsi" w:hAnsiTheme="minorHAnsi" w:cstheme="minorHAnsi"/>
          <w:b/>
          <w:color w:val="auto"/>
          <w:sz w:val="22"/>
          <w:szCs w:val="22"/>
        </w:rPr>
        <w:t xml:space="preserve">13.  </w:t>
      </w:r>
      <w:r w:rsidR="00CA6A47" w:rsidRPr="007042FC">
        <w:rPr>
          <w:rFonts w:asciiTheme="minorHAnsi" w:hAnsiTheme="minorHAnsi" w:cstheme="minorHAnsi"/>
          <w:b/>
          <w:color w:val="auto"/>
          <w:sz w:val="22"/>
          <w:szCs w:val="22"/>
        </w:rPr>
        <w:t xml:space="preserve">Politique concernant l’évaluation du Conseil d’administration et des administrateurs </w:t>
      </w:r>
      <w:bookmarkStart w:id="17" w:name="_Toc370899839"/>
      <w:r w:rsidR="00CA6A47" w:rsidRPr="007042FC">
        <w:rPr>
          <w:rFonts w:asciiTheme="minorHAnsi" w:hAnsiTheme="minorHAnsi" w:cstheme="minorHAnsi"/>
          <w:b/>
          <w:color w:val="auto"/>
          <w:sz w:val="22"/>
          <w:szCs w:val="22"/>
        </w:rPr>
        <w:t xml:space="preserve"> </w:t>
      </w:r>
    </w:p>
    <w:p w:rsidR="00CA6A47" w:rsidRPr="00CA6A47" w:rsidRDefault="00DA18AB" w:rsidP="00DA18AB">
      <w:pPr>
        <w:pStyle w:val="Titre2"/>
        <w:numPr>
          <w:ilvl w:val="0"/>
          <w:numId w:val="0"/>
        </w:numPr>
        <w:spacing w:before="0"/>
        <w:ind w:left="426" w:right="124"/>
        <w:jc w:val="both"/>
        <w:rPr>
          <w:rFonts w:asciiTheme="minorHAnsi" w:hAnsiTheme="minorHAnsi" w:cstheme="minorHAnsi"/>
          <w:i/>
          <w:color w:val="auto"/>
          <w:sz w:val="22"/>
          <w:szCs w:val="22"/>
        </w:rPr>
      </w:pPr>
      <w:r>
        <w:rPr>
          <w:rFonts w:asciiTheme="minorHAnsi" w:hAnsiTheme="minorHAnsi" w:cstheme="minorHAnsi"/>
          <w:color w:val="auto"/>
          <w:sz w:val="22"/>
          <w:szCs w:val="22"/>
        </w:rPr>
        <w:t xml:space="preserve"> </w:t>
      </w:r>
      <w:r w:rsidR="00CA6A47" w:rsidRPr="00CA6A47">
        <w:rPr>
          <w:rFonts w:asciiTheme="minorHAnsi" w:hAnsiTheme="minorHAnsi" w:cstheme="minorHAnsi"/>
          <w:color w:val="auto"/>
          <w:sz w:val="22"/>
          <w:szCs w:val="22"/>
        </w:rPr>
        <w:t>(</w:t>
      </w:r>
      <w:proofErr w:type="gramStart"/>
      <w:r w:rsidR="00CA6A47" w:rsidRPr="00CA6A47">
        <w:rPr>
          <w:rFonts w:asciiTheme="minorHAnsi" w:hAnsiTheme="minorHAnsi" w:cstheme="minorHAnsi"/>
          <w:color w:val="auto"/>
          <w:sz w:val="22"/>
          <w:szCs w:val="22"/>
        </w:rPr>
        <w:t>pratiques</w:t>
      </w:r>
      <w:proofErr w:type="gramEnd"/>
      <w:r w:rsidR="00CA6A47" w:rsidRPr="00CA6A47">
        <w:rPr>
          <w:rFonts w:asciiTheme="minorHAnsi" w:hAnsiTheme="minorHAnsi" w:cstheme="minorHAnsi"/>
          <w:color w:val="auto"/>
          <w:sz w:val="22"/>
          <w:szCs w:val="22"/>
        </w:rPr>
        <w:t xml:space="preserve"> administratives et résultats annuels)</w:t>
      </w:r>
      <w:bookmarkEnd w:id="17"/>
      <w:r w:rsidR="00CA6A47" w:rsidRPr="00CA6A47">
        <w:rPr>
          <w:rFonts w:asciiTheme="minorHAnsi" w:hAnsiTheme="minorHAnsi" w:cstheme="minorHAnsi"/>
          <w:color w:val="auto"/>
          <w:sz w:val="22"/>
          <w:szCs w:val="22"/>
        </w:rPr>
        <w:t xml:space="preserve"> </w:t>
      </w:r>
    </w:p>
    <w:p w:rsidR="00CA6A47" w:rsidRPr="00CA6A47" w:rsidRDefault="00CA6A47" w:rsidP="007042FC">
      <w:pPr>
        <w:spacing w:after="0"/>
        <w:ind w:right="124"/>
        <w:jc w:val="both"/>
        <w:rPr>
          <w:rFonts w:cstheme="minorHAnsi"/>
        </w:rPr>
      </w:pPr>
    </w:p>
    <w:p w:rsidR="00CA6A47" w:rsidRPr="00CA6A47" w:rsidRDefault="00CA6A47" w:rsidP="006B1F98">
      <w:pPr>
        <w:pStyle w:val="Paragraphedeliste"/>
        <w:numPr>
          <w:ilvl w:val="3"/>
          <w:numId w:val="9"/>
        </w:numPr>
        <w:tabs>
          <w:tab w:val="clear" w:pos="2181"/>
        </w:tabs>
        <w:overflowPunct w:val="0"/>
        <w:autoSpaceDE w:val="0"/>
        <w:autoSpaceDN w:val="0"/>
        <w:adjustRightInd w:val="0"/>
        <w:spacing w:after="0" w:line="240" w:lineRule="auto"/>
        <w:ind w:left="851" w:right="124" w:hanging="425"/>
        <w:jc w:val="both"/>
        <w:textAlignment w:val="baseline"/>
        <w:rPr>
          <w:rFonts w:cstheme="minorHAnsi"/>
          <w:b/>
        </w:rPr>
      </w:pPr>
      <w:r w:rsidRPr="00CA6A47">
        <w:rPr>
          <w:rFonts w:cstheme="minorHAnsi"/>
          <w:b/>
        </w:rPr>
        <w:t>L’évaluation du Conseil d’administration</w:t>
      </w:r>
    </w:p>
    <w:p w:rsidR="00CA6A47" w:rsidRPr="00CA6A47" w:rsidRDefault="00CA6A47" w:rsidP="00857E12">
      <w:pPr>
        <w:tabs>
          <w:tab w:val="left" w:pos="1701"/>
        </w:tabs>
        <w:spacing w:after="0"/>
        <w:ind w:left="1701" w:right="124"/>
        <w:jc w:val="both"/>
        <w:rPr>
          <w:rFonts w:cstheme="minorHAnsi"/>
        </w:rPr>
      </w:pP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Les choix stratégiques organisationnels ont-ils été fixés en début d’année et ce, globalement et par dossier?</w:t>
      </w: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Les fins organisationnelles (résultats) ont-elles été prescrites (par dossier)?</w:t>
      </w:r>
    </w:p>
    <w:p w:rsidR="00CA6A47" w:rsidRPr="00CA6A47" w:rsidRDefault="00CA6A47" w:rsidP="008670ED">
      <w:pPr>
        <w:numPr>
          <w:ilvl w:val="2"/>
          <w:numId w:val="4"/>
        </w:numPr>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Les processus de suivi ou d‘encadrement des activités des mandataires se sont-ils effectués selon les politiques à cet effet?</w:t>
      </w:r>
    </w:p>
    <w:p w:rsidR="00CA6A47" w:rsidRPr="00CA6A47" w:rsidRDefault="00CA6A47" w:rsidP="008670ED">
      <w:pPr>
        <w:numPr>
          <w:ilvl w:val="2"/>
          <w:numId w:val="4"/>
        </w:numPr>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lastRenderedPageBreak/>
        <w:t>Les objectifs organisationnels ont-ils été atteints?</w:t>
      </w: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Les objectifs budgétaires ont-ils été atteints?</w:t>
      </w: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 directeur général respecte-t-il les politiques du Conseil d’administration?</w:t>
      </w: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 Conseil d’administration respecte-t-il ses propres politiques?</w:t>
      </w: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Les comités permanents du Conseil d’administration ont-ils été opérationnels?</w:t>
      </w:r>
    </w:p>
    <w:p w:rsid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Le Conseil d’administration a-t-il étudié les rapports et recommandations de ses comités permanents?</w:t>
      </w:r>
    </w:p>
    <w:p w:rsidR="008670ED" w:rsidRPr="00CA6A47" w:rsidRDefault="008670ED" w:rsidP="008670ED">
      <w:pPr>
        <w:overflowPunct w:val="0"/>
        <w:autoSpaceDE w:val="0"/>
        <w:autoSpaceDN w:val="0"/>
        <w:adjustRightInd w:val="0"/>
        <w:spacing w:after="0" w:line="240" w:lineRule="auto"/>
        <w:ind w:left="851" w:right="124"/>
        <w:jc w:val="both"/>
        <w:textAlignment w:val="baseline"/>
        <w:rPr>
          <w:rFonts w:cstheme="minorHAnsi"/>
        </w:rPr>
      </w:pPr>
    </w:p>
    <w:p w:rsidR="00CA6A47" w:rsidRPr="00CA6A47" w:rsidRDefault="00CA6A47" w:rsidP="006B1F98">
      <w:pPr>
        <w:pStyle w:val="Paragraphedeliste"/>
        <w:numPr>
          <w:ilvl w:val="1"/>
          <w:numId w:val="9"/>
        </w:numPr>
        <w:tabs>
          <w:tab w:val="clear" w:pos="1069"/>
        </w:tabs>
        <w:overflowPunct w:val="0"/>
        <w:autoSpaceDE w:val="0"/>
        <w:autoSpaceDN w:val="0"/>
        <w:adjustRightInd w:val="0"/>
        <w:spacing w:after="0" w:line="240" w:lineRule="auto"/>
        <w:ind w:left="851" w:right="124" w:hanging="425"/>
        <w:jc w:val="both"/>
        <w:textAlignment w:val="baseline"/>
        <w:rPr>
          <w:rFonts w:cstheme="minorHAnsi"/>
          <w:b/>
        </w:rPr>
      </w:pPr>
      <w:r w:rsidRPr="00CA6A47">
        <w:rPr>
          <w:rFonts w:cstheme="minorHAnsi"/>
          <w:b/>
        </w:rPr>
        <w:t>L’évaluation des administrateurs</w:t>
      </w:r>
    </w:p>
    <w:p w:rsidR="00CA6A47" w:rsidRPr="00CA6A47" w:rsidRDefault="00CA6A47" w:rsidP="007042FC">
      <w:pPr>
        <w:spacing w:after="0"/>
        <w:ind w:left="1080" w:right="124"/>
        <w:jc w:val="both"/>
        <w:rPr>
          <w:rFonts w:cstheme="minorHAnsi"/>
          <w:b/>
        </w:rPr>
      </w:pP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Ont-ils respecté les politiques du Conseil d’administration qui les concernent, soit comme membre ou comme groupe?</w:t>
      </w: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1138" w:right="130" w:hanging="288"/>
        <w:jc w:val="both"/>
        <w:textAlignment w:val="baseline"/>
        <w:rPr>
          <w:rFonts w:cstheme="minorHAnsi"/>
        </w:rPr>
      </w:pPr>
      <w:r w:rsidRPr="00CA6A47">
        <w:rPr>
          <w:rFonts w:cstheme="minorHAnsi"/>
        </w:rPr>
        <w:t>Ont-ils conservé les qualités inhérentes à leur rôle et fonctions?</w:t>
      </w:r>
    </w:p>
    <w:p w:rsidR="00857E12" w:rsidRPr="007042FC" w:rsidRDefault="00857E12" w:rsidP="007042FC">
      <w:pPr>
        <w:spacing w:after="0"/>
        <w:ind w:left="1440" w:right="124"/>
        <w:jc w:val="both"/>
        <w:rPr>
          <w:rFonts w:cstheme="minorHAnsi"/>
          <w:b/>
        </w:rPr>
      </w:pPr>
    </w:p>
    <w:p w:rsidR="00CA6A47" w:rsidRDefault="008670ED" w:rsidP="00DA18AB">
      <w:pPr>
        <w:pStyle w:val="Titre2"/>
        <w:numPr>
          <w:ilvl w:val="0"/>
          <w:numId w:val="0"/>
        </w:numPr>
        <w:spacing w:before="0"/>
        <w:ind w:left="576" w:right="124" w:hanging="576"/>
        <w:jc w:val="both"/>
        <w:rPr>
          <w:rFonts w:asciiTheme="minorHAnsi" w:hAnsiTheme="minorHAnsi" w:cstheme="minorHAnsi"/>
          <w:b/>
          <w:color w:val="auto"/>
          <w:sz w:val="22"/>
          <w:szCs w:val="22"/>
        </w:rPr>
      </w:pPr>
      <w:r>
        <w:rPr>
          <w:rFonts w:asciiTheme="minorHAnsi" w:hAnsiTheme="minorHAnsi" w:cstheme="minorHAnsi"/>
          <w:b/>
          <w:color w:val="auto"/>
          <w:sz w:val="22"/>
          <w:szCs w:val="22"/>
        </w:rPr>
        <w:t xml:space="preserve">14.   </w:t>
      </w:r>
      <w:r w:rsidR="00CA6A47" w:rsidRPr="007042FC">
        <w:rPr>
          <w:rFonts w:asciiTheme="minorHAnsi" w:hAnsiTheme="minorHAnsi" w:cstheme="minorHAnsi"/>
          <w:b/>
          <w:color w:val="auto"/>
          <w:sz w:val="22"/>
          <w:szCs w:val="22"/>
        </w:rPr>
        <w:t>Politique concernant l’évaluation du rendement du directeur général</w:t>
      </w:r>
    </w:p>
    <w:p w:rsidR="007042FC" w:rsidRPr="007042FC" w:rsidRDefault="007042FC" w:rsidP="007042FC">
      <w:pPr>
        <w:spacing w:after="0"/>
      </w:pPr>
    </w:p>
    <w:p w:rsidR="00CA6A47" w:rsidRPr="00CA6A47" w:rsidRDefault="00CA6A47" w:rsidP="008670ED">
      <w:pPr>
        <w:numPr>
          <w:ilvl w:val="2"/>
          <w:numId w:val="4"/>
        </w:numPr>
        <w:tabs>
          <w:tab w:val="clear" w:pos="1454"/>
        </w:tabs>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 xml:space="preserve">Le Conseil d’administration procède annuellement à l’évaluation du directeur général. </w:t>
      </w:r>
    </w:p>
    <w:p w:rsidR="00CA6A47" w:rsidRPr="00E00392" w:rsidRDefault="00CA6A47" w:rsidP="008670ED">
      <w:pPr>
        <w:numPr>
          <w:ilvl w:val="2"/>
          <w:numId w:val="4"/>
        </w:numPr>
        <w:tabs>
          <w:tab w:val="clear" w:pos="1454"/>
        </w:tabs>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Le Conseil d’administration aura préalablement établi les critères d</w:t>
      </w:r>
      <w:r w:rsidR="008670ED">
        <w:rPr>
          <w:rFonts w:cstheme="minorHAnsi"/>
        </w:rPr>
        <w:t xml:space="preserve">’évaluation. </w:t>
      </w:r>
      <w:r w:rsidR="00E00392">
        <w:rPr>
          <w:rFonts w:cstheme="minorHAnsi"/>
        </w:rPr>
        <w:br/>
      </w:r>
      <w:r w:rsidR="008670ED">
        <w:rPr>
          <w:rFonts w:cstheme="minorHAnsi"/>
        </w:rPr>
        <w:t>(</w:t>
      </w:r>
      <w:r w:rsidR="008670ED" w:rsidRPr="00E00392">
        <w:rPr>
          <w:rFonts w:cstheme="minorHAnsi"/>
        </w:rPr>
        <w:t>Voir document modè</w:t>
      </w:r>
      <w:r w:rsidRPr="00E00392">
        <w:rPr>
          <w:rFonts w:cstheme="minorHAnsi"/>
        </w:rPr>
        <w:t>l</w:t>
      </w:r>
      <w:r w:rsidR="008670ED" w:rsidRPr="00E00392">
        <w:rPr>
          <w:rFonts w:cstheme="minorHAnsi"/>
        </w:rPr>
        <w:t>e</w:t>
      </w:r>
      <w:r w:rsidRPr="00E00392">
        <w:rPr>
          <w:rFonts w:cstheme="minorHAnsi"/>
        </w:rPr>
        <w:t xml:space="preserve"> en annexe)</w:t>
      </w:r>
    </w:p>
    <w:p w:rsidR="00857E12" w:rsidRPr="00CA6A47" w:rsidRDefault="00857E12" w:rsidP="007042FC">
      <w:pPr>
        <w:spacing w:after="0"/>
        <w:ind w:right="124"/>
        <w:jc w:val="both"/>
        <w:rPr>
          <w:rFonts w:cstheme="minorHAnsi"/>
        </w:rPr>
      </w:pPr>
    </w:p>
    <w:p w:rsidR="00CA6A47" w:rsidRPr="007042FC" w:rsidRDefault="008670ED" w:rsidP="00DA18AB">
      <w:pPr>
        <w:pStyle w:val="Titre2"/>
        <w:numPr>
          <w:ilvl w:val="0"/>
          <w:numId w:val="0"/>
        </w:numPr>
        <w:spacing w:before="0"/>
        <w:ind w:left="576" w:right="124" w:hanging="576"/>
        <w:jc w:val="both"/>
        <w:rPr>
          <w:rFonts w:asciiTheme="minorHAnsi" w:hAnsiTheme="minorHAnsi" w:cstheme="minorHAnsi"/>
          <w:b/>
          <w:i/>
          <w:color w:val="auto"/>
          <w:sz w:val="22"/>
          <w:szCs w:val="22"/>
        </w:rPr>
      </w:pPr>
      <w:r>
        <w:rPr>
          <w:rFonts w:asciiTheme="minorHAnsi" w:hAnsiTheme="minorHAnsi" w:cstheme="minorHAnsi"/>
          <w:b/>
          <w:color w:val="auto"/>
          <w:sz w:val="22"/>
          <w:szCs w:val="22"/>
        </w:rPr>
        <w:t xml:space="preserve">15.   </w:t>
      </w:r>
      <w:r w:rsidR="00CA6A47" w:rsidRPr="007042FC">
        <w:rPr>
          <w:rFonts w:asciiTheme="minorHAnsi" w:hAnsiTheme="minorHAnsi" w:cstheme="minorHAnsi"/>
          <w:b/>
          <w:color w:val="auto"/>
          <w:sz w:val="22"/>
          <w:szCs w:val="22"/>
        </w:rPr>
        <w:t>Politique concernant les porte-paroles</w:t>
      </w:r>
    </w:p>
    <w:p w:rsidR="00CA6A47" w:rsidRPr="00CA6A47" w:rsidRDefault="00CA6A47" w:rsidP="007042FC">
      <w:pPr>
        <w:spacing w:after="0"/>
        <w:ind w:right="124"/>
        <w:jc w:val="both"/>
        <w:rPr>
          <w:rFonts w:cstheme="minorHAnsi"/>
        </w:rPr>
      </w:pPr>
    </w:p>
    <w:p w:rsidR="00CA6A47" w:rsidRPr="00CA6A47" w:rsidRDefault="00CA6A47" w:rsidP="008670ED">
      <w:pPr>
        <w:pStyle w:val="Paragraphedeliste"/>
        <w:spacing w:after="120"/>
        <w:ind w:left="864" w:right="130" w:hanging="432"/>
        <w:contextualSpacing w:val="0"/>
        <w:jc w:val="both"/>
        <w:rPr>
          <w:rFonts w:cstheme="minorHAnsi"/>
        </w:rPr>
      </w:pPr>
      <w:r w:rsidRPr="00CA6A47">
        <w:rPr>
          <w:rFonts w:cstheme="minorHAnsi"/>
        </w:rPr>
        <w:t>a)</w:t>
      </w:r>
      <w:r w:rsidRPr="00CA6A47">
        <w:rPr>
          <w:rFonts w:cstheme="minorHAnsi"/>
        </w:rPr>
        <w:tab/>
        <w:t>L’objectif de cette politique est de déterminer qui doit être le porte-parole de la corporation.</w:t>
      </w:r>
    </w:p>
    <w:p w:rsidR="00CA6A47" w:rsidRPr="00CA6A47" w:rsidRDefault="00CA6A47" w:rsidP="008670ED">
      <w:pPr>
        <w:pStyle w:val="Paragraphedeliste"/>
        <w:spacing w:after="120"/>
        <w:ind w:left="864" w:right="130" w:hanging="432"/>
        <w:contextualSpacing w:val="0"/>
        <w:jc w:val="both"/>
        <w:rPr>
          <w:rFonts w:cstheme="minorHAnsi"/>
        </w:rPr>
      </w:pPr>
      <w:r w:rsidRPr="00CA6A47">
        <w:rPr>
          <w:rFonts w:cstheme="minorHAnsi"/>
        </w:rPr>
        <w:t>b)</w:t>
      </w:r>
      <w:r w:rsidRPr="00CA6A47">
        <w:rPr>
          <w:rFonts w:cstheme="minorHAnsi"/>
        </w:rPr>
        <w:tab/>
        <w:t>Le président du Conseil d’administration est le porte-parole de la corporation pour les sujets relevant de la compétence du Conseil d’administration.</w:t>
      </w:r>
    </w:p>
    <w:p w:rsidR="00CA6A47" w:rsidRPr="00CA6A47" w:rsidRDefault="00CA6A47" w:rsidP="008670ED">
      <w:pPr>
        <w:pStyle w:val="Paragraphedeliste"/>
        <w:spacing w:after="120"/>
        <w:ind w:left="864" w:right="130" w:hanging="432"/>
        <w:contextualSpacing w:val="0"/>
        <w:jc w:val="both"/>
        <w:rPr>
          <w:rFonts w:cstheme="minorHAnsi"/>
        </w:rPr>
      </w:pPr>
      <w:r w:rsidRPr="00CA6A47">
        <w:rPr>
          <w:rFonts w:cstheme="minorHAnsi"/>
        </w:rPr>
        <w:t>c)</w:t>
      </w:r>
      <w:r w:rsidRPr="00CA6A47">
        <w:rPr>
          <w:rFonts w:cstheme="minorHAnsi"/>
        </w:rPr>
        <w:tab/>
        <w:t>Le directeur général est le porte-parole de la corporation pour les sujets relevant de la compétence de la direction générale et de la permanence.</w:t>
      </w:r>
    </w:p>
    <w:p w:rsidR="00CA6A47" w:rsidRDefault="00CA6A47" w:rsidP="008670ED">
      <w:pPr>
        <w:pStyle w:val="Paragraphedeliste"/>
        <w:spacing w:after="120"/>
        <w:ind w:left="864" w:right="130" w:hanging="432"/>
        <w:contextualSpacing w:val="0"/>
        <w:jc w:val="both"/>
        <w:rPr>
          <w:rFonts w:cstheme="minorHAnsi"/>
        </w:rPr>
      </w:pPr>
      <w:r w:rsidRPr="00CA6A47">
        <w:rPr>
          <w:rFonts w:cstheme="minorHAnsi"/>
        </w:rPr>
        <w:t>d)</w:t>
      </w:r>
      <w:r w:rsidRPr="00CA6A47">
        <w:rPr>
          <w:rFonts w:cstheme="minorHAnsi"/>
        </w:rPr>
        <w:tab/>
        <w:t>Dans l’un et/ou l’autre cas, cependant, une autre personne peut être désignée par le président et/ou le directeur général, si tel choix était plus indiqué soit en raison du sujet à propos duquel la communication doit se faire ou soit pour tout autre motif jugé raisonnable eu égard aux circonstances.</w:t>
      </w:r>
    </w:p>
    <w:p w:rsidR="00623B93" w:rsidRDefault="00623B93">
      <w:pPr>
        <w:rPr>
          <w:rFonts w:cstheme="minorHAnsi"/>
        </w:rPr>
      </w:pPr>
      <w:r>
        <w:rPr>
          <w:rFonts w:cstheme="minorHAnsi"/>
        </w:rPr>
        <w:br w:type="page"/>
      </w:r>
    </w:p>
    <w:p w:rsidR="00CA6A47" w:rsidRPr="007042FC" w:rsidRDefault="00CA6A47" w:rsidP="00DA18AB">
      <w:pPr>
        <w:pStyle w:val="Titre2"/>
        <w:numPr>
          <w:ilvl w:val="0"/>
          <w:numId w:val="0"/>
        </w:numPr>
        <w:spacing w:before="0"/>
        <w:ind w:left="576" w:right="124" w:hanging="576"/>
        <w:jc w:val="both"/>
        <w:rPr>
          <w:rFonts w:asciiTheme="minorHAnsi" w:hAnsiTheme="minorHAnsi" w:cstheme="minorHAnsi"/>
          <w:b/>
          <w:i/>
          <w:color w:val="auto"/>
          <w:sz w:val="22"/>
          <w:szCs w:val="22"/>
        </w:rPr>
      </w:pPr>
      <w:r w:rsidRPr="007042FC">
        <w:rPr>
          <w:rFonts w:asciiTheme="minorHAnsi" w:hAnsiTheme="minorHAnsi" w:cstheme="minorHAnsi"/>
          <w:b/>
          <w:color w:val="auto"/>
          <w:sz w:val="22"/>
          <w:szCs w:val="22"/>
        </w:rPr>
        <w:lastRenderedPageBreak/>
        <w:t>16.</w:t>
      </w:r>
      <w:r w:rsidRPr="007042FC">
        <w:rPr>
          <w:rFonts w:asciiTheme="minorHAnsi" w:hAnsiTheme="minorHAnsi" w:cstheme="minorHAnsi"/>
          <w:b/>
          <w:color w:val="auto"/>
          <w:sz w:val="22"/>
          <w:szCs w:val="22"/>
        </w:rPr>
        <w:tab/>
        <w:t>Politique concernant les risques</w:t>
      </w:r>
    </w:p>
    <w:p w:rsidR="00CA6A47" w:rsidRPr="00CA6A47" w:rsidRDefault="00CA6A47" w:rsidP="007042FC">
      <w:pPr>
        <w:spacing w:after="0"/>
        <w:ind w:right="124"/>
        <w:jc w:val="both"/>
        <w:rPr>
          <w:rFonts w:cstheme="minorHAnsi"/>
        </w:rPr>
      </w:pPr>
    </w:p>
    <w:p w:rsidR="00CA6A47" w:rsidRPr="00CA6A47" w:rsidRDefault="00CA6A47" w:rsidP="00CA6A47">
      <w:pPr>
        <w:ind w:left="851" w:right="124" w:hanging="425"/>
        <w:jc w:val="both"/>
        <w:rPr>
          <w:rFonts w:cstheme="minorHAnsi"/>
          <w:b/>
        </w:rPr>
      </w:pPr>
      <w:r w:rsidRPr="00CA6A47">
        <w:rPr>
          <w:rFonts w:cstheme="minorHAnsi"/>
          <w:b/>
        </w:rPr>
        <w:t>a)</w:t>
      </w:r>
      <w:r w:rsidRPr="00CA6A47">
        <w:rPr>
          <w:rFonts w:cstheme="minorHAnsi"/>
          <w:b/>
        </w:rPr>
        <w:tab/>
        <w:t>Obligation</w:t>
      </w:r>
    </w:p>
    <w:p w:rsidR="00CA6A47" w:rsidRPr="00CA6A47" w:rsidRDefault="00CA6A47" w:rsidP="00A22CEA">
      <w:pPr>
        <w:pStyle w:val="Paragraphedeliste"/>
        <w:numPr>
          <w:ilvl w:val="2"/>
          <w:numId w:val="4"/>
        </w:numPr>
        <w:tabs>
          <w:tab w:val="clear" w:pos="1454"/>
        </w:tabs>
        <w:overflowPunct w:val="0"/>
        <w:autoSpaceDE w:val="0"/>
        <w:autoSpaceDN w:val="0"/>
        <w:adjustRightInd w:val="0"/>
        <w:spacing w:after="120" w:line="240" w:lineRule="auto"/>
        <w:ind w:left="1138" w:right="130" w:hanging="288"/>
        <w:contextualSpacing w:val="0"/>
        <w:jc w:val="both"/>
        <w:textAlignment w:val="baseline"/>
        <w:rPr>
          <w:rFonts w:cstheme="minorHAnsi"/>
        </w:rPr>
      </w:pPr>
      <w:r w:rsidRPr="00CA6A47">
        <w:rPr>
          <w:rFonts w:cstheme="minorHAnsi"/>
        </w:rPr>
        <w:t>Le Conseil d’administration évalue les risques qu’encourt la corporation et prend les mesures appropriées.</w:t>
      </w:r>
    </w:p>
    <w:p w:rsidR="00CA6A47" w:rsidRPr="00CA6A47" w:rsidRDefault="00CA6A47" w:rsidP="00A22CEA">
      <w:pPr>
        <w:pStyle w:val="Paragraphedeliste"/>
        <w:numPr>
          <w:ilvl w:val="2"/>
          <w:numId w:val="4"/>
        </w:numPr>
        <w:tabs>
          <w:tab w:val="clear" w:pos="1454"/>
        </w:tabs>
        <w:overflowPunct w:val="0"/>
        <w:autoSpaceDE w:val="0"/>
        <w:autoSpaceDN w:val="0"/>
        <w:adjustRightInd w:val="0"/>
        <w:spacing w:after="120" w:line="240" w:lineRule="auto"/>
        <w:ind w:left="1138" w:right="130" w:hanging="288"/>
        <w:contextualSpacing w:val="0"/>
        <w:jc w:val="both"/>
        <w:textAlignment w:val="baseline"/>
        <w:rPr>
          <w:rFonts w:cstheme="minorHAnsi"/>
          <w:highlight w:val="yellow"/>
        </w:rPr>
      </w:pPr>
      <w:r w:rsidRPr="00CA6A47">
        <w:rPr>
          <w:rFonts w:cstheme="minorHAnsi"/>
          <w:highlight w:val="yellow"/>
        </w:rPr>
        <w:t>Le Conseil d’administration mandate le Comité d’évaluation des risques qui est un com</w:t>
      </w:r>
      <w:r w:rsidR="008670ED">
        <w:rPr>
          <w:rFonts w:cstheme="minorHAnsi"/>
          <w:highlight w:val="yellow"/>
        </w:rPr>
        <w:t>ité du Conseil d’administration où</w:t>
      </w:r>
      <w:r w:rsidRPr="00CA6A47">
        <w:rPr>
          <w:rFonts w:cstheme="minorHAnsi"/>
          <w:highlight w:val="yellow"/>
        </w:rPr>
        <w:t xml:space="preserve"> la présence du directeur général est essentielle.</w:t>
      </w:r>
    </w:p>
    <w:p w:rsidR="00CA6A47" w:rsidRPr="00CA6A47" w:rsidRDefault="00CA6A47" w:rsidP="00CA6A47">
      <w:pPr>
        <w:ind w:right="124"/>
        <w:jc w:val="both"/>
        <w:rPr>
          <w:rFonts w:cstheme="minorHAnsi"/>
        </w:rPr>
      </w:pPr>
    </w:p>
    <w:p w:rsidR="00CA6A47" w:rsidRPr="00CA6A47" w:rsidRDefault="00CA6A47" w:rsidP="00CA6A47">
      <w:pPr>
        <w:ind w:left="851" w:right="124" w:hanging="425"/>
        <w:jc w:val="both"/>
        <w:rPr>
          <w:rFonts w:cstheme="minorHAnsi"/>
          <w:b/>
        </w:rPr>
      </w:pPr>
      <w:r w:rsidRPr="00CA6A47">
        <w:rPr>
          <w:rFonts w:cstheme="minorHAnsi"/>
          <w:b/>
        </w:rPr>
        <w:t>b)</w:t>
      </w:r>
      <w:r w:rsidRPr="00CA6A47">
        <w:rPr>
          <w:rFonts w:cstheme="minorHAnsi"/>
          <w:b/>
        </w:rPr>
        <w:tab/>
        <w:t>Mandats</w:t>
      </w:r>
    </w:p>
    <w:p w:rsidR="00CA6A47" w:rsidRPr="00CA6A47" w:rsidRDefault="00CA6A47" w:rsidP="00A22CEA">
      <w:pPr>
        <w:pStyle w:val="Paragraphedeliste"/>
        <w:numPr>
          <w:ilvl w:val="2"/>
          <w:numId w:val="4"/>
        </w:numPr>
        <w:tabs>
          <w:tab w:val="clear" w:pos="1454"/>
        </w:tabs>
        <w:overflowPunct w:val="0"/>
        <w:autoSpaceDE w:val="0"/>
        <w:autoSpaceDN w:val="0"/>
        <w:adjustRightInd w:val="0"/>
        <w:spacing w:after="120" w:line="240" w:lineRule="auto"/>
        <w:ind w:left="1282" w:right="130" w:hanging="432"/>
        <w:contextualSpacing w:val="0"/>
        <w:jc w:val="both"/>
        <w:textAlignment w:val="baseline"/>
        <w:rPr>
          <w:rFonts w:cstheme="minorHAnsi"/>
        </w:rPr>
      </w:pPr>
      <w:r w:rsidRPr="00CA6A47">
        <w:rPr>
          <w:rFonts w:cstheme="minorHAnsi"/>
        </w:rPr>
        <w:t>Le Conseil d’administration doit adopter les politiques et prendre les actions nécessaires pour réduire au minimum les risques.</w:t>
      </w:r>
    </w:p>
    <w:p w:rsidR="00CA6A47" w:rsidRPr="00CA6A47" w:rsidRDefault="00CA6A47" w:rsidP="00A22CEA">
      <w:pPr>
        <w:pStyle w:val="Paragraphedeliste"/>
        <w:numPr>
          <w:ilvl w:val="2"/>
          <w:numId w:val="4"/>
        </w:numPr>
        <w:tabs>
          <w:tab w:val="clear" w:pos="1454"/>
        </w:tabs>
        <w:overflowPunct w:val="0"/>
        <w:autoSpaceDE w:val="0"/>
        <w:autoSpaceDN w:val="0"/>
        <w:adjustRightInd w:val="0"/>
        <w:spacing w:after="120" w:line="240" w:lineRule="auto"/>
        <w:ind w:left="1282" w:right="130" w:hanging="432"/>
        <w:contextualSpacing w:val="0"/>
        <w:jc w:val="both"/>
        <w:textAlignment w:val="baseline"/>
        <w:rPr>
          <w:rFonts w:cstheme="minorHAnsi"/>
        </w:rPr>
      </w:pPr>
      <w:r w:rsidRPr="00CA6A47">
        <w:rPr>
          <w:rFonts w:cstheme="minorHAnsi"/>
        </w:rPr>
        <w:t>Le Comité d’évaluation des risques est un comité du Conseil d’administration où la présence du directeur général est essentielle.</w:t>
      </w:r>
    </w:p>
    <w:p w:rsidR="00CA6A47" w:rsidRPr="00A22CEA" w:rsidRDefault="00CA6A47" w:rsidP="00CA6A47">
      <w:pPr>
        <w:pStyle w:val="Paragraphedeliste"/>
        <w:numPr>
          <w:ilvl w:val="2"/>
          <w:numId w:val="4"/>
        </w:numPr>
        <w:tabs>
          <w:tab w:val="clear" w:pos="1454"/>
        </w:tabs>
        <w:overflowPunct w:val="0"/>
        <w:autoSpaceDE w:val="0"/>
        <w:autoSpaceDN w:val="0"/>
        <w:adjustRightInd w:val="0"/>
        <w:spacing w:after="120" w:line="240" w:lineRule="auto"/>
        <w:ind w:left="1282" w:right="124" w:hanging="432"/>
        <w:contextualSpacing w:val="0"/>
        <w:jc w:val="both"/>
        <w:textAlignment w:val="baseline"/>
        <w:rPr>
          <w:rFonts w:cstheme="minorHAnsi"/>
        </w:rPr>
      </w:pPr>
      <w:r w:rsidRPr="00A22CEA">
        <w:rPr>
          <w:rFonts w:cstheme="minorHAnsi"/>
        </w:rPr>
        <w:t>Le Comité d’évaluation des risques doit faire l’inventaire raisonnable de l’ensemble des risques et élaborer des scénarios d’action et d’intervention et soumettre le fruit de son travail au Conseil d’administration.</w:t>
      </w:r>
    </w:p>
    <w:p w:rsidR="00CA6A47" w:rsidRDefault="00CA6A47" w:rsidP="00623B93">
      <w:pPr>
        <w:pStyle w:val="Paragraphedeliste"/>
        <w:shd w:val="clear" w:color="auto" w:fill="F2F2F2" w:themeFill="background1" w:themeFillShade="F2"/>
        <w:spacing w:after="0"/>
        <w:ind w:left="851" w:right="124"/>
        <w:jc w:val="both"/>
        <w:rPr>
          <w:rFonts w:cstheme="minorHAnsi"/>
        </w:rPr>
      </w:pPr>
      <w:r w:rsidRPr="00CA6A47">
        <w:rPr>
          <w:rFonts w:cstheme="minorHAnsi"/>
        </w:rPr>
        <w:t>Ex. : Élaborer des hypothèses de « catastrophes » et de solutions possibles; faire régulièrement l’exercice d’imaginer ce qui peut arriver de pire, pour être plus apte et prêt à réagir lorsque quelque chose survient.</w:t>
      </w:r>
    </w:p>
    <w:p w:rsidR="00A22CEA" w:rsidRPr="00CA6A47" w:rsidRDefault="00A22CEA" w:rsidP="007042FC">
      <w:pPr>
        <w:pStyle w:val="Paragraphedeliste"/>
        <w:spacing w:after="0"/>
        <w:ind w:left="1134" w:right="124"/>
        <w:jc w:val="both"/>
        <w:rPr>
          <w:rFonts w:cstheme="minorHAnsi"/>
        </w:rPr>
      </w:pPr>
    </w:p>
    <w:p w:rsidR="00CA6A47" w:rsidRPr="00CA6A47" w:rsidRDefault="00CA6A47" w:rsidP="007042FC">
      <w:pPr>
        <w:spacing w:after="0"/>
        <w:ind w:left="851" w:right="124" w:hanging="425"/>
        <w:jc w:val="both"/>
        <w:rPr>
          <w:rFonts w:cstheme="minorHAnsi"/>
          <w:b/>
        </w:rPr>
      </w:pPr>
      <w:r w:rsidRPr="00CA6A47">
        <w:rPr>
          <w:rFonts w:cstheme="minorHAnsi"/>
          <w:b/>
        </w:rPr>
        <w:t>c)</w:t>
      </w:r>
      <w:r w:rsidRPr="00CA6A47">
        <w:rPr>
          <w:rFonts w:cstheme="minorHAnsi"/>
          <w:b/>
        </w:rPr>
        <w:tab/>
        <w:t>Les risques liés à la fonction d’administrateur</w:t>
      </w:r>
    </w:p>
    <w:p w:rsidR="00CA6A47" w:rsidRPr="00CA6A47" w:rsidRDefault="00CA6A47" w:rsidP="007042FC">
      <w:pPr>
        <w:spacing w:after="0"/>
        <w:ind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Se placer en situation de conflit d’intérêts :</w:t>
      </w:r>
    </w:p>
    <w:p w:rsidR="00CA6A47" w:rsidRPr="00CA6A47" w:rsidRDefault="00CA6A47" w:rsidP="006B1F98">
      <w:pPr>
        <w:pStyle w:val="Paragraphedeliste"/>
        <w:numPr>
          <w:ilvl w:val="3"/>
          <w:numId w:val="4"/>
        </w:numPr>
        <w:tabs>
          <w:tab w:val="clear" w:pos="2181"/>
        </w:tabs>
        <w:overflowPunct w:val="0"/>
        <w:autoSpaceDE w:val="0"/>
        <w:autoSpaceDN w:val="0"/>
        <w:adjustRightInd w:val="0"/>
        <w:spacing w:after="0" w:line="240" w:lineRule="auto"/>
        <w:ind w:left="1418" w:right="124" w:hanging="283"/>
        <w:jc w:val="both"/>
        <w:textAlignment w:val="baseline"/>
        <w:rPr>
          <w:rFonts w:cstheme="minorHAnsi"/>
        </w:rPr>
      </w:pPr>
      <w:r w:rsidRPr="00CA6A47">
        <w:rPr>
          <w:rFonts w:cstheme="minorHAnsi"/>
        </w:rPr>
        <w:t>Les administrateurs doivent divulguer au Conseil d’administration les situations qui risquent de les placer en situation de conflits d’intérêts.</w:t>
      </w:r>
    </w:p>
    <w:p w:rsidR="00CA6A47" w:rsidRPr="00CA6A47" w:rsidRDefault="00CA6A47" w:rsidP="00CA6A47">
      <w:pPr>
        <w:pStyle w:val="Paragraphedeliste"/>
        <w:ind w:left="2268" w:right="124" w:hanging="425"/>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Manquer à la loyauté et à la bonne foi :</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Les administrateurs de la corporation doivent exercer leurs fonctions avec transparence, loyauté, solidarité, prudence et diligence.</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Ils doivent agir de bonne foi et dans les meilleurs intérêts de la corporation.</w:t>
      </w:r>
    </w:p>
    <w:p w:rsidR="00CA6A47" w:rsidRPr="00CA6A47" w:rsidRDefault="00CA6A47" w:rsidP="00CA6A47">
      <w:pPr>
        <w:pStyle w:val="Paragraphedeliste"/>
        <w:ind w:left="1454"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Faire des déclarations publiques inconsidérées :</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 xml:space="preserve">Respecter la politique concernant les porte-parole du Conseil d’administration de la corporation. </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 xml:space="preserve">En dehors des réunions du Conseil d’administration, les administrateurs ne peuvent engager le Conseil à moins d’une stipulation </w:t>
      </w:r>
      <w:proofErr w:type="gramStart"/>
      <w:r w:rsidRPr="00CA6A47">
        <w:rPr>
          <w:rFonts w:cstheme="minorHAnsi"/>
        </w:rPr>
        <w:t>expresse  contraire</w:t>
      </w:r>
      <w:proofErr w:type="gramEnd"/>
      <w:r w:rsidRPr="00CA6A47">
        <w:rPr>
          <w:rFonts w:cstheme="minorHAnsi"/>
        </w:rPr>
        <w:t>.</w:t>
      </w:r>
    </w:p>
    <w:p w:rsidR="00CA6A47" w:rsidRPr="00CA6A47" w:rsidRDefault="00CA6A47" w:rsidP="007042FC">
      <w:pPr>
        <w:pStyle w:val="Paragraphedeliste"/>
        <w:spacing w:after="0"/>
        <w:ind w:left="2268"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Refuser ou retarder indûment de prendre une décision :</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Le Conseil d’administration assure une surveillance générale de la corporation en faisant un suivi constant de l’évolution des activités de la corporation par le biais de politiques claires à cet effet.</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lastRenderedPageBreak/>
        <w:t>Le Conseil d’administration prend diligemment ses décisions avec perspective et recul.</w:t>
      </w:r>
    </w:p>
    <w:p w:rsidR="00CA6A47" w:rsidRPr="00CA6A47" w:rsidRDefault="00CA6A47" w:rsidP="00CA6A47">
      <w:pPr>
        <w:pStyle w:val="Paragraphedeliste"/>
        <w:ind w:left="1454" w:right="124"/>
        <w:jc w:val="both"/>
        <w:rPr>
          <w:rFonts w:cstheme="minorHAnsi"/>
        </w:rPr>
      </w:pPr>
    </w:p>
    <w:p w:rsidR="00CA6A47" w:rsidRPr="00E227E5" w:rsidRDefault="00CA6A47" w:rsidP="003B44F3">
      <w:pPr>
        <w:pStyle w:val="Paragraphedeliste"/>
        <w:numPr>
          <w:ilvl w:val="0"/>
          <w:numId w:val="73"/>
        </w:numPr>
        <w:overflowPunct w:val="0"/>
        <w:autoSpaceDE w:val="0"/>
        <w:autoSpaceDN w:val="0"/>
        <w:adjustRightInd w:val="0"/>
        <w:spacing w:after="0" w:line="240" w:lineRule="auto"/>
        <w:ind w:right="124"/>
        <w:jc w:val="both"/>
        <w:textAlignment w:val="baseline"/>
        <w:rPr>
          <w:rFonts w:cstheme="minorHAnsi"/>
        </w:rPr>
      </w:pPr>
      <w:r w:rsidRPr="00E227E5">
        <w:rPr>
          <w:rFonts w:cstheme="minorHAnsi"/>
          <w:b/>
        </w:rPr>
        <w:t>Ne pas respec</w:t>
      </w:r>
      <w:r w:rsidR="00A22CEA">
        <w:rPr>
          <w:rFonts w:cstheme="minorHAnsi"/>
          <w:b/>
        </w:rPr>
        <w:t>ter les lois et/ou règlements, n</w:t>
      </w:r>
      <w:r w:rsidRPr="00E227E5">
        <w:rPr>
          <w:rFonts w:cstheme="minorHAnsi"/>
          <w:b/>
        </w:rPr>
        <w:t>égliger de présenter les rapports prescrits et de verser les redevances aux gouvernements :</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Les administrateurs du Conseil d’administration de la corporation occupent une fonction précisée dans les règlements généraux de la corporation ou dans les politiques dudit Conseil d’administration.</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Ils sont également soumis aux obligations légales qui découlent de l’application du Code Civil du Québec ainsi que de la Loi sur les compagnies en vertu de laquelle, la corporation détient son existence légale.</w:t>
      </w:r>
    </w:p>
    <w:p w:rsidR="00CA6A47" w:rsidRPr="00CA6A47" w:rsidRDefault="00CA6A47" w:rsidP="00A22CEA">
      <w:pPr>
        <w:pStyle w:val="Paragraphedeliste"/>
        <w:numPr>
          <w:ilvl w:val="3"/>
          <w:numId w:val="4"/>
        </w:numPr>
        <w:tabs>
          <w:tab w:val="clear" w:pos="2181"/>
        </w:tabs>
        <w:overflowPunct w:val="0"/>
        <w:autoSpaceDE w:val="0"/>
        <w:autoSpaceDN w:val="0"/>
        <w:adjustRightInd w:val="0"/>
        <w:spacing w:after="120" w:line="240" w:lineRule="auto"/>
        <w:ind w:left="1426" w:right="130" w:hanging="288"/>
        <w:contextualSpacing w:val="0"/>
        <w:jc w:val="both"/>
        <w:textAlignment w:val="baseline"/>
        <w:rPr>
          <w:rFonts w:cstheme="minorHAnsi"/>
        </w:rPr>
      </w:pPr>
      <w:r w:rsidRPr="00CA6A47">
        <w:rPr>
          <w:rFonts w:cstheme="minorHAnsi"/>
        </w:rPr>
        <w:t xml:space="preserve">Le Conseil d’administration est le représentant officiel et le chargé de confiance de la </w:t>
      </w:r>
      <w:proofErr w:type="gramStart"/>
      <w:r w:rsidRPr="00CA6A47">
        <w:rPr>
          <w:rFonts w:cstheme="minorHAnsi"/>
        </w:rPr>
        <w:t>corporation  et</w:t>
      </w:r>
      <w:proofErr w:type="gramEnd"/>
      <w:r w:rsidRPr="00CA6A47">
        <w:rPr>
          <w:rFonts w:cstheme="minorHAnsi"/>
        </w:rPr>
        <w:t xml:space="preserve"> il est, à ce titre, responsable envers ses membres, la corporation et le gouvernement de qui il tient son existence légale.</w:t>
      </w:r>
    </w:p>
    <w:p w:rsidR="00CA6A47" w:rsidRDefault="00CA6A47" w:rsidP="007042FC">
      <w:pPr>
        <w:spacing w:after="0"/>
        <w:ind w:right="124"/>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Dilapider les biens de la corporation :</w:t>
      </w:r>
    </w:p>
    <w:p w:rsidR="00CA6A47" w:rsidRPr="00CA6A47" w:rsidRDefault="00CA6A47" w:rsidP="00CA6A47">
      <w:pPr>
        <w:pStyle w:val="Paragraphedeliste"/>
        <w:ind w:left="1134" w:right="124"/>
        <w:jc w:val="both"/>
        <w:rPr>
          <w:rFonts w:cstheme="minorHAnsi"/>
        </w:rPr>
      </w:pPr>
      <w:r w:rsidRPr="00CA6A47">
        <w:rPr>
          <w:rFonts w:cstheme="minorHAnsi"/>
        </w:rPr>
        <w:t>Par le respect des politiques administratives et budgétaires.</w:t>
      </w:r>
    </w:p>
    <w:p w:rsidR="00CA6A47" w:rsidRPr="00CA6A47" w:rsidRDefault="00CA6A47" w:rsidP="00CA6A47">
      <w:pPr>
        <w:pStyle w:val="Paragraphedeliste"/>
        <w:ind w:left="1454"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Ne pas évaluer ses décisions et celles du directeur général :</w:t>
      </w:r>
    </w:p>
    <w:p w:rsidR="00CA6A47" w:rsidRDefault="00CA6A47" w:rsidP="00CA6A47">
      <w:pPr>
        <w:pStyle w:val="Paragraphedeliste"/>
        <w:ind w:left="1134" w:right="124"/>
        <w:jc w:val="both"/>
        <w:rPr>
          <w:rFonts w:cstheme="minorHAnsi"/>
        </w:rPr>
      </w:pPr>
      <w:r w:rsidRPr="00CA6A47">
        <w:rPr>
          <w:rFonts w:cstheme="minorHAnsi"/>
        </w:rPr>
        <w:t>Il faut respecter les politiques concernant l’évaluation du Conseil d’administration et l’évaluation du directeur général.</w:t>
      </w:r>
    </w:p>
    <w:p w:rsidR="00DA18AB" w:rsidRPr="00CA6A47" w:rsidRDefault="00DA18AB" w:rsidP="00CA6A47">
      <w:pPr>
        <w:pStyle w:val="Paragraphedeliste"/>
        <w:ind w:left="1134"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Contracter sans autorisation</w:t>
      </w:r>
    </w:p>
    <w:p w:rsidR="00CA6A47" w:rsidRPr="00CA6A47" w:rsidRDefault="00CA6A47" w:rsidP="00CA6A47">
      <w:pPr>
        <w:pStyle w:val="Paragraphedeliste"/>
        <w:ind w:left="1134" w:right="124"/>
        <w:jc w:val="both"/>
        <w:rPr>
          <w:rFonts w:cstheme="minorHAnsi"/>
        </w:rPr>
      </w:pPr>
      <w:r w:rsidRPr="00CA6A47">
        <w:rPr>
          <w:rFonts w:cstheme="minorHAnsi"/>
        </w:rPr>
        <w:t>Déterminer ce qui est exclu du pouvoir implicite accordé aux personnes autorisées par le Conseil d’administration de la corporation.</w:t>
      </w:r>
    </w:p>
    <w:p w:rsidR="00CA6A47" w:rsidRPr="00CA6A47" w:rsidRDefault="00CA6A47" w:rsidP="00CA6A47">
      <w:pPr>
        <w:pStyle w:val="Paragraphedeliste"/>
        <w:ind w:left="2268"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Ne pas encadrer adéquatement les employés :</w:t>
      </w:r>
    </w:p>
    <w:p w:rsidR="00CA6A47" w:rsidRPr="00CA6A47" w:rsidRDefault="00CA6A47" w:rsidP="00CA6A47">
      <w:pPr>
        <w:pStyle w:val="Paragraphedeliste"/>
        <w:ind w:left="1134" w:right="124"/>
        <w:jc w:val="both"/>
        <w:rPr>
          <w:rFonts w:cstheme="minorHAnsi"/>
        </w:rPr>
      </w:pPr>
      <w:r w:rsidRPr="00CA6A47">
        <w:rPr>
          <w:rFonts w:cstheme="minorHAnsi"/>
        </w:rPr>
        <w:t>S’assurer du respect de la politique concernant le rôle du directeur général de la corporation.</w:t>
      </w:r>
    </w:p>
    <w:p w:rsidR="00CA6A47" w:rsidRPr="00CA6A47" w:rsidRDefault="00CA6A47" w:rsidP="00CA6A47">
      <w:pPr>
        <w:pStyle w:val="Paragraphedeliste"/>
        <w:ind w:left="1454"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Ne pas encadrer adéquatement les bénévoles :</w:t>
      </w:r>
    </w:p>
    <w:p w:rsidR="00CA6A47" w:rsidRPr="00CA6A47" w:rsidRDefault="00CA6A47" w:rsidP="00CA6A47">
      <w:pPr>
        <w:pStyle w:val="Paragraphedeliste"/>
        <w:ind w:left="1134" w:right="124"/>
        <w:jc w:val="both"/>
        <w:rPr>
          <w:rFonts w:cstheme="minorHAnsi"/>
        </w:rPr>
      </w:pPr>
      <w:r w:rsidRPr="00CA6A47">
        <w:rPr>
          <w:rFonts w:cstheme="minorHAnsi"/>
        </w:rPr>
        <w:t>S’assurer du respect de la politique concernant le bénévolat de la corporation.</w:t>
      </w:r>
    </w:p>
    <w:p w:rsidR="00CA6A47" w:rsidRPr="00CA6A47" w:rsidRDefault="00CA6A47" w:rsidP="007042FC">
      <w:pPr>
        <w:pStyle w:val="Paragraphedeliste"/>
        <w:spacing w:after="0"/>
        <w:ind w:left="2268"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Abus et harcèlement</w:t>
      </w:r>
    </w:p>
    <w:p w:rsidR="00CA6A47" w:rsidRPr="00CA6A47" w:rsidRDefault="00CA6A47" w:rsidP="007042FC">
      <w:pPr>
        <w:pStyle w:val="Paragraphedeliste"/>
        <w:spacing w:after="0"/>
        <w:ind w:left="1134" w:right="124"/>
        <w:jc w:val="both"/>
        <w:rPr>
          <w:rFonts w:cstheme="minorHAnsi"/>
        </w:rPr>
      </w:pPr>
      <w:r w:rsidRPr="00CA6A47">
        <w:rPr>
          <w:rFonts w:cstheme="minorHAnsi"/>
        </w:rPr>
        <w:t xml:space="preserve">La corporation possède une politique concernant l’abus et le harcèlement. </w:t>
      </w:r>
    </w:p>
    <w:p w:rsidR="00CA6A47" w:rsidRPr="00CA6A47" w:rsidRDefault="00CA6A47" w:rsidP="007042FC">
      <w:pPr>
        <w:tabs>
          <w:tab w:val="left" w:pos="630"/>
        </w:tabs>
        <w:spacing w:after="0"/>
        <w:ind w:right="124"/>
        <w:jc w:val="both"/>
        <w:rPr>
          <w:rFonts w:cstheme="minorHAnsi"/>
          <w:b/>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Congédiement abusif</w:t>
      </w:r>
    </w:p>
    <w:p w:rsidR="00CA6A47" w:rsidRPr="00CA6A47" w:rsidRDefault="00CA6A47" w:rsidP="00CA6A47">
      <w:pPr>
        <w:pStyle w:val="Paragraphedeliste"/>
        <w:ind w:left="1134" w:right="124"/>
        <w:jc w:val="both"/>
        <w:rPr>
          <w:rFonts w:cstheme="minorHAnsi"/>
        </w:rPr>
      </w:pPr>
      <w:r w:rsidRPr="00CA6A47">
        <w:rPr>
          <w:rFonts w:cstheme="minorHAnsi"/>
        </w:rPr>
        <w:t>La corporation possède une politique à cet égard pour les employés et son personnel-cadre.</w:t>
      </w:r>
    </w:p>
    <w:p w:rsidR="00CA6A47" w:rsidRPr="00CA6A47" w:rsidRDefault="00CA6A47" w:rsidP="00CA6A47">
      <w:pPr>
        <w:pStyle w:val="Paragraphedeliste"/>
        <w:tabs>
          <w:tab w:val="left" w:pos="630"/>
        </w:tabs>
        <w:ind w:left="360"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Vol</w:t>
      </w:r>
    </w:p>
    <w:p w:rsidR="00CA6A47" w:rsidRPr="00CA6A47" w:rsidRDefault="00CA6A47" w:rsidP="00857E12">
      <w:pPr>
        <w:pStyle w:val="Paragraphedeliste"/>
        <w:spacing w:after="0"/>
        <w:ind w:left="1134" w:right="124"/>
        <w:jc w:val="both"/>
        <w:rPr>
          <w:rFonts w:cstheme="minorHAnsi"/>
        </w:rPr>
      </w:pPr>
      <w:r w:rsidRPr="00CA6A47">
        <w:rPr>
          <w:rFonts w:cstheme="minorHAnsi"/>
        </w:rPr>
        <w:t>La corporation agit avec un sens aigu de responsabilité eu égard aux objets que nous avons à manipuler (fraude, détournement) et détenir les assurances appropriées.</w:t>
      </w:r>
    </w:p>
    <w:p w:rsidR="00CA6A47" w:rsidRPr="00CA6A47" w:rsidRDefault="00CA6A47" w:rsidP="007042FC">
      <w:pPr>
        <w:spacing w:after="0"/>
        <w:ind w:right="124"/>
        <w:jc w:val="both"/>
        <w:rPr>
          <w:rFonts w:cstheme="minorHAnsi"/>
          <w:b/>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lastRenderedPageBreak/>
        <w:t>Accident de travail sur les lieux et hors des lieux du travail et accident automobile (risque assurable)</w:t>
      </w:r>
    </w:p>
    <w:p w:rsidR="00CA6A47" w:rsidRPr="00CA6A47" w:rsidRDefault="00CA6A47" w:rsidP="00857E12">
      <w:pPr>
        <w:pStyle w:val="Paragraphedeliste"/>
        <w:spacing w:after="0"/>
        <w:ind w:left="1134" w:right="124"/>
        <w:jc w:val="both"/>
        <w:rPr>
          <w:rFonts w:cstheme="minorHAnsi"/>
        </w:rPr>
      </w:pPr>
      <w:r w:rsidRPr="00CA6A47">
        <w:rPr>
          <w:rFonts w:cstheme="minorHAnsi"/>
        </w:rPr>
        <w:t>La corporation s’assure de</w:t>
      </w:r>
      <w:r w:rsidR="00264B52">
        <w:rPr>
          <w:rFonts w:cstheme="minorHAnsi"/>
        </w:rPr>
        <w:t xml:space="preserve"> détenir une police d’assurance</w:t>
      </w:r>
      <w:r w:rsidRPr="00CA6A47">
        <w:rPr>
          <w:rFonts w:cstheme="minorHAnsi"/>
        </w:rPr>
        <w:t xml:space="preserve"> appropriée.</w:t>
      </w:r>
    </w:p>
    <w:p w:rsidR="00857E12" w:rsidRDefault="00857E12" w:rsidP="00857E12">
      <w:pPr>
        <w:pStyle w:val="Paragraphedeliste"/>
        <w:overflowPunct w:val="0"/>
        <w:autoSpaceDE w:val="0"/>
        <w:autoSpaceDN w:val="0"/>
        <w:adjustRightInd w:val="0"/>
        <w:spacing w:after="0" w:line="240" w:lineRule="auto"/>
        <w:ind w:left="1134" w:right="124"/>
        <w:jc w:val="both"/>
        <w:textAlignment w:val="baseline"/>
        <w:rPr>
          <w:rFonts w:cstheme="minorHAnsi"/>
          <w:b/>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Incendie, inondation et autres dommages</w:t>
      </w:r>
    </w:p>
    <w:p w:rsidR="00CA6A47" w:rsidRPr="00CA6A47" w:rsidRDefault="00CA6A47" w:rsidP="007042FC">
      <w:pPr>
        <w:pStyle w:val="Paragraphedeliste"/>
        <w:spacing w:after="0"/>
        <w:ind w:left="1134" w:right="124"/>
        <w:jc w:val="both"/>
        <w:rPr>
          <w:rFonts w:cstheme="minorHAnsi"/>
        </w:rPr>
      </w:pPr>
      <w:r w:rsidRPr="00CA6A47">
        <w:rPr>
          <w:rFonts w:cstheme="minorHAnsi"/>
        </w:rPr>
        <w:t>La corporation s’assure de dét</w:t>
      </w:r>
      <w:r w:rsidR="00264B52">
        <w:rPr>
          <w:rFonts w:cstheme="minorHAnsi"/>
        </w:rPr>
        <w:t>enir une couverture d’assurance</w:t>
      </w:r>
      <w:r w:rsidRPr="00CA6A47">
        <w:rPr>
          <w:rFonts w:cstheme="minorHAnsi"/>
        </w:rPr>
        <w:t xml:space="preserve"> tous risques.</w:t>
      </w:r>
    </w:p>
    <w:p w:rsidR="00CA6A47" w:rsidRPr="00CA6A47" w:rsidRDefault="00CA6A47" w:rsidP="007042FC">
      <w:pPr>
        <w:spacing w:after="0"/>
        <w:ind w:right="124"/>
        <w:jc w:val="both"/>
        <w:rPr>
          <w:rFonts w:cstheme="minorHAnsi"/>
        </w:rPr>
      </w:pPr>
    </w:p>
    <w:p w:rsidR="00CA6A47" w:rsidRPr="00DA18AB" w:rsidRDefault="00CA6A47" w:rsidP="007042FC">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rPr>
      </w:pPr>
      <w:r w:rsidRPr="00DA18AB">
        <w:rPr>
          <w:rFonts w:cstheme="minorHAnsi"/>
          <w:b/>
        </w:rPr>
        <w:t>Données informatiques</w:t>
      </w:r>
    </w:p>
    <w:p w:rsidR="00CA6A47" w:rsidRDefault="00CA6A47" w:rsidP="00CA6A47">
      <w:pPr>
        <w:pStyle w:val="Paragraphedeliste"/>
        <w:ind w:left="1134" w:right="124" w:firstLine="2"/>
        <w:jc w:val="both"/>
        <w:rPr>
          <w:rFonts w:cstheme="minorHAnsi"/>
        </w:rPr>
      </w:pPr>
      <w:r w:rsidRPr="00CA6A47">
        <w:rPr>
          <w:rFonts w:cstheme="minorHAnsi"/>
        </w:rPr>
        <w:t>La corporation s’assure d’avoir un contrat d’assurance, une duplication des données et une poli</w:t>
      </w:r>
      <w:r w:rsidR="00264B52">
        <w:rPr>
          <w:rFonts w:cstheme="minorHAnsi"/>
        </w:rPr>
        <w:t>tique concernant les données</w:t>
      </w:r>
      <w:r w:rsidRPr="00CA6A47">
        <w:rPr>
          <w:rFonts w:cstheme="minorHAnsi"/>
        </w:rPr>
        <w:t xml:space="preserve"> informatique</w:t>
      </w:r>
      <w:r w:rsidR="00264B52">
        <w:rPr>
          <w:rFonts w:cstheme="minorHAnsi"/>
        </w:rPr>
        <w:t>s</w:t>
      </w:r>
      <w:r w:rsidRPr="00CA6A47">
        <w:rPr>
          <w:rFonts w:cstheme="minorHAnsi"/>
        </w:rPr>
        <w:t>.</w:t>
      </w:r>
    </w:p>
    <w:p w:rsidR="007042FC" w:rsidRDefault="007042FC" w:rsidP="00CA6A47">
      <w:pPr>
        <w:pStyle w:val="Paragraphedeliste"/>
        <w:ind w:left="1134" w:right="124" w:firstLine="2"/>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Mauvaises décisions de la part des administrateurs, bénévoles et employés</w:t>
      </w:r>
    </w:p>
    <w:p w:rsidR="00CA6A47" w:rsidRDefault="00CA6A47" w:rsidP="00CA6A47">
      <w:pPr>
        <w:pStyle w:val="Paragraphedeliste"/>
        <w:ind w:left="1134" w:right="124" w:firstLine="2"/>
        <w:jc w:val="both"/>
        <w:rPr>
          <w:rFonts w:cstheme="minorHAnsi"/>
        </w:rPr>
      </w:pPr>
      <w:r w:rsidRPr="00CA6A47">
        <w:rPr>
          <w:rFonts w:cstheme="minorHAnsi"/>
        </w:rPr>
        <w:t>La corporation s’assure d’avoir des processus décisionnels supervisés, s’il y a lieu et en conformité avec les politiques de gouvernance, les règlements et l’adhésion à des couvertures d’assurances.</w:t>
      </w:r>
    </w:p>
    <w:p w:rsidR="007042FC" w:rsidRPr="00CA6A47" w:rsidRDefault="007042FC" w:rsidP="00CA6A47">
      <w:pPr>
        <w:pStyle w:val="Paragraphedeliste"/>
        <w:ind w:left="1134" w:right="124" w:firstLine="2"/>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Propriété intellectuelle et droits d’auteurs</w:t>
      </w:r>
    </w:p>
    <w:p w:rsidR="00CA6A47" w:rsidRPr="00CA6A47" w:rsidRDefault="00CA6A47" w:rsidP="007042FC">
      <w:pPr>
        <w:pStyle w:val="Paragraphedeliste"/>
        <w:spacing w:after="0"/>
        <w:ind w:left="1134" w:right="124"/>
        <w:jc w:val="both"/>
        <w:rPr>
          <w:rFonts w:cstheme="minorHAnsi"/>
        </w:rPr>
      </w:pPr>
      <w:r w:rsidRPr="00CA6A47">
        <w:rPr>
          <w:rFonts w:cstheme="minorHAnsi"/>
        </w:rPr>
        <w:t>En conformité avec la politique concernant la propriété intellectuelle et les droits d’auteur.</w:t>
      </w:r>
    </w:p>
    <w:p w:rsidR="00CA6A47" w:rsidRPr="00CA6A47" w:rsidRDefault="00CA6A47" w:rsidP="007042FC">
      <w:pPr>
        <w:spacing w:after="0"/>
        <w:ind w:right="124"/>
        <w:jc w:val="both"/>
        <w:rPr>
          <w:rFonts w:cstheme="minorHAnsi"/>
        </w:rPr>
      </w:pPr>
    </w:p>
    <w:p w:rsidR="00CA6A47" w:rsidRPr="00CA6A47" w:rsidRDefault="00CA6A47" w:rsidP="006B1F98">
      <w:pPr>
        <w:pStyle w:val="Paragraphedeliste"/>
        <w:numPr>
          <w:ilvl w:val="2"/>
          <w:numId w:val="4"/>
        </w:numPr>
        <w:tabs>
          <w:tab w:val="clear" w:pos="1454"/>
        </w:tabs>
        <w:overflowPunct w:val="0"/>
        <w:autoSpaceDE w:val="0"/>
        <w:autoSpaceDN w:val="0"/>
        <w:adjustRightInd w:val="0"/>
        <w:spacing w:after="0" w:line="240" w:lineRule="auto"/>
        <w:ind w:left="1134" w:right="124" w:hanging="283"/>
        <w:jc w:val="both"/>
        <w:textAlignment w:val="baseline"/>
        <w:rPr>
          <w:rFonts w:cstheme="minorHAnsi"/>
          <w:b/>
        </w:rPr>
      </w:pPr>
      <w:r w:rsidRPr="00CA6A47">
        <w:rPr>
          <w:rFonts w:cstheme="minorHAnsi"/>
          <w:b/>
        </w:rPr>
        <w:t>Risques liés aux services rendus et d’un refus de service</w:t>
      </w:r>
    </w:p>
    <w:p w:rsidR="00E227E5" w:rsidRDefault="00CA6A47" w:rsidP="00A22CEA">
      <w:pPr>
        <w:pStyle w:val="Paragraphedeliste"/>
        <w:spacing w:after="0"/>
        <w:ind w:left="1134" w:right="124"/>
        <w:jc w:val="both"/>
        <w:rPr>
          <w:rFonts w:cstheme="minorHAnsi"/>
        </w:rPr>
      </w:pPr>
      <w:r w:rsidRPr="00CA6A47">
        <w:rPr>
          <w:rFonts w:cstheme="minorHAnsi"/>
        </w:rPr>
        <w:t>La corporation s’assure de la prestation de service de qualité et d’un processus décisionnel en conformité avec la réglementation.</w:t>
      </w:r>
    </w:p>
    <w:p w:rsidR="00CA6A47" w:rsidRPr="00CA6A47" w:rsidRDefault="00CA6A47" w:rsidP="00A22CEA">
      <w:pPr>
        <w:pStyle w:val="Paragraphedeliste"/>
        <w:numPr>
          <w:ilvl w:val="1"/>
          <w:numId w:val="4"/>
        </w:numPr>
        <w:overflowPunct w:val="0"/>
        <w:autoSpaceDE w:val="0"/>
        <w:autoSpaceDN w:val="0"/>
        <w:adjustRightInd w:val="0"/>
        <w:spacing w:after="0" w:line="240" w:lineRule="auto"/>
        <w:ind w:right="124"/>
        <w:jc w:val="both"/>
        <w:textAlignment w:val="baseline"/>
        <w:rPr>
          <w:rFonts w:cstheme="minorHAnsi"/>
          <w:b/>
        </w:rPr>
      </w:pPr>
      <w:r w:rsidRPr="00CA6A47">
        <w:rPr>
          <w:rFonts w:cstheme="minorHAnsi"/>
          <w:b/>
        </w:rPr>
        <w:t>Libelle</w:t>
      </w:r>
    </w:p>
    <w:p w:rsidR="00CA6A47" w:rsidRDefault="00CA6A47" w:rsidP="00A22CEA">
      <w:pPr>
        <w:pStyle w:val="Paragraphedeliste"/>
        <w:ind w:left="1069" w:right="124"/>
        <w:jc w:val="both"/>
        <w:rPr>
          <w:rFonts w:cstheme="minorHAnsi"/>
        </w:rPr>
      </w:pPr>
      <w:r w:rsidRPr="00CA6A47">
        <w:rPr>
          <w:rFonts w:cstheme="minorHAnsi"/>
        </w:rPr>
        <w:t>La corporation s’assure du respect concernant la politique des porte-parole, des règlements généraux/administratifs et de s’assure que les communications écrites soient pondérées et émanant de personnes autorisées.</w:t>
      </w:r>
    </w:p>
    <w:p w:rsidR="00857E12" w:rsidRPr="00CA6A47" w:rsidRDefault="00857E12" w:rsidP="00CA6A47">
      <w:pPr>
        <w:pStyle w:val="Paragraphedeliste"/>
        <w:ind w:left="1134" w:right="124"/>
        <w:jc w:val="both"/>
        <w:rPr>
          <w:rFonts w:cstheme="minorHAnsi"/>
        </w:rPr>
      </w:pPr>
    </w:p>
    <w:p w:rsidR="00CA6A47" w:rsidRPr="007042FC" w:rsidRDefault="00CA6A47" w:rsidP="00DA18AB">
      <w:pPr>
        <w:pStyle w:val="Titre2"/>
        <w:numPr>
          <w:ilvl w:val="0"/>
          <w:numId w:val="0"/>
        </w:numPr>
        <w:spacing w:before="0"/>
        <w:ind w:left="576" w:right="124" w:hanging="576"/>
        <w:jc w:val="both"/>
        <w:rPr>
          <w:rFonts w:asciiTheme="minorHAnsi" w:hAnsiTheme="minorHAnsi" w:cstheme="minorHAnsi"/>
          <w:b/>
          <w:i/>
          <w:color w:val="auto"/>
          <w:sz w:val="22"/>
          <w:szCs w:val="22"/>
        </w:rPr>
      </w:pPr>
      <w:r w:rsidRPr="007042FC">
        <w:rPr>
          <w:rFonts w:asciiTheme="minorHAnsi" w:hAnsiTheme="minorHAnsi" w:cstheme="minorHAnsi"/>
          <w:b/>
          <w:color w:val="auto"/>
          <w:sz w:val="22"/>
          <w:szCs w:val="22"/>
        </w:rPr>
        <w:t>17.</w:t>
      </w:r>
      <w:r w:rsidRPr="007042FC">
        <w:rPr>
          <w:rFonts w:asciiTheme="minorHAnsi" w:hAnsiTheme="minorHAnsi" w:cstheme="minorHAnsi"/>
          <w:b/>
          <w:color w:val="auto"/>
          <w:sz w:val="22"/>
          <w:szCs w:val="22"/>
        </w:rPr>
        <w:tab/>
        <w:t>Politique concernant la pérennité de la corporation</w:t>
      </w:r>
    </w:p>
    <w:p w:rsidR="00CA6A47" w:rsidRPr="00CA6A47" w:rsidRDefault="00CA6A47" w:rsidP="007042FC">
      <w:pPr>
        <w:spacing w:after="0"/>
        <w:ind w:left="850" w:right="125" w:hanging="425"/>
        <w:jc w:val="both"/>
        <w:rPr>
          <w:rFonts w:cstheme="minorHAnsi"/>
        </w:rPr>
      </w:pP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La pérennité, c’est la continuité, la viabilité à long terme de la corporation.</w:t>
      </w: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La pérennité implique que des actions touchant la réputation de la corporation et le recrutement des administrateurs soient faites.</w:t>
      </w: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Le Conseil d’administration et les administrateurs doivent démontrer de la conviction quant à la nécessité d’existence de la corporation et doivent contribuer à la bonne réputation.</w:t>
      </w: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Ils démontrent de l’enthousiasme à cet égard, dans leurs propos et s’élèvent à l’encontre des critiques négatives et/ou non fondées.</w:t>
      </w: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Quant aux critiques négatives qui pourraient être vraies, ils tentent alors d’apporter les correctifs qui s’imposent.</w:t>
      </w: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Le Conseil d’administration doit voir à ce qu’une politique de recrutement des administrateurs existe afin d’assurer la bonne gestion future de la corporation.</w:t>
      </w:r>
    </w:p>
    <w:p w:rsidR="00CA6A47" w:rsidRPr="00CA6A47"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lastRenderedPageBreak/>
        <w:t>Le Conseil d’administration doit faire preuve d’autocritique quant à ses politiques afin de contribuer de façon responsable et de laisser aux prochains conseils d’administration, la corporation dans le meilleur état possible.</w:t>
      </w:r>
    </w:p>
    <w:p w:rsidR="007933CF" w:rsidRDefault="00CA6A47" w:rsidP="00E227E5">
      <w:pPr>
        <w:numPr>
          <w:ilvl w:val="1"/>
          <w:numId w:val="10"/>
        </w:numPr>
        <w:overflowPunct w:val="0"/>
        <w:autoSpaceDE w:val="0"/>
        <w:autoSpaceDN w:val="0"/>
        <w:adjustRightInd w:val="0"/>
        <w:spacing w:after="120" w:line="240" w:lineRule="auto"/>
        <w:ind w:left="864" w:right="130" w:hanging="432"/>
        <w:jc w:val="both"/>
        <w:textAlignment w:val="baseline"/>
        <w:rPr>
          <w:rFonts w:cstheme="minorHAnsi"/>
        </w:rPr>
      </w:pPr>
      <w:r w:rsidRPr="00CA6A47">
        <w:rPr>
          <w:rFonts w:cstheme="minorHAnsi"/>
        </w:rPr>
        <w:t>Le Conseil d’administration doit voir à développer un réseau d’intervenants dont les compétences peuvent être mises à profit pour assurer la pérennité de la corporation.</w:t>
      </w:r>
    </w:p>
    <w:p w:rsidR="007933CF" w:rsidRPr="00CA6A47" w:rsidRDefault="007933CF" w:rsidP="007933CF">
      <w:pPr>
        <w:ind w:right="124"/>
        <w:rPr>
          <w:rFonts w:cstheme="minorHAnsi"/>
          <w:noProof/>
          <w:sz w:val="20"/>
          <w:szCs w:val="20"/>
          <w:lang w:eastAsia="fr-CA"/>
        </w:rPr>
      </w:pPr>
      <w:r>
        <w:rPr>
          <w:rFonts w:cstheme="minorHAnsi"/>
        </w:rPr>
        <w:br w:type="page"/>
      </w:r>
      <w:r w:rsidRPr="007933CF">
        <w:rPr>
          <w:rFonts w:ascii="Arial" w:hAnsi="Arial" w:cs="Arial"/>
          <w:b/>
          <w:noProof/>
          <w:sz w:val="24"/>
          <w:szCs w:val="24"/>
          <w:lang w:eastAsia="fr-CA"/>
        </w:rPr>
        <w:lastRenderedPageBreak/>
        <w:t>(ANNEXE 1)</w:t>
      </w:r>
      <w:r>
        <w:rPr>
          <w:rFonts w:cstheme="minorHAnsi"/>
          <w:noProof/>
          <w:sz w:val="20"/>
          <w:szCs w:val="20"/>
          <w:lang w:eastAsia="fr-CA"/>
        </w:rPr>
        <w:t xml:space="preserve"> </w:t>
      </w:r>
      <w:r>
        <w:rPr>
          <w:rFonts w:cstheme="minorHAnsi"/>
          <w:noProof/>
          <w:sz w:val="20"/>
          <w:szCs w:val="20"/>
          <w:lang w:eastAsia="fr-CA"/>
        </w:rPr>
        <w:tab/>
      </w:r>
      <w:r>
        <w:rPr>
          <w:rFonts w:cstheme="minorHAnsi"/>
          <w:noProof/>
          <w:sz w:val="20"/>
          <w:szCs w:val="20"/>
          <w:lang w:eastAsia="fr-CA"/>
        </w:rPr>
        <w:tab/>
      </w:r>
      <w:r>
        <w:rPr>
          <w:rFonts w:cstheme="minorHAnsi"/>
          <w:noProof/>
          <w:sz w:val="20"/>
          <w:szCs w:val="20"/>
          <w:lang w:eastAsia="fr-CA"/>
        </w:rPr>
        <w:tab/>
      </w:r>
      <w:r>
        <w:rPr>
          <w:rFonts w:cstheme="minorHAnsi"/>
          <w:noProof/>
          <w:sz w:val="20"/>
          <w:szCs w:val="20"/>
          <w:lang w:eastAsia="fr-CA"/>
        </w:rPr>
        <w:tab/>
        <w:t xml:space="preserve">          </w:t>
      </w:r>
      <w:r w:rsidRPr="00CA6A47">
        <w:rPr>
          <w:rFonts w:cstheme="minorHAnsi"/>
          <w:noProof/>
          <w:sz w:val="20"/>
          <w:szCs w:val="20"/>
          <w:lang w:eastAsia="fr-CA"/>
        </w:rPr>
        <w:t>LOGO</w:t>
      </w:r>
    </w:p>
    <w:p w:rsidR="007933CF" w:rsidRPr="00CA6A47" w:rsidRDefault="007933CF" w:rsidP="007933CF">
      <w:pPr>
        <w:ind w:right="124"/>
        <w:jc w:val="center"/>
        <w:rPr>
          <w:rFonts w:cstheme="minorHAnsi"/>
          <w:sz w:val="20"/>
          <w:szCs w:val="20"/>
        </w:rPr>
      </w:pPr>
    </w:p>
    <w:p w:rsidR="007933CF" w:rsidRPr="00CA6A47" w:rsidRDefault="007933CF" w:rsidP="007933CF">
      <w:pPr>
        <w:pBdr>
          <w:top w:val="single" w:sz="4" w:space="1" w:color="auto"/>
        </w:pBdr>
        <w:spacing w:after="0"/>
        <w:ind w:right="125"/>
        <w:rPr>
          <w:rFonts w:cstheme="minorHAnsi"/>
          <w:sz w:val="20"/>
          <w:szCs w:val="20"/>
        </w:rPr>
      </w:pPr>
    </w:p>
    <w:p w:rsidR="007933CF" w:rsidRPr="00CA6A47" w:rsidRDefault="007933CF" w:rsidP="007933CF">
      <w:pPr>
        <w:ind w:right="124"/>
        <w:jc w:val="center"/>
        <w:rPr>
          <w:rFonts w:cstheme="minorHAnsi"/>
          <w:sz w:val="20"/>
          <w:szCs w:val="20"/>
        </w:rPr>
      </w:pPr>
      <w:r w:rsidRPr="00CA6A47">
        <w:rPr>
          <w:rFonts w:cstheme="minorHAnsi"/>
          <w:sz w:val="20"/>
          <w:szCs w:val="20"/>
        </w:rPr>
        <w:t>ATTESTATION DE LA DIRECTION</w:t>
      </w:r>
    </w:p>
    <w:p w:rsidR="007933CF" w:rsidRPr="00CA6A47" w:rsidRDefault="007933CF" w:rsidP="007933CF">
      <w:pPr>
        <w:pBdr>
          <w:top w:val="single" w:sz="4" w:space="1" w:color="auto"/>
        </w:pBdr>
        <w:ind w:right="124"/>
        <w:jc w:val="center"/>
        <w:rPr>
          <w:rFonts w:cstheme="minorHAnsi"/>
          <w:sz w:val="20"/>
          <w:szCs w:val="20"/>
        </w:rPr>
      </w:pPr>
    </w:p>
    <w:p w:rsidR="007933CF" w:rsidRPr="00CA6A47" w:rsidRDefault="007933CF" w:rsidP="007933CF">
      <w:pPr>
        <w:ind w:right="124"/>
        <w:jc w:val="both"/>
        <w:rPr>
          <w:rFonts w:cstheme="minorHAnsi"/>
          <w:sz w:val="20"/>
          <w:szCs w:val="20"/>
        </w:rPr>
      </w:pPr>
      <w:r w:rsidRPr="00CA6A47">
        <w:rPr>
          <w:rFonts w:cstheme="minorHAnsi"/>
          <w:sz w:val="20"/>
          <w:szCs w:val="20"/>
        </w:rPr>
        <w:t xml:space="preserve">Les soussignés, respectivement Directeur général et responsables des finances de </w:t>
      </w:r>
      <w:r w:rsidRPr="00CA6A47">
        <w:rPr>
          <w:rFonts w:cstheme="minorHAnsi"/>
          <w:i/>
          <w:sz w:val="20"/>
          <w:szCs w:val="20"/>
          <w:u w:val="single"/>
        </w:rPr>
        <w:t>l’organisme</w:t>
      </w:r>
      <w:r w:rsidRPr="00CA6A47">
        <w:rPr>
          <w:rFonts w:cstheme="minorHAnsi"/>
          <w:sz w:val="20"/>
          <w:szCs w:val="20"/>
        </w:rPr>
        <w:t>, certifient, par la présente, au meilleur de notre connaissance et à la suite de vérifications raisonnables, que :</w:t>
      </w:r>
    </w:p>
    <w:p w:rsidR="007933CF" w:rsidRPr="00CA6A47" w:rsidRDefault="007933CF" w:rsidP="007933CF">
      <w:pPr>
        <w:spacing w:after="0"/>
        <w:ind w:right="125"/>
        <w:jc w:val="both"/>
        <w:rPr>
          <w:rFonts w:cstheme="minorHAnsi"/>
          <w:sz w:val="20"/>
          <w:szCs w:val="20"/>
        </w:rPr>
      </w:pPr>
    </w:p>
    <w:p w:rsidR="007933CF" w:rsidRPr="00CA6A47" w:rsidRDefault="00264B52" w:rsidP="007933CF">
      <w:pPr>
        <w:spacing w:after="120" w:line="252" w:lineRule="auto"/>
        <w:ind w:left="284" w:right="125" w:hanging="284"/>
        <w:jc w:val="both"/>
        <w:rPr>
          <w:rFonts w:cstheme="minorHAnsi"/>
          <w:sz w:val="20"/>
          <w:szCs w:val="20"/>
        </w:rPr>
      </w:pPr>
      <w:r>
        <w:rPr>
          <w:rFonts w:cstheme="minorHAnsi"/>
          <w:sz w:val="20"/>
          <w:szCs w:val="20"/>
        </w:rPr>
        <w:t>1.</w:t>
      </w:r>
      <w:r>
        <w:rPr>
          <w:rFonts w:cstheme="minorHAnsi"/>
          <w:sz w:val="20"/>
          <w:szCs w:val="20"/>
        </w:rPr>
        <w:tab/>
        <w:t>L</w:t>
      </w:r>
      <w:r w:rsidR="007933CF" w:rsidRPr="00CA6A47">
        <w:rPr>
          <w:rFonts w:cstheme="minorHAnsi"/>
          <w:sz w:val="20"/>
          <w:szCs w:val="20"/>
        </w:rPr>
        <w:t>’organisme n’a aucun arrérage dans le paiement des salaires, avantages sociaux, vacances ou toute autre forme de rémunération qu’elle soit (collectivement, la « rémunération » à laquelle chacun de ses employés à droit;</w:t>
      </w:r>
    </w:p>
    <w:p w:rsidR="007933CF" w:rsidRPr="00CA6A47" w:rsidRDefault="00264B52" w:rsidP="007933CF">
      <w:pPr>
        <w:spacing w:after="120" w:line="252" w:lineRule="auto"/>
        <w:ind w:left="284" w:right="125" w:hanging="284"/>
        <w:jc w:val="both"/>
        <w:rPr>
          <w:rFonts w:cstheme="minorHAnsi"/>
          <w:sz w:val="20"/>
          <w:szCs w:val="20"/>
        </w:rPr>
      </w:pPr>
      <w:r>
        <w:rPr>
          <w:rFonts w:cstheme="minorHAnsi"/>
          <w:sz w:val="20"/>
          <w:szCs w:val="20"/>
        </w:rPr>
        <w:t>2.</w:t>
      </w:r>
      <w:r>
        <w:rPr>
          <w:rFonts w:cstheme="minorHAnsi"/>
          <w:sz w:val="20"/>
          <w:szCs w:val="20"/>
        </w:rPr>
        <w:tab/>
        <w:t>D</w:t>
      </w:r>
      <w:r w:rsidR="007933CF" w:rsidRPr="00CA6A47">
        <w:rPr>
          <w:rFonts w:cstheme="minorHAnsi"/>
          <w:sz w:val="20"/>
          <w:szCs w:val="20"/>
        </w:rPr>
        <w:t>es fonds suffisants ont été prévus pour pourvoir à toute réclamation en suspens faite par tout employé ou ancien employé de l’organisme à l’égard d’une rémunération impayée;</w:t>
      </w:r>
    </w:p>
    <w:p w:rsidR="007933CF" w:rsidRPr="00CA6A47" w:rsidRDefault="007933CF" w:rsidP="007933CF">
      <w:pPr>
        <w:spacing w:after="120" w:line="252" w:lineRule="auto"/>
        <w:ind w:left="284" w:right="125" w:hanging="284"/>
        <w:jc w:val="both"/>
        <w:rPr>
          <w:rFonts w:cstheme="minorHAnsi"/>
          <w:sz w:val="20"/>
          <w:szCs w:val="20"/>
        </w:rPr>
      </w:pPr>
      <w:r w:rsidRPr="00CA6A47">
        <w:rPr>
          <w:rFonts w:cstheme="minorHAnsi"/>
          <w:sz w:val="20"/>
          <w:szCs w:val="20"/>
        </w:rPr>
        <w:t>3.</w:t>
      </w:r>
      <w:r w:rsidRPr="00CA6A47">
        <w:rPr>
          <w:rFonts w:cstheme="minorHAnsi"/>
          <w:sz w:val="20"/>
          <w:szCs w:val="20"/>
        </w:rPr>
        <w:tab/>
      </w:r>
      <w:r w:rsidR="00264B52">
        <w:rPr>
          <w:rFonts w:cstheme="minorHAnsi"/>
          <w:sz w:val="20"/>
          <w:szCs w:val="20"/>
        </w:rPr>
        <w:t>L</w:t>
      </w:r>
      <w:r w:rsidRPr="00CA6A47">
        <w:rPr>
          <w:rFonts w:cstheme="minorHAnsi"/>
          <w:sz w:val="20"/>
          <w:szCs w:val="20"/>
        </w:rPr>
        <w:t>’organisme n’a aucun arrérage quant à la retenue ou à la remise à un organisme gouvernemental concerné de tout montant devant être retenu ou remis par l’organisme en vertu des dispositions de l’une ou l’autre des lois suivantes :</w:t>
      </w:r>
    </w:p>
    <w:p w:rsidR="007933CF" w:rsidRPr="00CA6A47" w:rsidRDefault="007933CF" w:rsidP="00E227E5">
      <w:pPr>
        <w:spacing w:after="120" w:line="252" w:lineRule="auto"/>
        <w:ind w:left="850" w:right="130" w:hanging="283"/>
        <w:jc w:val="both"/>
        <w:rPr>
          <w:rFonts w:cstheme="minorHAnsi"/>
          <w:sz w:val="20"/>
          <w:szCs w:val="20"/>
        </w:rPr>
      </w:pPr>
      <w:r w:rsidRPr="00CA6A47">
        <w:rPr>
          <w:rFonts w:cstheme="minorHAnsi"/>
          <w:sz w:val="20"/>
          <w:szCs w:val="20"/>
        </w:rPr>
        <w:t>a)</w:t>
      </w:r>
      <w:r w:rsidRPr="00CA6A47">
        <w:rPr>
          <w:rFonts w:cstheme="minorHAnsi"/>
          <w:sz w:val="20"/>
          <w:szCs w:val="20"/>
        </w:rPr>
        <w:tab/>
        <w:t xml:space="preserve">la Loi de l’impôt sur le revenu (Canada) y compris, sans s’y limiter, les articles 153(1) et 215 de cette loi;  </w:t>
      </w:r>
      <w:hyperlink r:id="rId20" w:history="1">
        <w:r w:rsidRPr="00CA6A47">
          <w:rPr>
            <w:rStyle w:val="Lienhypertexte"/>
            <w:rFonts w:cstheme="minorHAnsi"/>
            <w:sz w:val="20"/>
            <w:szCs w:val="20"/>
          </w:rPr>
          <w:t>http://laws-lois.justice.qc.ca/fra/lois/1-3.3/</w:t>
        </w:r>
      </w:hyperlink>
    </w:p>
    <w:p w:rsidR="007933CF" w:rsidRPr="00CA6A47" w:rsidRDefault="007933CF" w:rsidP="00E227E5">
      <w:pPr>
        <w:tabs>
          <w:tab w:val="left" w:pos="1134"/>
        </w:tabs>
        <w:spacing w:after="120" w:line="252" w:lineRule="auto"/>
        <w:ind w:left="850" w:right="130" w:hanging="284"/>
        <w:jc w:val="both"/>
        <w:rPr>
          <w:rFonts w:cstheme="minorHAnsi"/>
          <w:sz w:val="20"/>
          <w:szCs w:val="20"/>
        </w:rPr>
      </w:pPr>
      <w:r w:rsidRPr="00CA6A47">
        <w:rPr>
          <w:rFonts w:cstheme="minorHAnsi"/>
          <w:sz w:val="20"/>
          <w:szCs w:val="20"/>
        </w:rPr>
        <w:t>b)</w:t>
      </w:r>
      <w:r w:rsidRPr="00CA6A47">
        <w:rPr>
          <w:rFonts w:cstheme="minorHAnsi"/>
          <w:sz w:val="20"/>
          <w:szCs w:val="20"/>
        </w:rPr>
        <w:tab/>
        <w:t>la Loi sur les impôts (Québec);</w:t>
      </w:r>
    </w:p>
    <w:p w:rsidR="007933CF" w:rsidRPr="00CA6A47" w:rsidRDefault="007933CF" w:rsidP="00E227E5">
      <w:pPr>
        <w:tabs>
          <w:tab w:val="left" w:pos="1134"/>
        </w:tabs>
        <w:spacing w:after="120" w:line="252" w:lineRule="auto"/>
        <w:ind w:left="850" w:right="130" w:hanging="284"/>
        <w:jc w:val="both"/>
        <w:rPr>
          <w:rFonts w:cstheme="minorHAnsi"/>
          <w:sz w:val="20"/>
          <w:szCs w:val="20"/>
        </w:rPr>
      </w:pPr>
      <w:r w:rsidRPr="00CA6A47">
        <w:rPr>
          <w:rFonts w:cstheme="minorHAnsi"/>
          <w:sz w:val="20"/>
          <w:szCs w:val="20"/>
        </w:rPr>
        <w:t>c)</w:t>
      </w:r>
      <w:r w:rsidRPr="00CA6A47">
        <w:rPr>
          <w:rFonts w:cstheme="minorHAnsi"/>
          <w:sz w:val="20"/>
          <w:szCs w:val="20"/>
        </w:rPr>
        <w:tab/>
        <w:t>la Loi sur le Régime des Rentes du Québec;</w:t>
      </w:r>
    </w:p>
    <w:p w:rsidR="007933CF" w:rsidRPr="00CA6A47" w:rsidRDefault="007933CF" w:rsidP="00E227E5">
      <w:pPr>
        <w:tabs>
          <w:tab w:val="left" w:pos="1134"/>
        </w:tabs>
        <w:spacing w:after="120" w:line="252" w:lineRule="auto"/>
        <w:ind w:left="850" w:right="130" w:hanging="284"/>
        <w:jc w:val="both"/>
        <w:rPr>
          <w:rFonts w:cstheme="minorHAnsi"/>
          <w:sz w:val="20"/>
          <w:szCs w:val="20"/>
        </w:rPr>
      </w:pPr>
      <w:r w:rsidRPr="00CA6A47">
        <w:rPr>
          <w:rFonts w:cstheme="minorHAnsi"/>
          <w:sz w:val="20"/>
          <w:szCs w:val="20"/>
        </w:rPr>
        <w:t>d)</w:t>
      </w:r>
      <w:r w:rsidRPr="00CA6A47">
        <w:rPr>
          <w:rFonts w:cstheme="minorHAnsi"/>
          <w:sz w:val="20"/>
          <w:szCs w:val="20"/>
        </w:rPr>
        <w:tab/>
        <w:t>la Loi sur l’Assurance-Emploi (Canada);</w:t>
      </w:r>
    </w:p>
    <w:p w:rsidR="007933CF" w:rsidRPr="00CA6A47" w:rsidRDefault="007933CF" w:rsidP="00E227E5">
      <w:pPr>
        <w:tabs>
          <w:tab w:val="left" w:pos="1134"/>
        </w:tabs>
        <w:spacing w:after="120" w:line="252" w:lineRule="auto"/>
        <w:ind w:left="850" w:right="130" w:hanging="284"/>
        <w:jc w:val="both"/>
        <w:rPr>
          <w:rFonts w:cstheme="minorHAnsi"/>
          <w:sz w:val="20"/>
          <w:szCs w:val="20"/>
        </w:rPr>
      </w:pPr>
      <w:r w:rsidRPr="00CA6A47">
        <w:rPr>
          <w:rFonts w:cstheme="minorHAnsi"/>
          <w:sz w:val="20"/>
          <w:szCs w:val="20"/>
        </w:rPr>
        <w:t>e)</w:t>
      </w:r>
      <w:r w:rsidRPr="00CA6A47">
        <w:rPr>
          <w:rFonts w:cstheme="minorHAnsi"/>
          <w:sz w:val="20"/>
          <w:szCs w:val="20"/>
        </w:rPr>
        <w:tab/>
        <w:t>la Loi sur la Régie de l’Assurance-Maladie du Québec;</w:t>
      </w:r>
    </w:p>
    <w:p w:rsidR="007933CF" w:rsidRPr="00CA6A47" w:rsidRDefault="007933CF" w:rsidP="00E227E5">
      <w:pPr>
        <w:tabs>
          <w:tab w:val="left" w:pos="1134"/>
        </w:tabs>
        <w:spacing w:after="120" w:line="252" w:lineRule="auto"/>
        <w:ind w:left="850" w:right="130" w:hanging="284"/>
        <w:jc w:val="both"/>
        <w:rPr>
          <w:rFonts w:cstheme="minorHAnsi"/>
          <w:sz w:val="20"/>
          <w:szCs w:val="20"/>
        </w:rPr>
      </w:pPr>
      <w:r w:rsidRPr="00CA6A47">
        <w:rPr>
          <w:rFonts w:cstheme="minorHAnsi"/>
          <w:sz w:val="20"/>
          <w:szCs w:val="20"/>
        </w:rPr>
        <w:t>f)</w:t>
      </w:r>
      <w:r w:rsidRPr="00CA6A47">
        <w:rPr>
          <w:rFonts w:cstheme="minorHAnsi"/>
          <w:sz w:val="20"/>
          <w:szCs w:val="20"/>
        </w:rPr>
        <w:tab/>
        <w:t>la Loi sur la taxe d’accise (Canada);</w:t>
      </w:r>
    </w:p>
    <w:p w:rsidR="007933CF" w:rsidRPr="00CA6A47" w:rsidRDefault="007933CF" w:rsidP="00E227E5">
      <w:pPr>
        <w:tabs>
          <w:tab w:val="left" w:pos="1134"/>
        </w:tabs>
        <w:spacing w:after="120" w:line="252" w:lineRule="auto"/>
        <w:ind w:left="850" w:right="130" w:hanging="284"/>
        <w:jc w:val="both"/>
        <w:rPr>
          <w:rFonts w:cstheme="minorHAnsi"/>
          <w:sz w:val="20"/>
          <w:szCs w:val="20"/>
        </w:rPr>
      </w:pPr>
      <w:r w:rsidRPr="00CA6A47">
        <w:rPr>
          <w:rFonts w:cstheme="minorHAnsi"/>
          <w:sz w:val="20"/>
          <w:szCs w:val="20"/>
        </w:rPr>
        <w:t>g)</w:t>
      </w:r>
      <w:r w:rsidRPr="00CA6A47">
        <w:rPr>
          <w:rFonts w:cstheme="minorHAnsi"/>
          <w:sz w:val="20"/>
          <w:szCs w:val="20"/>
        </w:rPr>
        <w:tab/>
        <w:t>la Loi sur la taxe de vente du Québec;</w:t>
      </w:r>
    </w:p>
    <w:p w:rsidR="007933CF" w:rsidRPr="00CA6A47" w:rsidRDefault="007933CF" w:rsidP="00E227E5">
      <w:pPr>
        <w:spacing w:after="120" w:line="252" w:lineRule="auto"/>
        <w:ind w:left="850" w:right="130" w:hanging="284"/>
        <w:jc w:val="both"/>
        <w:rPr>
          <w:rFonts w:cstheme="minorHAnsi"/>
          <w:sz w:val="20"/>
          <w:szCs w:val="20"/>
        </w:rPr>
      </w:pPr>
      <w:r w:rsidRPr="00CA6A47">
        <w:rPr>
          <w:rFonts w:cstheme="minorHAnsi"/>
          <w:sz w:val="20"/>
          <w:szCs w:val="20"/>
        </w:rPr>
        <w:t>h)</w:t>
      </w:r>
      <w:r w:rsidRPr="00CA6A47">
        <w:rPr>
          <w:rFonts w:cstheme="minorHAnsi"/>
          <w:sz w:val="20"/>
          <w:szCs w:val="20"/>
        </w:rPr>
        <w:tab/>
        <w:t>la Loi sur la Santé et la Sécurité du Travail (Québec) et la Loi sur les normes du travail (Québec);</w:t>
      </w:r>
    </w:p>
    <w:p w:rsidR="007933CF" w:rsidRPr="00CA6A47" w:rsidRDefault="007933CF" w:rsidP="00E227E5">
      <w:pPr>
        <w:spacing w:after="120" w:line="252" w:lineRule="auto"/>
        <w:ind w:left="850" w:right="130" w:hanging="284"/>
        <w:jc w:val="both"/>
        <w:rPr>
          <w:rFonts w:cstheme="minorHAnsi"/>
          <w:sz w:val="20"/>
          <w:szCs w:val="20"/>
        </w:rPr>
      </w:pPr>
      <w:r w:rsidRPr="00CA6A47">
        <w:rPr>
          <w:rFonts w:cstheme="minorHAnsi"/>
          <w:sz w:val="20"/>
          <w:szCs w:val="20"/>
        </w:rPr>
        <w:t>i)</w:t>
      </w:r>
      <w:r w:rsidRPr="00CA6A47">
        <w:rPr>
          <w:rFonts w:cstheme="minorHAnsi"/>
          <w:sz w:val="20"/>
          <w:szCs w:val="20"/>
        </w:rPr>
        <w:tab/>
        <w:t>Tout autre acte législatif, règlement, ordonnance, jugement, décret d’un organisme gouvernemental ou paragouvernemental, ayant ou non-force de loi, et en vertu duquel le défaut de retenir ou de remettre de telles sommes donnerait lieu à une poursuite contre les administrateurs de l’organisme;</w:t>
      </w:r>
    </w:p>
    <w:p w:rsidR="007933CF" w:rsidRPr="00CA6A47" w:rsidRDefault="007933CF" w:rsidP="007933CF">
      <w:pPr>
        <w:spacing w:after="120" w:line="252" w:lineRule="auto"/>
        <w:ind w:left="284" w:right="125" w:hanging="284"/>
        <w:jc w:val="both"/>
        <w:rPr>
          <w:rFonts w:cstheme="minorHAnsi"/>
          <w:sz w:val="20"/>
          <w:szCs w:val="20"/>
        </w:rPr>
      </w:pPr>
      <w:r w:rsidRPr="00CA6A47">
        <w:rPr>
          <w:rFonts w:cstheme="minorHAnsi"/>
          <w:sz w:val="20"/>
          <w:szCs w:val="20"/>
        </w:rPr>
        <w:t>4.</w:t>
      </w:r>
      <w:r w:rsidRPr="00CA6A47">
        <w:rPr>
          <w:rFonts w:cstheme="minorHAnsi"/>
          <w:sz w:val="20"/>
          <w:szCs w:val="20"/>
        </w:rPr>
        <w:tab/>
      </w:r>
      <w:r w:rsidR="00264B52">
        <w:rPr>
          <w:rFonts w:cstheme="minorHAnsi"/>
          <w:sz w:val="20"/>
          <w:szCs w:val="20"/>
        </w:rPr>
        <w:t>L</w:t>
      </w:r>
      <w:r w:rsidRPr="00CA6A47">
        <w:rPr>
          <w:rFonts w:cstheme="minorHAnsi"/>
          <w:sz w:val="20"/>
          <w:szCs w:val="20"/>
        </w:rPr>
        <w:t>’organisme respecte tous les règlements de la Loi sur la Santé et la Sécurité du Travail (Québec);</w:t>
      </w:r>
    </w:p>
    <w:p w:rsidR="007933CF" w:rsidRPr="00CA6A47" w:rsidRDefault="007933CF" w:rsidP="007933CF">
      <w:pPr>
        <w:spacing w:after="120" w:line="252" w:lineRule="auto"/>
        <w:ind w:left="284" w:right="125" w:hanging="284"/>
        <w:jc w:val="both"/>
        <w:rPr>
          <w:rFonts w:cstheme="minorHAnsi"/>
          <w:sz w:val="20"/>
          <w:szCs w:val="20"/>
        </w:rPr>
      </w:pPr>
      <w:r w:rsidRPr="00CA6A47">
        <w:rPr>
          <w:rFonts w:cstheme="minorHAnsi"/>
          <w:sz w:val="20"/>
          <w:szCs w:val="20"/>
        </w:rPr>
        <w:t>5.</w:t>
      </w:r>
      <w:r w:rsidRPr="00CA6A47">
        <w:rPr>
          <w:rFonts w:cstheme="minorHAnsi"/>
          <w:sz w:val="20"/>
          <w:szCs w:val="20"/>
        </w:rPr>
        <w:tab/>
      </w:r>
      <w:r w:rsidR="00264B52">
        <w:rPr>
          <w:rFonts w:cstheme="minorHAnsi"/>
          <w:sz w:val="20"/>
          <w:szCs w:val="20"/>
        </w:rPr>
        <w:t>L</w:t>
      </w:r>
      <w:r w:rsidRPr="00CA6A47">
        <w:rPr>
          <w:rFonts w:cstheme="minorHAnsi"/>
          <w:sz w:val="20"/>
          <w:szCs w:val="20"/>
        </w:rPr>
        <w:t>’organisme satisfait aux exigences gouvernementales en matière d’environnement et se conforme à la Loi sur la qualité de l’environnement au Québec, ses règlements et décrets ainsi qu’à toute législation ou réglementation fédérale, provinciale et municipale en matière environnementale;</w:t>
      </w:r>
    </w:p>
    <w:p w:rsidR="007933CF" w:rsidRPr="00CA6A47" w:rsidRDefault="00264B52" w:rsidP="007933CF">
      <w:pPr>
        <w:spacing w:after="120" w:line="252" w:lineRule="auto"/>
        <w:ind w:left="284" w:right="125" w:hanging="284"/>
        <w:jc w:val="both"/>
        <w:rPr>
          <w:rFonts w:cstheme="minorHAnsi"/>
          <w:sz w:val="20"/>
          <w:szCs w:val="20"/>
        </w:rPr>
      </w:pPr>
      <w:r>
        <w:rPr>
          <w:rFonts w:cstheme="minorHAnsi"/>
          <w:sz w:val="20"/>
          <w:szCs w:val="20"/>
        </w:rPr>
        <w:t>6.</w:t>
      </w:r>
      <w:r>
        <w:rPr>
          <w:rFonts w:cstheme="minorHAnsi"/>
          <w:sz w:val="20"/>
          <w:szCs w:val="20"/>
        </w:rPr>
        <w:tab/>
        <w:t>L</w:t>
      </w:r>
      <w:r w:rsidR="007933CF" w:rsidRPr="00CA6A47">
        <w:rPr>
          <w:rFonts w:cstheme="minorHAnsi"/>
          <w:sz w:val="20"/>
          <w:szCs w:val="20"/>
        </w:rPr>
        <w:t xml:space="preserve">a police </w:t>
      </w:r>
      <w:r>
        <w:rPr>
          <w:rFonts w:cstheme="minorHAnsi"/>
          <w:sz w:val="20"/>
          <w:szCs w:val="20"/>
        </w:rPr>
        <w:t>d</w:t>
      </w:r>
      <w:r w:rsidR="007933CF" w:rsidRPr="00CA6A47">
        <w:rPr>
          <w:rFonts w:cstheme="minorHAnsi"/>
          <w:sz w:val="20"/>
          <w:szCs w:val="20"/>
        </w:rPr>
        <w:t>’assurance-responsabilité Dirigeants et Administrateurs de l’organisme est en vigueur, sans aucune condition ou restriction.</w:t>
      </w:r>
    </w:p>
    <w:p w:rsidR="007933CF" w:rsidRDefault="007933CF" w:rsidP="007933CF">
      <w:pPr>
        <w:spacing w:after="120"/>
        <w:ind w:left="425" w:right="124" w:hanging="425"/>
        <w:jc w:val="both"/>
        <w:rPr>
          <w:rFonts w:cstheme="minorHAnsi"/>
          <w:sz w:val="20"/>
          <w:szCs w:val="20"/>
        </w:rPr>
      </w:pPr>
      <w:r w:rsidRPr="00CA6A47">
        <w:rPr>
          <w:rFonts w:cstheme="minorHAnsi"/>
          <w:sz w:val="20"/>
          <w:szCs w:val="20"/>
        </w:rPr>
        <w:t>Fait à ______________, ce jour de ____ 20_________.</w:t>
      </w:r>
    </w:p>
    <w:p w:rsidR="00264B52" w:rsidRPr="00264B52" w:rsidRDefault="00264B52" w:rsidP="007933CF">
      <w:pPr>
        <w:ind w:left="426" w:right="124" w:hanging="426"/>
        <w:jc w:val="both"/>
        <w:rPr>
          <w:rFonts w:cstheme="minorHAnsi"/>
          <w:sz w:val="36"/>
          <w:szCs w:val="36"/>
        </w:rPr>
      </w:pPr>
    </w:p>
    <w:p w:rsidR="007933CF" w:rsidRDefault="007933CF" w:rsidP="00264B52">
      <w:pPr>
        <w:pBdr>
          <w:top w:val="single" w:sz="4" w:space="1" w:color="auto"/>
        </w:pBdr>
        <w:ind w:left="426" w:right="124" w:hanging="426"/>
        <w:jc w:val="both"/>
        <w:rPr>
          <w:rFonts w:cstheme="minorHAnsi"/>
          <w:sz w:val="20"/>
          <w:szCs w:val="20"/>
        </w:rPr>
        <w:sectPr w:rsidR="007933CF" w:rsidSect="007933CF">
          <w:pgSz w:w="12240" w:h="15840"/>
          <w:pgMar w:top="1350" w:right="1467" w:bottom="1440" w:left="1800" w:header="708" w:footer="708" w:gutter="0"/>
          <w:cols w:space="708"/>
          <w:docGrid w:linePitch="360"/>
        </w:sectPr>
      </w:pPr>
      <w:r w:rsidRPr="00CA6A47">
        <w:rPr>
          <w:rFonts w:cstheme="minorHAnsi"/>
          <w:sz w:val="20"/>
          <w:szCs w:val="20"/>
        </w:rPr>
        <w:t>Directeur général</w:t>
      </w:r>
      <w:r w:rsidRPr="00CA6A47">
        <w:rPr>
          <w:rFonts w:cstheme="minorHAnsi"/>
          <w:sz w:val="20"/>
          <w:szCs w:val="20"/>
        </w:rPr>
        <w:tab/>
      </w:r>
      <w:r w:rsidRPr="00CA6A47">
        <w:rPr>
          <w:rFonts w:cstheme="minorHAnsi"/>
          <w:sz w:val="20"/>
          <w:szCs w:val="20"/>
        </w:rPr>
        <w:tab/>
      </w:r>
      <w:r w:rsidRPr="00CA6A47">
        <w:rPr>
          <w:rFonts w:cstheme="minorHAnsi"/>
          <w:sz w:val="20"/>
          <w:szCs w:val="20"/>
        </w:rPr>
        <w:tab/>
      </w:r>
      <w:r w:rsidRPr="00CA6A47">
        <w:rPr>
          <w:rFonts w:cstheme="minorHAnsi"/>
          <w:sz w:val="20"/>
          <w:szCs w:val="20"/>
        </w:rPr>
        <w:tab/>
      </w:r>
      <w:r w:rsidRPr="00CA6A47">
        <w:rPr>
          <w:rFonts w:cstheme="minorHAnsi"/>
          <w:sz w:val="20"/>
          <w:szCs w:val="20"/>
        </w:rPr>
        <w:tab/>
        <w:t>Responsable des finances</w:t>
      </w:r>
    </w:p>
    <w:p w:rsidR="007933CF" w:rsidRPr="00D74BC7" w:rsidRDefault="007933CF" w:rsidP="007933CF">
      <w:pPr>
        <w:ind w:right="124"/>
        <w:jc w:val="both"/>
        <w:rPr>
          <w:rFonts w:ascii="Arial" w:hAnsi="Arial" w:cs="Arial"/>
          <w:sz w:val="24"/>
          <w:szCs w:val="24"/>
        </w:rPr>
      </w:pPr>
      <w:r>
        <w:rPr>
          <w:rFonts w:ascii="Arial" w:hAnsi="Arial" w:cs="Arial"/>
          <w:b/>
          <w:sz w:val="24"/>
          <w:szCs w:val="24"/>
        </w:rPr>
        <w:lastRenderedPageBreak/>
        <w:t>(</w:t>
      </w:r>
      <w:r w:rsidRPr="00D74BC7">
        <w:rPr>
          <w:rFonts w:ascii="Arial" w:hAnsi="Arial" w:cs="Arial"/>
          <w:b/>
          <w:sz w:val="24"/>
          <w:szCs w:val="24"/>
        </w:rPr>
        <w:t>ANNEXE</w:t>
      </w:r>
      <w:r>
        <w:rPr>
          <w:rFonts w:ascii="Arial" w:hAnsi="Arial" w:cs="Arial"/>
          <w:b/>
          <w:sz w:val="24"/>
          <w:szCs w:val="24"/>
        </w:rPr>
        <w:t xml:space="preserve"> 2)</w:t>
      </w:r>
      <w:r w:rsidRPr="00D74BC7">
        <w:rPr>
          <w:rFonts w:ascii="Arial" w:hAnsi="Arial" w:cs="Arial"/>
          <w:sz w:val="24"/>
          <w:szCs w:val="24"/>
        </w:rPr>
        <w:t xml:space="preserve">               </w:t>
      </w:r>
      <w:r w:rsidRPr="00D74BC7">
        <w:rPr>
          <w:rFonts w:ascii="Arial" w:hAnsi="Arial" w:cs="Arial"/>
          <w:b/>
          <w:sz w:val="24"/>
          <w:szCs w:val="24"/>
        </w:rPr>
        <w:t>ÉVALUATION DU DIRECTEUR GÉNÉRAL</w:t>
      </w:r>
      <w:proofErr w:type="gramStart"/>
      <w:r w:rsidRPr="00D74BC7">
        <w:rPr>
          <w:rFonts w:ascii="Arial" w:hAnsi="Arial" w:cs="Arial"/>
          <w:b/>
          <w:sz w:val="24"/>
          <w:szCs w:val="24"/>
        </w:rPr>
        <w:t xml:space="preserve">   (</w:t>
      </w:r>
      <w:proofErr w:type="gramEnd"/>
      <w:r w:rsidRPr="00D74BC7">
        <w:rPr>
          <w:rFonts w:ascii="Arial" w:hAnsi="Arial" w:cs="Arial"/>
          <w:b/>
          <w:sz w:val="24"/>
          <w:szCs w:val="24"/>
        </w:rPr>
        <w:t>MODELE A)</w:t>
      </w:r>
    </w:p>
    <w:p w:rsidR="007933CF" w:rsidRPr="00D74BC7" w:rsidRDefault="007933CF" w:rsidP="007933CF">
      <w:pPr>
        <w:spacing w:after="0"/>
        <w:ind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Planification</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de prendre le temps de regarder la situation, d’établir des priorités, d’élaborer des plans d’action, des objectifs en début d’année et des programmes de travail, de fixer des échéanciers en tenant compte des contraintes, de déterminer l’utilisation de son temps et d’assurer et prévoir les modes et les dates de contrôle.</w:t>
      </w:r>
    </w:p>
    <w:p w:rsidR="007933CF" w:rsidRPr="00D74BC7" w:rsidRDefault="007933CF" w:rsidP="006D2318">
      <w:pPr>
        <w:spacing w:after="0"/>
        <w:ind w:left="705"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Organisation</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de faire le point périodiquement sur l’état des travaux en cours et d’en faire part à son supérieur, de recueillir l’information nécessaire, d’assurer et vérifier les résultats obtenus, d’identifier les causes des écarts, d’apporter les correctifs appropriés et de respecter les délais.</w:t>
      </w:r>
    </w:p>
    <w:p w:rsidR="007933CF" w:rsidRPr="00D74BC7" w:rsidRDefault="007933CF" w:rsidP="006D2318">
      <w:pPr>
        <w:spacing w:after="0"/>
        <w:ind w:left="705"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Comportement et travail d’équipe</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la façon dont la personne s’harmonise avec l’ensemble des conditions qui encadre son travail et l’effort démontré pour rehausser cette harmonie avec les situations qui se présentent.  C’est de donner ses opinions selon le cas, de proposer des modes de fonctionnement de groupe, de faire appel aux autres, de se rallier à l’opinion générale et d’agir dans le sens des décisions de l’équipe.</w:t>
      </w:r>
    </w:p>
    <w:p w:rsidR="007933CF" w:rsidRPr="00D74BC7" w:rsidRDefault="007933CF" w:rsidP="006D2318">
      <w:pPr>
        <w:spacing w:after="0"/>
        <w:ind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Leadership</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la capacité de la personne pour guider, orienter et motiver les autres.  C’est d’exprimer ses attentes et projets, c’est d’agir sans attendre les autres, de s’informer et d’expérimenter, c’est de prendre les moyens d’atteindre les résultats.</w:t>
      </w:r>
    </w:p>
    <w:p w:rsidR="007933CF" w:rsidRPr="00D74BC7" w:rsidRDefault="007933CF" w:rsidP="006D2318">
      <w:pPr>
        <w:spacing w:after="0"/>
        <w:ind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Relations humaines</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la façon dont la personne conduit ses relations internes et externes et qui sont indispensables à l’accomplissement du travail.  C’est de communiquer, d’échanger avec les autres, d’agir en conformité avec ses propos. C’est de choisir le moment et les mots appropriés afin de faire accepter à l’autre ses remarques sans le contraindre.</w:t>
      </w:r>
    </w:p>
    <w:p w:rsidR="007933CF" w:rsidRPr="00D74BC7" w:rsidRDefault="007933CF" w:rsidP="006D2318">
      <w:pPr>
        <w:spacing w:after="0"/>
        <w:ind w:left="705"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Communications orales et écrites</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La communication orale est l’habileté à transmettre et à recevoir un message oral de façon à être compris par les autres et à être attentif au message de son interlocuteur. C’est d’être attentif à son interlocuteur, de poser des questions, de structurer ses messages et d’aller droit au but. C’est de se situer par rapport aux demandes et réactions des autres.</w:t>
      </w:r>
    </w:p>
    <w:p w:rsidR="007933CF" w:rsidRPr="00D74BC7" w:rsidRDefault="007933CF" w:rsidP="006D2318">
      <w:pPr>
        <w:spacing w:after="0"/>
        <w:ind w:left="720" w:right="124"/>
        <w:jc w:val="both"/>
        <w:rPr>
          <w:rFonts w:cstheme="minorHAnsi"/>
        </w:rPr>
      </w:pP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La communication écrite est l’habileté à saisir rapidement les informations pertinentes d’un texte écrit et à transmettre un message écrit de façon claire et précise.  C’est de rédiger un texte précis et complet et d’assurer un service à la clientèle.</w:t>
      </w:r>
    </w:p>
    <w:p w:rsidR="007933CF" w:rsidRPr="00D74BC7" w:rsidRDefault="007933CF" w:rsidP="006D2318">
      <w:pPr>
        <w:spacing w:after="0"/>
        <w:ind w:left="1752"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Motivation</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l’intérêt et l’enthousiasme manifestés qui se traduisent par un profond désir de se parfaire et de se réaliser dans son travail.  C’est de proposer des solutions nouvelles, de tenir compte des contraintes existantes, d’expérimenter et de procéder à des essais.</w:t>
      </w:r>
    </w:p>
    <w:p w:rsidR="007933CF" w:rsidRPr="00D74BC7" w:rsidRDefault="007933CF" w:rsidP="006D2318">
      <w:pPr>
        <w:spacing w:after="0"/>
        <w:ind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lastRenderedPageBreak/>
        <w:t>Jugement</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l’analyse et le raisonnement que doit démontrer la personne dans l’évaluation des situations pour prendre des décisions logiques en fonction des résultats à atteindre.  C’est d’accepter ses erreurs et ses succès, c’est d’accepter les suggestions et les refus des autres, c’est d’accepter de changer d’idée et d’abdiquer, c’est d’adapter son vocabulaire à son interlocuteur, c’est d’ajuster ses comportements en fonction des situations et d’accepter de modifier ses décisions lors d’informations nouvelles.</w:t>
      </w:r>
    </w:p>
    <w:p w:rsidR="007933CF" w:rsidRPr="00D74BC7" w:rsidRDefault="007933CF" w:rsidP="006D2318">
      <w:pPr>
        <w:spacing w:after="0"/>
        <w:ind w:left="705"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Connaissances administratives et techniques</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 xml:space="preserve">C’est le degré de maîtrise des éléments techniques et administratifs qu’exige la nature du travail pour que la personne puisse évoluer avec assurance.  C’est de maîtriser les informations et les outils de profession, c’est de connaître et de respecter la mission et les objectifs </w:t>
      </w:r>
      <w:proofErr w:type="gramStart"/>
      <w:r w:rsidRPr="006D2318">
        <w:rPr>
          <w:rFonts w:cstheme="minorHAnsi"/>
        </w:rPr>
        <w:t>généraux  de</w:t>
      </w:r>
      <w:proofErr w:type="gramEnd"/>
      <w:r w:rsidRPr="006D2318">
        <w:rPr>
          <w:rFonts w:cstheme="minorHAnsi"/>
        </w:rPr>
        <w:t xml:space="preserve"> la corporation, c’est d’appliquer les politiques, les procédures et les normes  de la corporation, c’est de tenir compte du fonctionnement des autres départements et de démontrer un sentiment d’appartenance à son organisation et à ses valeurs.</w:t>
      </w:r>
    </w:p>
    <w:p w:rsidR="007933CF" w:rsidRPr="00D74BC7" w:rsidRDefault="007933CF" w:rsidP="006D2318">
      <w:pPr>
        <w:spacing w:after="0"/>
        <w:ind w:left="705" w:right="124"/>
        <w:jc w:val="both"/>
        <w:rPr>
          <w:rFonts w:cstheme="minorHAnsi"/>
        </w:rPr>
      </w:pPr>
    </w:p>
    <w:p w:rsidR="007933CF" w:rsidRPr="006D2318" w:rsidRDefault="007933CF" w:rsidP="006D2318">
      <w:pPr>
        <w:pStyle w:val="Paragraphedeliste"/>
        <w:numPr>
          <w:ilvl w:val="0"/>
          <w:numId w:val="83"/>
        </w:numPr>
        <w:overflowPunct w:val="0"/>
        <w:autoSpaceDE w:val="0"/>
        <w:autoSpaceDN w:val="0"/>
        <w:adjustRightInd w:val="0"/>
        <w:spacing w:after="0" w:line="240" w:lineRule="auto"/>
        <w:ind w:right="124"/>
        <w:jc w:val="both"/>
        <w:textAlignment w:val="baseline"/>
        <w:rPr>
          <w:rFonts w:cstheme="minorHAnsi"/>
          <w:b/>
        </w:rPr>
      </w:pPr>
      <w:r w:rsidRPr="006D2318">
        <w:rPr>
          <w:rFonts w:cstheme="minorHAnsi"/>
          <w:b/>
        </w:rPr>
        <w:t>Disponibilité</w:t>
      </w:r>
    </w:p>
    <w:p w:rsidR="007933CF" w:rsidRPr="006D2318" w:rsidRDefault="007933CF" w:rsidP="006D2318">
      <w:pPr>
        <w:overflowPunct w:val="0"/>
        <w:autoSpaceDE w:val="0"/>
        <w:autoSpaceDN w:val="0"/>
        <w:adjustRightInd w:val="0"/>
        <w:spacing w:after="0" w:line="240" w:lineRule="auto"/>
        <w:ind w:left="720" w:right="124"/>
        <w:jc w:val="both"/>
        <w:textAlignment w:val="baseline"/>
        <w:rPr>
          <w:rFonts w:cstheme="minorHAnsi"/>
        </w:rPr>
      </w:pPr>
      <w:r w:rsidRPr="006D2318">
        <w:rPr>
          <w:rFonts w:cstheme="minorHAnsi"/>
        </w:rPr>
        <w:t>C’est le degré d’implication personnelle lorsque sa contribution est requise à des activités qui sortent du cadre et de l’horaire normal de ses attributions : tout en faisant preuve de souplesse.  C’est de voir à ce que son calendrier soit préparé, planifié, connu et remis.</w:t>
      </w:r>
    </w:p>
    <w:p w:rsidR="007933CF" w:rsidRDefault="007933CF" w:rsidP="007933CF">
      <w:pPr>
        <w:rPr>
          <w:rFonts w:ascii="Arial" w:hAnsi="Arial" w:cs="Arial"/>
          <w:b/>
          <w:sz w:val="24"/>
          <w:szCs w:val="24"/>
        </w:rPr>
      </w:pPr>
      <w:r>
        <w:rPr>
          <w:rFonts w:ascii="Arial" w:hAnsi="Arial" w:cs="Arial"/>
          <w:b/>
          <w:sz w:val="24"/>
          <w:szCs w:val="24"/>
        </w:rPr>
        <w:br w:type="page"/>
      </w:r>
    </w:p>
    <w:p w:rsidR="007933CF" w:rsidRDefault="007933CF" w:rsidP="007933CF">
      <w:pPr>
        <w:ind w:right="124"/>
        <w:jc w:val="both"/>
        <w:rPr>
          <w:rFonts w:ascii="Arial" w:hAnsi="Arial" w:cs="Arial"/>
          <w:b/>
          <w:sz w:val="24"/>
          <w:szCs w:val="24"/>
        </w:rPr>
      </w:pPr>
      <w:r>
        <w:rPr>
          <w:rFonts w:ascii="Arial" w:hAnsi="Arial" w:cs="Arial"/>
          <w:b/>
          <w:sz w:val="24"/>
          <w:szCs w:val="24"/>
        </w:rPr>
        <w:lastRenderedPageBreak/>
        <w:t>(</w:t>
      </w:r>
      <w:r w:rsidRPr="00903D91">
        <w:rPr>
          <w:rFonts w:ascii="Arial" w:hAnsi="Arial" w:cs="Arial"/>
          <w:b/>
          <w:sz w:val="24"/>
          <w:szCs w:val="24"/>
        </w:rPr>
        <w:t>ANNEXE</w:t>
      </w:r>
      <w:r>
        <w:rPr>
          <w:rFonts w:ascii="Arial" w:hAnsi="Arial" w:cs="Arial"/>
          <w:b/>
          <w:sz w:val="24"/>
          <w:szCs w:val="24"/>
        </w:rPr>
        <w:t xml:space="preserve"> 2)</w:t>
      </w:r>
      <w:r w:rsidRPr="00903D91">
        <w:rPr>
          <w:rFonts w:ascii="Arial" w:hAnsi="Arial" w:cs="Arial"/>
          <w:sz w:val="24"/>
          <w:szCs w:val="24"/>
        </w:rPr>
        <w:t xml:space="preserve">                 </w:t>
      </w:r>
      <w:r w:rsidRPr="00903D91">
        <w:rPr>
          <w:rFonts w:ascii="Arial" w:hAnsi="Arial" w:cs="Arial"/>
          <w:b/>
          <w:sz w:val="24"/>
          <w:szCs w:val="24"/>
        </w:rPr>
        <w:t>ÉVALUATION DU DIRECTEUR GÉNÉRAL</w:t>
      </w:r>
      <w:proofErr w:type="gramStart"/>
      <w:r w:rsidRPr="00903D91">
        <w:rPr>
          <w:rFonts w:ascii="Arial" w:hAnsi="Arial" w:cs="Arial"/>
          <w:b/>
          <w:sz w:val="24"/>
          <w:szCs w:val="24"/>
        </w:rPr>
        <w:t xml:space="preserve">   (</w:t>
      </w:r>
      <w:proofErr w:type="gramEnd"/>
      <w:r w:rsidRPr="00903D91">
        <w:rPr>
          <w:rFonts w:ascii="Arial" w:hAnsi="Arial" w:cs="Arial"/>
          <w:b/>
          <w:sz w:val="24"/>
          <w:szCs w:val="24"/>
        </w:rPr>
        <w:t>MODEL</w:t>
      </w:r>
      <w:r>
        <w:rPr>
          <w:rFonts w:ascii="Arial" w:hAnsi="Arial" w:cs="Arial"/>
          <w:b/>
          <w:sz w:val="24"/>
          <w:szCs w:val="24"/>
        </w:rPr>
        <w:t>E</w:t>
      </w:r>
      <w:r w:rsidRPr="00903D91">
        <w:rPr>
          <w:rFonts w:ascii="Arial" w:hAnsi="Arial" w:cs="Arial"/>
          <w:b/>
          <w:sz w:val="24"/>
          <w:szCs w:val="24"/>
        </w:rPr>
        <w:t xml:space="preserve"> B)</w:t>
      </w:r>
    </w:p>
    <w:p w:rsidR="007933CF" w:rsidRDefault="007933CF" w:rsidP="007933CF">
      <w:pPr>
        <w:ind w:right="124"/>
        <w:jc w:val="both"/>
        <w:rPr>
          <w:rFonts w:cstheme="minorHAnsi"/>
          <w:b/>
          <w:sz w:val="20"/>
        </w:rPr>
      </w:pPr>
    </w:p>
    <w:p w:rsidR="007933CF" w:rsidRDefault="007933CF" w:rsidP="007933CF">
      <w:pPr>
        <w:pStyle w:val="Paragraphedeliste"/>
        <w:spacing w:after="200" w:line="276" w:lineRule="auto"/>
        <w:ind w:left="360" w:right="124"/>
        <w:rPr>
          <w:rFonts w:cstheme="minorHAnsi"/>
          <w:b/>
          <w:sz w:val="20"/>
        </w:rPr>
      </w:pPr>
      <w:r w:rsidRPr="00991A2F">
        <w:rPr>
          <w:noProof/>
          <w:lang w:eastAsia="fr-CA"/>
        </w:rPr>
        <w:drawing>
          <wp:anchor distT="0" distB="0" distL="114300" distR="114300" simplePos="0" relativeHeight="251658240" behindDoc="1" locked="0" layoutInCell="1" allowOverlap="1" wp14:anchorId="0BD212F6" wp14:editId="152E0FAE">
            <wp:simplePos x="0" y="0"/>
            <wp:positionH relativeFrom="column">
              <wp:posOffset>4397962</wp:posOffset>
            </wp:positionH>
            <wp:positionV relativeFrom="paragraph">
              <wp:posOffset>79277</wp:posOffset>
            </wp:positionV>
            <wp:extent cx="1240155" cy="584200"/>
            <wp:effectExtent l="0" t="0" r="0" b="6350"/>
            <wp:wrapNone/>
            <wp:docPr id="9" name="Image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584200"/>
                    </a:xfrm>
                    <a:prstGeom prst="rect">
                      <a:avLst/>
                    </a:prstGeom>
                  </pic:spPr>
                </pic:pic>
              </a:graphicData>
            </a:graphic>
            <wp14:sizeRelH relativeFrom="page">
              <wp14:pctWidth>0</wp14:pctWidth>
            </wp14:sizeRelH>
            <wp14:sizeRelV relativeFrom="page">
              <wp14:pctHeight>0</wp14:pctHeight>
            </wp14:sizeRelV>
          </wp:anchor>
        </w:drawing>
      </w:r>
    </w:p>
    <w:p w:rsidR="007933CF" w:rsidRDefault="007933CF" w:rsidP="007933CF">
      <w:pPr>
        <w:pStyle w:val="Paragraphedeliste"/>
        <w:spacing w:after="200" w:line="276" w:lineRule="auto"/>
        <w:ind w:left="360" w:right="124"/>
        <w:rPr>
          <w:rFonts w:cstheme="minorHAnsi"/>
          <w:b/>
          <w:sz w:val="20"/>
        </w:rPr>
      </w:pPr>
    </w:p>
    <w:p w:rsidR="007933CF" w:rsidRPr="00991A2F" w:rsidRDefault="007933CF" w:rsidP="007933CF">
      <w:pPr>
        <w:pStyle w:val="Paragraphedeliste"/>
        <w:spacing w:after="200" w:line="276" w:lineRule="auto"/>
        <w:ind w:left="360" w:right="124"/>
        <w:rPr>
          <w:sz w:val="20"/>
        </w:rPr>
      </w:pPr>
      <w:r w:rsidRPr="00991A2F">
        <w:rPr>
          <w:rFonts w:cstheme="minorHAnsi"/>
          <w:b/>
          <w:sz w:val="20"/>
        </w:rPr>
        <w:br/>
      </w:r>
      <w:r>
        <w:t xml:space="preserve">1. </w:t>
      </w:r>
      <w:r>
        <w:tab/>
      </w:r>
      <w:r w:rsidRPr="00BE16B3">
        <w:rPr>
          <w:sz w:val="20"/>
        </w:rPr>
        <w:t>Stratégie de l’entreprise</w:t>
      </w:r>
      <w:r w:rsidRPr="00BE16B3">
        <w:rPr>
          <w:sz w:val="20"/>
        </w:rPr>
        <w:tab/>
      </w:r>
      <w:r w:rsidRPr="00991A2F">
        <w:tab/>
      </w:r>
      <w:r w:rsidRPr="00991A2F">
        <w:tab/>
      </w:r>
      <w:r w:rsidRPr="00991A2F">
        <w:tab/>
      </w:r>
      <w:r w:rsidRPr="00991A2F">
        <w:tab/>
      </w:r>
      <w:r w:rsidRPr="00991A2F">
        <w:tab/>
      </w:r>
      <w:r w:rsidRPr="00991A2F">
        <w:tab/>
      </w:r>
      <w:r w:rsidRPr="00991A2F">
        <w:tab/>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Possède une vision claire de la planification stratégique et la communique pour la réaliser;</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 xml:space="preserve">Analyse les forces, les faiblesses, les menaces et les occasions en vue d’en dégager les impacts </w:t>
      </w:r>
    </w:p>
    <w:p w:rsidR="007933CF" w:rsidRPr="00991A2F" w:rsidRDefault="007933CF" w:rsidP="007933CF">
      <w:pPr>
        <w:spacing w:after="200" w:line="276" w:lineRule="auto"/>
        <w:ind w:left="993" w:right="124" w:hanging="284"/>
        <w:contextualSpacing/>
        <w:rPr>
          <w:sz w:val="20"/>
        </w:rPr>
      </w:pPr>
      <w:r>
        <w:rPr>
          <w:sz w:val="20"/>
        </w:rPr>
        <w:tab/>
      </w:r>
      <w:proofErr w:type="gramStart"/>
      <w:r w:rsidRPr="00991A2F">
        <w:rPr>
          <w:sz w:val="20"/>
        </w:rPr>
        <w:t>pour</w:t>
      </w:r>
      <w:proofErr w:type="gramEnd"/>
      <w:r w:rsidRPr="00991A2F">
        <w:rPr>
          <w:sz w:val="20"/>
        </w:rPr>
        <w:t xml:space="preserve"> son organisme;</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 xml:space="preserve">Accorde suffisamment de temps aux stratégies </w:t>
      </w:r>
      <w:r w:rsidR="00374F12">
        <w:rPr>
          <w:sz w:val="20"/>
        </w:rPr>
        <w:t>de la corporation</w:t>
      </w:r>
      <w:r w:rsidRPr="00991A2F">
        <w:rPr>
          <w:sz w:val="20"/>
        </w:rPr>
        <w:t xml:space="preserve"> par rapport aux priorités </w:t>
      </w:r>
    </w:p>
    <w:p w:rsidR="007933CF" w:rsidRPr="00991A2F" w:rsidRDefault="007933CF" w:rsidP="007933CF">
      <w:pPr>
        <w:spacing w:after="200" w:line="276" w:lineRule="auto"/>
        <w:ind w:left="993" w:right="124" w:hanging="284"/>
        <w:contextualSpacing/>
        <w:rPr>
          <w:sz w:val="20"/>
        </w:rPr>
      </w:pPr>
      <w:r>
        <w:rPr>
          <w:sz w:val="20"/>
        </w:rPr>
        <w:tab/>
      </w:r>
      <w:proofErr w:type="gramStart"/>
      <w:r w:rsidRPr="00991A2F">
        <w:rPr>
          <w:sz w:val="20"/>
        </w:rPr>
        <w:t>organisationnelles</w:t>
      </w:r>
      <w:proofErr w:type="gramEnd"/>
      <w:r w:rsidRPr="00991A2F">
        <w:rPr>
          <w:sz w:val="20"/>
        </w:rPr>
        <w:t>;</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Comprend les enjeux stratégiques et anticipe l’impact futur des décisions prises aujourd’hui;</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Concrétise dans l’action les objectifs et en assure la réalisation;</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Possède une vision globale à long terme.</w:t>
      </w:r>
    </w:p>
    <w:p w:rsidR="007933CF" w:rsidRDefault="007933CF" w:rsidP="007933CF">
      <w:pPr>
        <w:spacing w:after="200" w:line="276" w:lineRule="auto"/>
        <w:ind w:left="1080" w:right="124"/>
        <w:contextualSpacing/>
        <w:rPr>
          <w:sz w:val="20"/>
        </w:rPr>
      </w:pPr>
      <w:r w:rsidRPr="00991A2F">
        <w:rPr>
          <w:noProof/>
          <w:sz w:val="20"/>
          <w:lang w:eastAsia="fr-CA"/>
        </w:rPr>
        <w:drawing>
          <wp:anchor distT="0" distB="0" distL="114300" distR="114300" simplePos="0" relativeHeight="251659264" behindDoc="1" locked="0" layoutInCell="1" allowOverlap="1" wp14:anchorId="231C556A" wp14:editId="110576C3">
            <wp:simplePos x="0" y="0"/>
            <wp:positionH relativeFrom="column">
              <wp:posOffset>4392930</wp:posOffset>
            </wp:positionH>
            <wp:positionV relativeFrom="paragraph">
              <wp:posOffset>47625</wp:posOffset>
            </wp:positionV>
            <wp:extent cx="1240155" cy="584200"/>
            <wp:effectExtent l="0" t="0" r="0" b="6350"/>
            <wp:wrapNone/>
            <wp:docPr id="3" name="Image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584200"/>
                    </a:xfrm>
                    <a:prstGeom prst="rect">
                      <a:avLst/>
                    </a:prstGeom>
                  </pic:spPr>
                </pic:pic>
              </a:graphicData>
            </a:graphic>
            <wp14:sizeRelH relativeFrom="page">
              <wp14:pctWidth>0</wp14:pctWidth>
            </wp14:sizeRelH>
            <wp14:sizeRelV relativeFrom="page">
              <wp14:pctHeight>0</wp14:pctHeight>
            </wp14:sizeRelV>
          </wp:anchor>
        </w:drawing>
      </w:r>
    </w:p>
    <w:p w:rsidR="007933CF" w:rsidRPr="00991A2F" w:rsidRDefault="007933CF" w:rsidP="007933CF">
      <w:pPr>
        <w:spacing w:after="200" w:line="276" w:lineRule="auto"/>
        <w:ind w:left="1080" w:right="124"/>
        <w:contextualSpacing/>
        <w:rPr>
          <w:sz w:val="20"/>
        </w:rPr>
      </w:pPr>
    </w:p>
    <w:p w:rsidR="007933CF" w:rsidRPr="00991A2F" w:rsidRDefault="007933CF" w:rsidP="006B1F98">
      <w:pPr>
        <w:numPr>
          <w:ilvl w:val="0"/>
          <w:numId w:val="3"/>
        </w:numPr>
        <w:spacing w:after="200" w:line="276" w:lineRule="auto"/>
        <w:ind w:right="124"/>
        <w:contextualSpacing/>
        <w:rPr>
          <w:sz w:val="20"/>
        </w:rPr>
      </w:pPr>
      <w:r w:rsidRPr="00991A2F">
        <w:rPr>
          <w:sz w:val="20"/>
        </w:rPr>
        <w:t>Leadership et mobilisation</w:t>
      </w:r>
      <w:r w:rsidRPr="00991A2F">
        <w:rPr>
          <w:sz w:val="20"/>
        </w:rPr>
        <w:tab/>
      </w:r>
      <w:r w:rsidRPr="00991A2F">
        <w:rPr>
          <w:sz w:val="20"/>
        </w:rPr>
        <w:tab/>
      </w:r>
      <w:r w:rsidRPr="00991A2F">
        <w:rPr>
          <w:sz w:val="20"/>
        </w:rPr>
        <w:tab/>
      </w:r>
      <w:r w:rsidRPr="00991A2F">
        <w:rPr>
          <w:sz w:val="20"/>
        </w:rPr>
        <w:tab/>
      </w:r>
      <w:r w:rsidRPr="00991A2F">
        <w:rPr>
          <w:sz w:val="20"/>
        </w:rPr>
        <w:tab/>
      </w:r>
      <w:r w:rsidRPr="00991A2F">
        <w:rPr>
          <w:sz w:val="20"/>
        </w:rPr>
        <w:tab/>
      </w:r>
    </w:p>
    <w:p w:rsidR="007933CF" w:rsidRDefault="007933CF" w:rsidP="007933CF">
      <w:pPr>
        <w:spacing w:after="200" w:line="276" w:lineRule="auto"/>
        <w:ind w:left="720" w:right="124"/>
        <w:contextualSpacing/>
        <w:rPr>
          <w:sz w:val="20"/>
        </w:rPr>
      </w:pP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Suscite l’engagement et l’enthousiasme envers des orientations, projets et comportements attendus;</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Anticipe les résistances possibles et met</w:t>
      </w:r>
      <w:r>
        <w:rPr>
          <w:sz w:val="20"/>
        </w:rPr>
        <w:t xml:space="preserve">s </w:t>
      </w:r>
      <w:r w:rsidRPr="00991A2F">
        <w:rPr>
          <w:sz w:val="20"/>
        </w:rPr>
        <w:t>en place des conditions de succès pour faciliter l’implantation;</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 xml:space="preserve">Crée une synergie organisationnelle qui influence positivement l’ensemble de </w:t>
      </w:r>
      <w:r>
        <w:rPr>
          <w:sz w:val="20"/>
        </w:rPr>
        <w:t>la corporation</w:t>
      </w:r>
      <w:r w:rsidRPr="00991A2F">
        <w:rPr>
          <w:sz w:val="20"/>
        </w:rPr>
        <w:t xml:space="preserve"> </w:t>
      </w:r>
    </w:p>
    <w:p w:rsidR="007933CF" w:rsidRPr="00991A2F" w:rsidRDefault="007933CF" w:rsidP="007933CF">
      <w:pPr>
        <w:spacing w:after="200" w:line="276" w:lineRule="auto"/>
        <w:ind w:left="993" w:right="124" w:hanging="284"/>
        <w:contextualSpacing/>
        <w:rPr>
          <w:sz w:val="20"/>
        </w:rPr>
      </w:pPr>
      <w:r>
        <w:rPr>
          <w:sz w:val="20"/>
        </w:rPr>
        <w:tab/>
      </w:r>
      <w:r w:rsidRPr="00991A2F">
        <w:rPr>
          <w:sz w:val="20"/>
        </w:rPr>
        <w:t>(</w:t>
      </w:r>
      <w:proofErr w:type="gramStart"/>
      <w:r w:rsidRPr="00991A2F">
        <w:rPr>
          <w:sz w:val="20"/>
        </w:rPr>
        <w:t>cadres</w:t>
      </w:r>
      <w:proofErr w:type="gramEnd"/>
      <w:r w:rsidRPr="00991A2F">
        <w:rPr>
          <w:sz w:val="20"/>
        </w:rPr>
        <w:t xml:space="preserve"> supérieurs, professionnels, employés);</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Gère de façon proactive les relations avec le syndicat</w:t>
      </w:r>
      <w:r w:rsidR="00374F12">
        <w:rPr>
          <w:sz w:val="20"/>
        </w:rPr>
        <w:t xml:space="preserve"> (s’il y a lieu)</w:t>
      </w:r>
      <w:r w:rsidRPr="00991A2F">
        <w:rPr>
          <w:sz w:val="20"/>
        </w:rPr>
        <w:t>;</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Reconnaît et valorise les compétences de l’ensemble des personnes sous sa responsabilité;</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S’entoure de ressources à fort potentiel, et effectue les changements s’il y a lieu.</w:t>
      </w:r>
    </w:p>
    <w:p w:rsidR="007933CF" w:rsidRDefault="007933CF" w:rsidP="007933CF">
      <w:pPr>
        <w:spacing w:after="200" w:line="276" w:lineRule="auto"/>
        <w:ind w:left="1080" w:right="124"/>
        <w:contextualSpacing/>
        <w:rPr>
          <w:sz w:val="20"/>
        </w:rPr>
      </w:pPr>
      <w:r w:rsidRPr="00991A2F">
        <w:rPr>
          <w:noProof/>
          <w:sz w:val="20"/>
          <w:lang w:eastAsia="fr-CA"/>
        </w:rPr>
        <w:drawing>
          <wp:anchor distT="0" distB="0" distL="114300" distR="114300" simplePos="0" relativeHeight="251660288" behindDoc="1" locked="0" layoutInCell="1" allowOverlap="1" wp14:anchorId="19A9D39C" wp14:editId="2327C710">
            <wp:simplePos x="0" y="0"/>
            <wp:positionH relativeFrom="column">
              <wp:posOffset>4392930</wp:posOffset>
            </wp:positionH>
            <wp:positionV relativeFrom="paragraph">
              <wp:posOffset>108585</wp:posOffset>
            </wp:positionV>
            <wp:extent cx="1240155" cy="584200"/>
            <wp:effectExtent l="0" t="0" r="0" b="6350"/>
            <wp:wrapNone/>
            <wp:docPr id="4" name="Image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584200"/>
                    </a:xfrm>
                    <a:prstGeom prst="rect">
                      <a:avLst/>
                    </a:prstGeom>
                  </pic:spPr>
                </pic:pic>
              </a:graphicData>
            </a:graphic>
            <wp14:sizeRelH relativeFrom="page">
              <wp14:pctWidth>0</wp14:pctWidth>
            </wp14:sizeRelH>
            <wp14:sizeRelV relativeFrom="page">
              <wp14:pctHeight>0</wp14:pctHeight>
            </wp14:sizeRelV>
          </wp:anchor>
        </w:drawing>
      </w:r>
    </w:p>
    <w:p w:rsidR="007933CF" w:rsidRPr="00991A2F" w:rsidRDefault="007933CF" w:rsidP="007933CF">
      <w:pPr>
        <w:spacing w:after="200" w:line="276" w:lineRule="auto"/>
        <w:ind w:left="1080" w:right="124"/>
        <w:contextualSpacing/>
        <w:rPr>
          <w:sz w:val="20"/>
        </w:rPr>
      </w:pPr>
    </w:p>
    <w:p w:rsidR="007933CF" w:rsidRPr="00991A2F" w:rsidRDefault="007933CF" w:rsidP="006B1F98">
      <w:pPr>
        <w:numPr>
          <w:ilvl w:val="0"/>
          <w:numId w:val="3"/>
        </w:numPr>
        <w:spacing w:after="200" w:line="276" w:lineRule="auto"/>
        <w:ind w:right="124"/>
        <w:contextualSpacing/>
        <w:rPr>
          <w:sz w:val="20"/>
        </w:rPr>
      </w:pPr>
      <w:r w:rsidRPr="00991A2F">
        <w:rPr>
          <w:sz w:val="20"/>
        </w:rPr>
        <w:t>Partenariats et développement</w:t>
      </w:r>
      <w:r w:rsidRPr="00991A2F">
        <w:rPr>
          <w:sz w:val="20"/>
        </w:rPr>
        <w:tab/>
      </w:r>
      <w:r w:rsidRPr="00991A2F">
        <w:rPr>
          <w:sz w:val="20"/>
        </w:rPr>
        <w:tab/>
      </w:r>
      <w:r w:rsidRPr="00991A2F">
        <w:rPr>
          <w:sz w:val="20"/>
        </w:rPr>
        <w:tab/>
      </w:r>
      <w:r w:rsidRPr="00991A2F">
        <w:rPr>
          <w:sz w:val="20"/>
        </w:rPr>
        <w:tab/>
      </w:r>
      <w:r w:rsidRPr="00991A2F">
        <w:rPr>
          <w:sz w:val="20"/>
        </w:rPr>
        <w:tab/>
      </w:r>
      <w:r w:rsidRPr="00991A2F">
        <w:rPr>
          <w:sz w:val="20"/>
        </w:rPr>
        <w:tab/>
      </w:r>
    </w:p>
    <w:p w:rsidR="007933CF" w:rsidRDefault="007933CF" w:rsidP="007933CF">
      <w:pPr>
        <w:spacing w:after="200" w:line="276" w:lineRule="auto"/>
        <w:ind w:left="720" w:right="124"/>
        <w:contextualSpacing/>
        <w:rPr>
          <w:sz w:val="20"/>
        </w:rPr>
      </w:pP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 xml:space="preserve">Développe et entretient des relations profitables et constructives, basées sur la concertation </w:t>
      </w:r>
    </w:p>
    <w:p w:rsidR="007933CF" w:rsidRPr="00991A2F" w:rsidRDefault="007933CF" w:rsidP="007933CF">
      <w:pPr>
        <w:spacing w:after="200" w:line="276" w:lineRule="auto"/>
        <w:ind w:left="993" w:right="124" w:hanging="285"/>
        <w:contextualSpacing/>
        <w:rPr>
          <w:sz w:val="20"/>
        </w:rPr>
      </w:pPr>
      <w:r>
        <w:rPr>
          <w:sz w:val="20"/>
        </w:rPr>
        <w:tab/>
      </w:r>
      <w:proofErr w:type="gramStart"/>
      <w:r w:rsidRPr="00991A2F">
        <w:rPr>
          <w:sz w:val="20"/>
        </w:rPr>
        <w:t>et</w:t>
      </w:r>
      <w:proofErr w:type="gramEnd"/>
      <w:r w:rsidRPr="00991A2F">
        <w:rPr>
          <w:sz w:val="20"/>
        </w:rPr>
        <w:t xml:space="preserve"> la collaboration auprès des membres;</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Établit de bonnes relations permanentes avec les ministères impliqués;</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Cible de nouveaux membres en fonction des services qu’il est possible d’offrir;</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Instaure une culture organisationnelle maximisant le service et l’écoute;</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Se préoccupe de la qualité des services;</w:t>
      </w:r>
    </w:p>
    <w:p w:rsidR="007933CF" w:rsidRPr="00374F12" w:rsidRDefault="007933CF" w:rsidP="006B1F98">
      <w:pPr>
        <w:numPr>
          <w:ilvl w:val="1"/>
          <w:numId w:val="3"/>
        </w:numPr>
        <w:spacing w:after="200" w:line="276" w:lineRule="auto"/>
        <w:ind w:left="993" w:right="124" w:hanging="285"/>
        <w:contextualSpacing/>
        <w:rPr>
          <w:sz w:val="20"/>
        </w:rPr>
      </w:pPr>
      <w:r w:rsidRPr="00374F12">
        <w:rPr>
          <w:sz w:val="20"/>
        </w:rPr>
        <w:t>Fait preuve de créativité et d’innovation en proposant des idées nouvelles et des solutions créatrices.</w:t>
      </w:r>
    </w:p>
    <w:p w:rsidR="007933CF" w:rsidRDefault="007933CF" w:rsidP="007933CF">
      <w:pPr>
        <w:spacing w:after="200" w:line="276" w:lineRule="auto"/>
        <w:ind w:left="993" w:right="124"/>
        <w:contextualSpacing/>
        <w:rPr>
          <w:sz w:val="20"/>
        </w:rPr>
      </w:pPr>
      <w:r w:rsidRPr="00991A2F">
        <w:rPr>
          <w:noProof/>
          <w:sz w:val="20"/>
          <w:lang w:eastAsia="fr-CA"/>
        </w:rPr>
        <w:drawing>
          <wp:anchor distT="0" distB="0" distL="114300" distR="114300" simplePos="0" relativeHeight="251661312" behindDoc="1" locked="0" layoutInCell="1" allowOverlap="1" wp14:anchorId="480C7DEA" wp14:editId="22475054">
            <wp:simplePos x="0" y="0"/>
            <wp:positionH relativeFrom="column">
              <wp:posOffset>4345305</wp:posOffset>
            </wp:positionH>
            <wp:positionV relativeFrom="paragraph">
              <wp:posOffset>67945</wp:posOffset>
            </wp:positionV>
            <wp:extent cx="1240155" cy="584200"/>
            <wp:effectExtent l="0" t="0" r="0" b="6350"/>
            <wp:wrapNone/>
            <wp:docPr id="5" name="Image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584200"/>
                    </a:xfrm>
                    <a:prstGeom prst="rect">
                      <a:avLst/>
                    </a:prstGeom>
                  </pic:spPr>
                </pic:pic>
              </a:graphicData>
            </a:graphic>
            <wp14:sizeRelH relativeFrom="page">
              <wp14:pctWidth>0</wp14:pctWidth>
            </wp14:sizeRelH>
            <wp14:sizeRelV relativeFrom="page">
              <wp14:pctHeight>0</wp14:pctHeight>
            </wp14:sizeRelV>
          </wp:anchor>
        </w:drawing>
      </w:r>
    </w:p>
    <w:p w:rsidR="007933CF" w:rsidRPr="00991A2F" w:rsidRDefault="007933CF" w:rsidP="007933CF">
      <w:pPr>
        <w:spacing w:after="200" w:line="276" w:lineRule="auto"/>
        <w:ind w:left="993" w:right="124"/>
        <w:contextualSpacing/>
        <w:rPr>
          <w:sz w:val="20"/>
        </w:rPr>
      </w:pPr>
    </w:p>
    <w:p w:rsidR="007933CF" w:rsidRPr="00991A2F" w:rsidRDefault="007933CF" w:rsidP="006B1F98">
      <w:pPr>
        <w:numPr>
          <w:ilvl w:val="0"/>
          <w:numId w:val="3"/>
        </w:numPr>
        <w:spacing w:after="200" w:line="276" w:lineRule="auto"/>
        <w:ind w:right="124"/>
        <w:contextualSpacing/>
        <w:rPr>
          <w:sz w:val="20"/>
        </w:rPr>
      </w:pPr>
      <w:r>
        <w:rPr>
          <w:sz w:val="20"/>
        </w:rPr>
        <w:t>Conseil d’administration</w:t>
      </w:r>
      <w:r w:rsidRPr="00991A2F">
        <w:rPr>
          <w:sz w:val="20"/>
        </w:rPr>
        <w:t xml:space="preserve"> et comités du CA</w:t>
      </w:r>
      <w:r w:rsidRPr="00991A2F">
        <w:rPr>
          <w:sz w:val="20"/>
        </w:rPr>
        <w:tab/>
      </w:r>
      <w:r w:rsidRPr="00991A2F">
        <w:rPr>
          <w:sz w:val="20"/>
        </w:rPr>
        <w:tab/>
      </w:r>
      <w:r w:rsidRPr="00991A2F">
        <w:rPr>
          <w:sz w:val="20"/>
        </w:rPr>
        <w:tab/>
      </w:r>
      <w:r w:rsidRPr="00991A2F">
        <w:rPr>
          <w:sz w:val="20"/>
        </w:rPr>
        <w:tab/>
      </w:r>
      <w:r w:rsidRPr="00991A2F">
        <w:rPr>
          <w:sz w:val="20"/>
        </w:rPr>
        <w:tab/>
      </w:r>
    </w:p>
    <w:p w:rsidR="007933CF" w:rsidRDefault="007933CF" w:rsidP="007933CF">
      <w:pPr>
        <w:spacing w:after="200" w:line="276" w:lineRule="auto"/>
        <w:ind w:left="720" w:right="124"/>
        <w:contextualSpacing/>
        <w:rPr>
          <w:sz w:val="20"/>
        </w:rPr>
      </w:pP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Donne suite aux priorités exprimées par le CA pour l’année en cours;</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Présente toute documentation de façon complète et transparente;</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lastRenderedPageBreak/>
        <w:t>Partage ses opinions avec ouverture et honnêteté;</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Développe un niveau de confiance et de bonnes relations interpersonnelles avec les administrateurs;</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S’assure et statue avec le Président du CA, les différents mandats des comités statutaires;</w:t>
      </w:r>
    </w:p>
    <w:p w:rsidR="007933CF" w:rsidRPr="00991A2F" w:rsidRDefault="007933CF" w:rsidP="006B1F98">
      <w:pPr>
        <w:numPr>
          <w:ilvl w:val="1"/>
          <w:numId w:val="3"/>
        </w:numPr>
        <w:spacing w:after="200" w:line="276" w:lineRule="auto"/>
        <w:ind w:left="993" w:right="124" w:hanging="285"/>
        <w:contextualSpacing/>
        <w:rPr>
          <w:sz w:val="20"/>
        </w:rPr>
      </w:pPr>
      <w:r w:rsidRPr="00991A2F">
        <w:rPr>
          <w:sz w:val="20"/>
        </w:rPr>
        <w:t xml:space="preserve">Prépare avec le Président, l’ordre du jour pour les réunions du </w:t>
      </w:r>
      <w:r>
        <w:rPr>
          <w:sz w:val="20"/>
        </w:rPr>
        <w:t>Conseil d’administration</w:t>
      </w:r>
      <w:r w:rsidRPr="00991A2F">
        <w:rPr>
          <w:sz w:val="20"/>
        </w:rPr>
        <w:t>.</w:t>
      </w:r>
    </w:p>
    <w:p w:rsidR="007933CF" w:rsidRPr="00991A2F" w:rsidRDefault="007933CF" w:rsidP="007933CF">
      <w:pPr>
        <w:spacing w:after="200" w:line="276" w:lineRule="auto"/>
        <w:ind w:left="1080" w:right="124"/>
        <w:contextualSpacing/>
        <w:rPr>
          <w:sz w:val="20"/>
        </w:rPr>
      </w:pPr>
      <w:r w:rsidRPr="00991A2F">
        <w:rPr>
          <w:noProof/>
          <w:sz w:val="20"/>
          <w:lang w:eastAsia="fr-CA"/>
        </w:rPr>
        <w:drawing>
          <wp:anchor distT="0" distB="0" distL="114300" distR="114300" simplePos="0" relativeHeight="251662336" behindDoc="1" locked="0" layoutInCell="1" allowOverlap="1" wp14:anchorId="24E16396" wp14:editId="75B62663">
            <wp:simplePos x="0" y="0"/>
            <wp:positionH relativeFrom="column">
              <wp:posOffset>4373880</wp:posOffset>
            </wp:positionH>
            <wp:positionV relativeFrom="paragraph">
              <wp:posOffset>133350</wp:posOffset>
            </wp:positionV>
            <wp:extent cx="1240155" cy="584200"/>
            <wp:effectExtent l="0" t="0" r="0" b="6350"/>
            <wp:wrapNone/>
            <wp:docPr id="6" name="Image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584200"/>
                    </a:xfrm>
                    <a:prstGeom prst="rect">
                      <a:avLst/>
                    </a:prstGeom>
                  </pic:spPr>
                </pic:pic>
              </a:graphicData>
            </a:graphic>
            <wp14:sizeRelH relativeFrom="page">
              <wp14:pctWidth>0</wp14:pctWidth>
            </wp14:sizeRelH>
            <wp14:sizeRelV relativeFrom="page">
              <wp14:pctHeight>0</wp14:pctHeight>
            </wp14:sizeRelV>
          </wp:anchor>
        </w:drawing>
      </w:r>
    </w:p>
    <w:p w:rsidR="007933CF" w:rsidRPr="00991A2F" w:rsidRDefault="007933CF" w:rsidP="007933CF">
      <w:pPr>
        <w:spacing w:after="200" w:line="276" w:lineRule="auto"/>
        <w:ind w:left="1080" w:right="124"/>
        <w:contextualSpacing/>
        <w:rPr>
          <w:sz w:val="20"/>
        </w:rPr>
      </w:pPr>
    </w:p>
    <w:p w:rsidR="007933CF" w:rsidRPr="00991A2F" w:rsidRDefault="007933CF" w:rsidP="006B1F98">
      <w:pPr>
        <w:numPr>
          <w:ilvl w:val="0"/>
          <w:numId w:val="3"/>
        </w:numPr>
        <w:spacing w:after="200" w:line="276" w:lineRule="auto"/>
        <w:ind w:right="124"/>
        <w:contextualSpacing/>
        <w:rPr>
          <w:sz w:val="20"/>
        </w:rPr>
      </w:pPr>
      <w:r w:rsidRPr="00991A2F">
        <w:rPr>
          <w:sz w:val="20"/>
        </w:rPr>
        <w:t>Gestion efficiente des opérations</w:t>
      </w:r>
      <w:r w:rsidRPr="00991A2F">
        <w:rPr>
          <w:sz w:val="20"/>
        </w:rPr>
        <w:tab/>
      </w:r>
      <w:r w:rsidRPr="00991A2F">
        <w:rPr>
          <w:sz w:val="20"/>
        </w:rPr>
        <w:tab/>
      </w:r>
      <w:r w:rsidRPr="00991A2F">
        <w:rPr>
          <w:sz w:val="20"/>
        </w:rPr>
        <w:tab/>
      </w:r>
      <w:r w:rsidRPr="00991A2F">
        <w:rPr>
          <w:sz w:val="20"/>
        </w:rPr>
        <w:tab/>
      </w:r>
      <w:r w:rsidRPr="00991A2F">
        <w:rPr>
          <w:sz w:val="20"/>
        </w:rPr>
        <w:tab/>
      </w:r>
      <w:r w:rsidRPr="00991A2F">
        <w:rPr>
          <w:sz w:val="20"/>
        </w:rPr>
        <w:tab/>
      </w:r>
    </w:p>
    <w:p w:rsidR="007933CF" w:rsidRDefault="007933CF" w:rsidP="007933CF">
      <w:pPr>
        <w:spacing w:after="200" w:line="276" w:lineRule="auto"/>
        <w:ind w:left="720" w:right="124"/>
        <w:contextualSpacing/>
        <w:rPr>
          <w:sz w:val="20"/>
        </w:rPr>
      </w:pP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Met en place des indicateurs de performance efficaces;</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Élabore, révise et implante des normes et politiques appropriées au fonctionnement interne;</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Atteint un équilibre budgétaire;</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S’assure du meilleur contrôle possible pour les dépenses;</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Maintient l’intérêt et la participation autour des grands projets.</w:t>
      </w:r>
    </w:p>
    <w:p w:rsidR="007933CF" w:rsidRDefault="007933CF" w:rsidP="007933CF">
      <w:pPr>
        <w:spacing w:after="200" w:line="276" w:lineRule="auto"/>
        <w:ind w:left="720" w:right="124"/>
        <w:contextualSpacing/>
        <w:rPr>
          <w:sz w:val="20"/>
        </w:rPr>
      </w:pPr>
      <w:r w:rsidRPr="00991A2F">
        <w:rPr>
          <w:noProof/>
          <w:sz w:val="20"/>
          <w:lang w:eastAsia="fr-CA"/>
        </w:rPr>
        <w:drawing>
          <wp:anchor distT="0" distB="0" distL="114300" distR="114300" simplePos="0" relativeHeight="251663360" behindDoc="1" locked="0" layoutInCell="1" allowOverlap="1" wp14:anchorId="67EBAD4E" wp14:editId="57648797">
            <wp:simplePos x="0" y="0"/>
            <wp:positionH relativeFrom="column">
              <wp:posOffset>4326255</wp:posOffset>
            </wp:positionH>
            <wp:positionV relativeFrom="paragraph">
              <wp:posOffset>138430</wp:posOffset>
            </wp:positionV>
            <wp:extent cx="1240155" cy="584200"/>
            <wp:effectExtent l="0" t="0" r="0" b="6350"/>
            <wp:wrapNone/>
            <wp:docPr id="7" name="Image 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155" cy="584200"/>
                    </a:xfrm>
                    <a:prstGeom prst="rect">
                      <a:avLst/>
                    </a:prstGeom>
                  </pic:spPr>
                </pic:pic>
              </a:graphicData>
            </a:graphic>
            <wp14:sizeRelH relativeFrom="page">
              <wp14:pctWidth>0</wp14:pctWidth>
            </wp14:sizeRelH>
            <wp14:sizeRelV relativeFrom="page">
              <wp14:pctHeight>0</wp14:pctHeight>
            </wp14:sizeRelV>
          </wp:anchor>
        </w:drawing>
      </w:r>
    </w:p>
    <w:p w:rsidR="007933CF" w:rsidRDefault="007933CF" w:rsidP="007933CF">
      <w:pPr>
        <w:spacing w:after="200" w:line="276" w:lineRule="auto"/>
        <w:ind w:left="720" w:right="124"/>
        <w:contextualSpacing/>
        <w:rPr>
          <w:sz w:val="20"/>
        </w:rPr>
      </w:pPr>
    </w:p>
    <w:p w:rsidR="007933CF" w:rsidRPr="00991A2F" w:rsidRDefault="007933CF" w:rsidP="006B1F98">
      <w:pPr>
        <w:numPr>
          <w:ilvl w:val="0"/>
          <w:numId w:val="3"/>
        </w:numPr>
        <w:spacing w:after="200" w:line="276" w:lineRule="auto"/>
        <w:ind w:right="124"/>
        <w:contextualSpacing/>
        <w:rPr>
          <w:sz w:val="20"/>
        </w:rPr>
      </w:pPr>
      <w:proofErr w:type="spellStart"/>
      <w:r w:rsidRPr="00991A2F">
        <w:rPr>
          <w:sz w:val="20"/>
        </w:rPr>
        <w:t>Auto-développement</w:t>
      </w:r>
      <w:proofErr w:type="spellEnd"/>
      <w:r w:rsidRPr="00991A2F">
        <w:rPr>
          <w:sz w:val="20"/>
        </w:rPr>
        <w:tab/>
      </w:r>
      <w:r w:rsidRPr="00991A2F">
        <w:rPr>
          <w:sz w:val="20"/>
        </w:rPr>
        <w:tab/>
      </w:r>
      <w:r w:rsidRPr="00991A2F">
        <w:rPr>
          <w:sz w:val="20"/>
        </w:rPr>
        <w:tab/>
      </w:r>
      <w:r w:rsidRPr="00991A2F">
        <w:rPr>
          <w:sz w:val="20"/>
        </w:rPr>
        <w:tab/>
      </w:r>
      <w:r w:rsidRPr="00991A2F">
        <w:rPr>
          <w:sz w:val="20"/>
        </w:rPr>
        <w:tab/>
      </w:r>
      <w:r w:rsidRPr="00991A2F">
        <w:rPr>
          <w:sz w:val="20"/>
        </w:rPr>
        <w:tab/>
      </w:r>
      <w:r w:rsidRPr="00991A2F">
        <w:rPr>
          <w:sz w:val="20"/>
        </w:rPr>
        <w:tab/>
      </w:r>
    </w:p>
    <w:p w:rsidR="007933CF" w:rsidRDefault="007933CF" w:rsidP="007933CF">
      <w:pPr>
        <w:spacing w:after="200" w:line="276" w:lineRule="auto"/>
        <w:ind w:left="720" w:right="124"/>
        <w:contextualSpacing/>
        <w:rPr>
          <w:sz w:val="20"/>
        </w:rPr>
      </w:pP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Est capable d’introspection;</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Accueille les commentaires et les idées des autres;</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Est capable de communiquer efficacement;</w:t>
      </w:r>
    </w:p>
    <w:p w:rsidR="007933CF" w:rsidRPr="00991A2F" w:rsidRDefault="007933CF" w:rsidP="006B1F98">
      <w:pPr>
        <w:numPr>
          <w:ilvl w:val="1"/>
          <w:numId w:val="3"/>
        </w:numPr>
        <w:spacing w:after="200" w:line="276" w:lineRule="auto"/>
        <w:ind w:left="993" w:right="124" w:hanging="284"/>
        <w:contextualSpacing/>
        <w:rPr>
          <w:sz w:val="20"/>
        </w:rPr>
      </w:pPr>
      <w:r w:rsidRPr="00991A2F">
        <w:rPr>
          <w:sz w:val="20"/>
        </w:rPr>
        <w:t>Cherche à parfaire ses connaissances.</w:t>
      </w:r>
    </w:p>
    <w:p w:rsidR="007933CF" w:rsidRPr="00991A2F" w:rsidRDefault="007933CF" w:rsidP="007933CF">
      <w:pPr>
        <w:spacing w:after="200" w:line="276" w:lineRule="auto"/>
        <w:ind w:right="124"/>
        <w:contextualSpacing/>
        <w:rPr>
          <w:sz w:val="20"/>
        </w:rPr>
      </w:pPr>
    </w:p>
    <w:p w:rsidR="007933CF" w:rsidRDefault="007933CF" w:rsidP="007933CF">
      <w:pPr>
        <w:spacing w:after="200" w:line="276" w:lineRule="auto"/>
        <w:ind w:right="124"/>
        <w:contextualSpacing/>
        <w:rPr>
          <w:sz w:val="20"/>
        </w:rPr>
      </w:pPr>
    </w:p>
    <w:p w:rsidR="007933CF" w:rsidRDefault="007933CF" w:rsidP="007933CF">
      <w:pPr>
        <w:spacing w:after="200" w:line="276" w:lineRule="auto"/>
        <w:ind w:right="124"/>
        <w:contextualSpacing/>
        <w:rPr>
          <w:sz w:val="20"/>
        </w:rPr>
      </w:pPr>
    </w:p>
    <w:p w:rsidR="007933CF" w:rsidRPr="00991A2F" w:rsidRDefault="007933CF" w:rsidP="007933CF">
      <w:pPr>
        <w:spacing w:after="200" w:line="276" w:lineRule="auto"/>
        <w:ind w:right="124"/>
        <w:contextualSpacing/>
        <w:rPr>
          <w:sz w:val="20"/>
        </w:rPr>
      </w:pPr>
      <w:r w:rsidRPr="00991A2F">
        <w:rPr>
          <w:sz w:val="20"/>
        </w:rPr>
        <w:t>Commentaires :</w:t>
      </w:r>
    </w:p>
    <w:p w:rsidR="007933CF" w:rsidRPr="00991A2F" w:rsidRDefault="007933CF" w:rsidP="007933CF">
      <w:pPr>
        <w:spacing w:after="200" w:line="276" w:lineRule="auto"/>
        <w:ind w:right="124"/>
        <w:contextualSpacing/>
        <w:rPr>
          <w:sz w:val="20"/>
        </w:rPr>
      </w:pPr>
    </w:p>
    <w:p w:rsidR="00E00392" w:rsidRDefault="009C5390" w:rsidP="00E00392">
      <w:pPr>
        <w:ind w:right="124"/>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sidR="00E00392">
        <w:rPr>
          <w:rFonts w:ascii="Arial" w:hAnsi="Arial" w:cs="Arial"/>
          <w:sz w:val="24"/>
          <w:szCs w:val="24"/>
          <w:u w:val="single"/>
        </w:rPr>
        <w:tab/>
      </w:r>
      <w:r w:rsidR="00E00392">
        <w:rPr>
          <w:rFonts w:ascii="Arial" w:hAnsi="Arial" w:cs="Arial"/>
          <w:sz w:val="24"/>
          <w:szCs w:val="24"/>
          <w:u w:val="single"/>
        </w:rPr>
        <w:tab/>
      </w:r>
      <w:r w:rsidR="00E00392">
        <w:rPr>
          <w:rFonts w:ascii="Arial" w:hAnsi="Arial" w:cs="Arial"/>
          <w:sz w:val="24"/>
          <w:szCs w:val="24"/>
          <w:u w:val="single"/>
        </w:rPr>
        <w:tab/>
      </w:r>
    </w:p>
    <w:p w:rsidR="009C5390" w:rsidRDefault="009C5390" w:rsidP="00E00392">
      <w:pPr>
        <w:ind w:right="124"/>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9C5390" w:rsidRDefault="009C5390" w:rsidP="00E00392">
      <w:pPr>
        <w:ind w:right="124"/>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9C5390" w:rsidRDefault="009C5390" w:rsidP="00E00392">
      <w:pPr>
        <w:ind w:right="124"/>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9C5390" w:rsidRPr="00D74BC7" w:rsidRDefault="009C5390" w:rsidP="00E00392">
      <w:pPr>
        <w:ind w:right="124"/>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00392" w:rsidRPr="00E00392" w:rsidRDefault="00E00392" w:rsidP="007933CF">
      <w:pPr>
        <w:tabs>
          <w:tab w:val="right" w:pos="8931"/>
        </w:tabs>
        <w:ind w:right="124"/>
        <w:jc w:val="both"/>
        <w:rPr>
          <w:rFonts w:ascii="Arial" w:hAnsi="Arial" w:cs="Arial"/>
          <w:sz w:val="24"/>
          <w:szCs w:val="24"/>
          <w:u w:val="single"/>
        </w:rPr>
      </w:pPr>
    </w:p>
    <w:p w:rsidR="00E00392" w:rsidRDefault="00E00392" w:rsidP="007933CF">
      <w:pPr>
        <w:tabs>
          <w:tab w:val="right" w:pos="8931"/>
        </w:tabs>
        <w:ind w:right="124"/>
        <w:jc w:val="both"/>
        <w:rPr>
          <w:rFonts w:ascii="Arial" w:hAnsi="Arial" w:cs="Arial"/>
          <w:sz w:val="24"/>
          <w:szCs w:val="24"/>
          <w:u w:val="single"/>
        </w:rPr>
      </w:pPr>
    </w:p>
    <w:p w:rsidR="007933CF" w:rsidRPr="00D74BC7" w:rsidRDefault="007933CF" w:rsidP="007933CF">
      <w:pPr>
        <w:ind w:right="124"/>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0F0704" w:rsidRDefault="007933CF" w:rsidP="007933CF">
      <w:pPr>
        <w:ind w:right="124"/>
        <w:jc w:val="both"/>
        <w:rPr>
          <w:rFonts w:cstheme="minorHAnsi"/>
          <w:i/>
        </w:rPr>
      </w:pPr>
      <w:r>
        <w:rPr>
          <w:rFonts w:cstheme="minorHAnsi"/>
          <w:i/>
        </w:rPr>
        <w:t xml:space="preserve">Signature </w:t>
      </w:r>
      <w:r w:rsidR="00374F12">
        <w:rPr>
          <w:rFonts w:cstheme="minorHAnsi"/>
          <w:i/>
        </w:rPr>
        <w:t>du président</w:t>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t>Date</w:t>
      </w:r>
    </w:p>
    <w:p w:rsidR="00374F12" w:rsidRDefault="00374F12" w:rsidP="007933CF">
      <w:pPr>
        <w:ind w:right="124"/>
        <w:jc w:val="both"/>
        <w:rPr>
          <w:rFonts w:cstheme="minorHAnsi"/>
          <w:i/>
        </w:rPr>
      </w:pPr>
    </w:p>
    <w:p w:rsidR="00374F12" w:rsidRPr="00D74BC7" w:rsidRDefault="00374F12" w:rsidP="00374F12">
      <w:pPr>
        <w:ind w:right="124"/>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374F12" w:rsidRDefault="00374F12" w:rsidP="007933CF">
      <w:pPr>
        <w:ind w:right="124"/>
        <w:jc w:val="both"/>
        <w:rPr>
          <w:rFonts w:cstheme="minorHAnsi"/>
          <w:i/>
        </w:rPr>
        <w:sectPr w:rsidR="00374F12" w:rsidSect="00857E12">
          <w:pgSz w:w="12240" w:h="15840"/>
          <w:pgMar w:top="1247" w:right="1327" w:bottom="1247" w:left="1797" w:header="709" w:footer="709" w:gutter="0"/>
          <w:cols w:space="708"/>
          <w:docGrid w:linePitch="360"/>
        </w:sectPr>
      </w:pPr>
      <w:r>
        <w:rPr>
          <w:rFonts w:cstheme="minorHAnsi"/>
          <w:i/>
        </w:rPr>
        <w:t>Signature du directeur général</w:t>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t>Date</w:t>
      </w:r>
    </w:p>
    <w:p w:rsidR="001F5EB2" w:rsidRPr="000E2B3D" w:rsidRDefault="00D414E0" w:rsidP="001F5EB2">
      <w:pPr>
        <w:spacing w:after="0" w:line="240" w:lineRule="auto"/>
        <w:jc w:val="both"/>
        <w:rPr>
          <w:sz w:val="44"/>
          <w:szCs w:val="44"/>
        </w:rPr>
      </w:pPr>
      <w:r>
        <w:rPr>
          <w:rFonts w:cstheme="minorHAnsi"/>
          <w:i/>
          <w:noProof/>
          <w:lang w:eastAsia="fr-CA"/>
        </w:rPr>
        <w:lastRenderedPageBreak/>
        <mc:AlternateContent>
          <mc:Choice Requires="wpg">
            <w:drawing>
              <wp:anchor distT="0" distB="0" distL="114300" distR="114300" simplePos="0" relativeHeight="251765760" behindDoc="1" locked="1" layoutInCell="1" allowOverlap="1">
                <wp:simplePos x="0" y="0"/>
                <wp:positionH relativeFrom="page">
                  <wp:posOffset>43815</wp:posOffset>
                </wp:positionH>
                <wp:positionV relativeFrom="page">
                  <wp:posOffset>586831</wp:posOffset>
                </wp:positionV>
                <wp:extent cx="7680960" cy="740664"/>
                <wp:effectExtent l="0" t="0" r="0" b="2540"/>
                <wp:wrapNone/>
                <wp:docPr id="82" name="Groupe 82"/>
                <wp:cNvGraphicFramePr/>
                <a:graphic xmlns:a="http://schemas.openxmlformats.org/drawingml/2006/main">
                  <a:graphicData uri="http://schemas.microsoft.com/office/word/2010/wordprocessingGroup">
                    <wpg:wgp>
                      <wpg:cNvGrpSpPr/>
                      <wpg:grpSpPr>
                        <a:xfrm>
                          <a:off x="0" y="0"/>
                          <a:ext cx="7680960" cy="740664"/>
                          <a:chOff x="0" y="0"/>
                          <a:chExt cx="7684951" cy="736147"/>
                        </a:xfrm>
                      </wpg:grpSpPr>
                      <pic:pic xmlns:pic="http://schemas.openxmlformats.org/drawingml/2006/picture">
                        <pic:nvPicPr>
                          <pic:cNvPr id="70" name="Image 7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777343" y="10886"/>
                            <a:ext cx="2024380" cy="714375"/>
                          </a:xfrm>
                          <a:prstGeom prst="rect">
                            <a:avLst/>
                          </a:prstGeom>
                        </pic:spPr>
                      </pic:pic>
                      <pic:pic xmlns:pic="http://schemas.openxmlformats.org/drawingml/2006/picture">
                        <pic:nvPicPr>
                          <pic:cNvPr id="75" name="Image 7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660571" y="21772"/>
                            <a:ext cx="2024380" cy="714375"/>
                          </a:xfrm>
                          <a:prstGeom prst="rect">
                            <a:avLst/>
                          </a:prstGeom>
                        </pic:spPr>
                      </pic:pic>
                      <pic:pic xmlns:pic="http://schemas.openxmlformats.org/drawingml/2006/picture">
                        <pic:nvPicPr>
                          <pic:cNvPr id="80" name="Image 8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4380" cy="714375"/>
                          </a:xfrm>
                          <a:prstGeom prst="rect">
                            <a:avLst/>
                          </a:prstGeom>
                        </pic:spPr>
                      </pic:pic>
                      <pic:pic xmlns:pic="http://schemas.openxmlformats.org/drawingml/2006/picture">
                        <pic:nvPicPr>
                          <pic:cNvPr id="81" name="Image 8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883229" y="10886"/>
                            <a:ext cx="2024380" cy="714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24B01" id="Groupe 82" o:spid="_x0000_s1026" style="position:absolute;margin-left:3.45pt;margin-top:46.2pt;width:604.8pt;height:58.3pt;z-index:-251550720;mso-position-horizontal-relative:page;mso-position-vertical-relative:page;mso-width-relative:margin;mso-height-relative:margin" coordsize="7684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">
                <v:shape id="Image 70" o:spid="_x0000_s1027" type="#_x0000_t75" style="position:absolute;left:37773;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D8zAAAAA2wAAAA8AAABkcnMvZG93bnJldi54bWxET81qwkAQvhf6DssUvDWbekgluopYxEBP&#10;TXyAYXdMgtnZmF2T6NN3D4UeP77/zW62nRhp8K1jBR9JCoJYO9NyreBcHd9XIHxANtg5JgUP8rDb&#10;vr5sMDdu4h8ay1CLGMI+RwVNCH0updcNWfSJ64kjd3GDxRDhUEsz4BTDbSeXaZpJiy3HhgZ7OjSk&#10;r+XdKjh83wpdmKw6Pcuxwkvv7qsvp9Tibd6vQQSaw7/4z10YBZ9xffwSf4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noPzMAAAADbAAAADwAAAAAAAAAAAAAAAACfAgAA&#10;ZHJzL2Rvd25yZXYueG1sUEsFBgAAAAAEAAQA9wAAAIwDAAAAAA==&#10;">
                  <v:imagedata r:id="rId23" o:title=""/>
                  <v:path arrowok="t"/>
                </v:shape>
                <v:shape id="Image 75" o:spid="_x0000_s1028" type="#_x0000_t75" style="position:absolute;left:56605;top:217;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NrFTCAAAA2wAAAA8AAABkcnMvZG93bnJldi54bWxEj9GKwjAURN+F/YdwF3zTVGG1dI0iLrIF&#10;n2z9gEtzbcs2N90m1urXG0HwcZiZM8xqM5hG9NS52rKC2TQCQVxYXXOp4JTvJzEI55E1NpZJwY0c&#10;bNYfoxUm2l75SH3mSxEg7BJUUHnfJlK6oiKDbmpb4uCdbWfQB9mVUnd4DXDTyHkULaTBmsNChS3t&#10;Kir+sotRsDv8p0WqF/nvPetzPLf2Ev9Ypcafw/YbhKfBv8OvdqoVLL/g+SX8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DaxUwgAAANsAAAAPAAAAAAAAAAAAAAAAAJ8C&#10;AABkcnMvZG93bnJldi54bWxQSwUGAAAAAAQABAD3AAAAjgMAAAAA&#10;">
                  <v:imagedata r:id="rId23" o:title=""/>
                  <v:path arrowok="t"/>
                </v:shape>
                <v:shape id="Image 80" o:spid="_x0000_s1029" type="#_x0000_t75" style="position:absolute;width:2024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f+u/AAAA2wAAAA8AAABkcnMvZG93bnJldi54bWxET82KwjAQvgv7DmEWvNnUPUjpmhZRli14&#10;svUBhmZsyzaT2sTa9enNQfD48f1v89n0YqLRdZYVrKMYBHFtdceNgnP1s0pAOI+ssbdMCv7JQZ59&#10;LLaYanvnE02lb0QIYZeigtb7IZXS1S0ZdJEdiAN3saNBH+DYSD3iPYSbXn7F8UYa7Dg0tDjQvqX6&#10;r7wZBfvjtagLval+H+VU4WWwt+RglVp+zrtvEJ5m/xa/3IVWkIT14Uv4ATJ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r3/rvwAAANsAAAAPAAAAAAAAAAAAAAAAAJ8CAABk&#10;cnMvZG93bnJldi54bWxQSwUGAAAAAAQABAD3AAAAiwMAAAAA&#10;">
                  <v:imagedata r:id="rId23" o:title=""/>
                  <v:path arrowok="t"/>
                </v:shape>
                <v:shape id="Image 81" o:spid="_x0000_s1030" type="#_x0000_t75" style="position:absolute;left:18832;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2nDDAAAA2wAAAA8AAABkcnMvZG93bnJldi54bWxEj81qwzAQhO+FvIPYQG6NnB6McSOHkBBq&#10;yKl2H2Cx1j/UWjmWYjt5+qpQ6HGYmW+Y/WExvZhodJ1lBbttBIK4srrjRsFXeXlNQDiPrLG3TAoe&#10;5OCQrV72mGo78ydNhW9EgLBLUUHr/ZBK6aqWDLqtHYiDV9vRoA9ybKQecQ5w08u3KIqlwY7DQosD&#10;nVqqvou7UXC63vIq13H58SymEuvB3pOzVWqzXo7vIDwt/j/81861gmQH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PacMMAAADbAAAADwAAAAAAAAAAAAAAAACf&#10;AgAAZHJzL2Rvd25yZXYueG1sUEsFBgAAAAAEAAQA9wAAAI8DAAAAAA==&#10;">
                  <v:imagedata r:id="rId23" o:title=""/>
                  <v:path arrowok="t"/>
                </v:shape>
                <w10:wrap anchorx="page" anchory="page"/>
                <w10:anchorlock/>
              </v:group>
            </w:pict>
          </mc:Fallback>
        </mc:AlternateContent>
      </w:r>
    </w:p>
    <w:p w:rsidR="001F5EB2" w:rsidRPr="000E2B3D" w:rsidRDefault="001F5EB2" w:rsidP="001F5EB2">
      <w:pPr>
        <w:spacing w:after="0" w:line="240" w:lineRule="auto"/>
        <w:jc w:val="both"/>
        <w:rPr>
          <w:sz w:val="44"/>
          <w:szCs w:val="44"/>
        </w:rPr>
      </w:pPr>
    </w:p>
    <w:p w:rsidR="001F5EB2" w:rsidRPr="000E2B3D" w:rsidRDefault="001F5EB2" w:rsidP="001F5EB2">
      <w:pPr>
        <w:spacing w:after="0" w:line="240" w:lineRule="auto"/>
        <w:jc w:val="both"/>
        <w:rPr>
          <w:sz w:val="44"/>
          <w:szCs w:val="44"/>
        </w:rPr>
      </w:pPr>
    </w:p>
    <w:p w:rsidR="001F5EB2" w:rsidRPr="000E2B3D" w:rsidRDefault="001F5EB2" w:rsidP="001F5EB2">
      <w:pPr>
        <w:spacing w:after="0" w:line="240" w:lineRule="auto"/>
        <w:jc w:val="right"/>
        <w:rPr>
          <w:color w:val="00B0F0"/>
          <w:sz w:val="44"/>
          <w:szCs w:val="44"/>
        </w:rPr>
      </w:pPr>
    </w:p>
    <w:p w:rsidR="004C1B23" w:rsidRDefault="004C1B23" w:rsidP="001F5EB2">
      <w:pPr>
        <w:spacing w:after="0" w:line="240" w:lineRule="auto"/>
        <w:jc w:val="right"/>
        <w:rPr>
          <w:color w:val="70AD47" w:themeColor="accent6"/>
          <w:sz w:val="44"/>
          <w:szCs w:val="44"/>
        </w:rPr>
      </w:pPr>
    </w:p>
    <w:p w:rsidR="004C1B23" w:rsidRDefault="004C1B23" w:rsidP="001F5EB2">
      <w:pPr>
        <w:spacing w:after="0" w:line="240" w:lineRule="auto"/>
        <w:jc w:val="right"/>
        <w:rPr>
          <w:color w:val="70AD47" w:themeColor="accent6"/>
          <w:sz w:val="44"/>
          <w:szCs w:val="44"/>
        </w:rPr>
      </w:pPr>
    </w:p>
    <w:p w:rsidR="004C1B23" w:rsidRDefault="004C1B23" w:rsidP="001F5EB2">
      <w:pPr>
        <w:spacing w:after="0" w:line="240" w:lineRule="auto"/>
        <w:jc w:val="right"/>
        <w:rPr>
          <w:color w:val="70AD47" w:themeColor="accent6"/>
          <w:sz w:val="44"/>
          <w:szCs w:val="44"/>
        </w:rPr>
      </w:pPr>
    </w:p>
    <w:p w:rsidR="004C1B23" w:rsidRDefault="004C1B23" w:rsidP="001F5EB2">
      <w:pPr>
        <w:spacing w:after="0" w:line="240" w:lineRule="auto"/>
        <w:jc w:val="right"/>
        <w:rPr>
          <w:color w:val="70AD47" w:themeColor="accent6"/>
          <w:sz w:val="44"/>
          <w:szCs w:val="44"/>
        </w:rPr>
      </w:pPr>
    </w:p>
    <w:p w:rsidR="004C1B23" w:rsidRDefault="004C1B23" w:rsidP="001F5EB2">
      <w:pPr>
        <w:spacing w:after="0" w:line="240" w:lineRule="auto"/>
        <w:jc w:val="right"/>
        <w:rPr>
          <w:color w:val="70AD47" w:themeColor="accent6"/>
          <w:sz w:val="44"/>
          <w:szCs w:val="44"/>
        </w:rPr>
      </w:pPr>
    </w:p>
    <w:p w:rsidR="004C1B23" w:rsidRPr="004C1B23" w:rsidRDefault="001F5EB2" w:rsidP="001F5EB2">
      <w:pPr>
        <w:spacing w:after="0" w:line="240" w:lineRule="auto"/>
        <w:jc w:val="right"/>
        <w:rPr>
          <w:b/>
          <w:color w:val="70AD47" w:themeColor="accent6"/>
          <w:sz w:val="44"/>
          <w:szCs w:val="44"/>
        </w:rPr>
      </w:pPr>
      <w:r w:rsidRPr="004C1B23">
        <w:rPr>
          <w:b/>
          <w:color w:val="70AD47" w:themeColor="accent6"/>
          <w:sz w:val="44"/>
          <w:szCs w:val="44"/>
        </w:rPr>
        <w:t>SECTION 2</w:t>
      </w:r>
    </w:p>
    <w:p w:rsidR="00E539F3" w:rsidRPr="004C1B23" w:rsidRDefault="001F5EB2" w:rsidP="001F5EB2">
      <w:pPr>
        <w:spacing w:after="0" w:line="240" w:lineRule="auto"/>
        <w:jc w:val="right"/>
        <w:rPr>
          <w:b/>
          <w:color w:val="70AD47" w:themeColor="accent6"/>
          <w:sz w:val="44"/>
          <w:szCs w:val="44"/>
        </w:rPr>
      </w:pPr>
      <w:r w:rsidRPr="004C1B23">
        <w:rPr>
          <w:b/>
          <w:color w:val="70AD47" w:themeColor="accent6"/>
          <w:sz w:val="44"/>
          <w:szCs w:val="44"/>
        </w:rPr>
        <w:t xml:space="preserve">     </w:t>
      </w:r>
    </w:p>
    <w:p w:rsidR="001F5EB2" w:rsidRPr="004C1B23" w:rsidRDefault="001F5EB2" w:rsidP="001F5EB2">
      <w:pPr>
        <w:spacing w:after="0" w:line="240" w:lineRule="auto"/>
        <w:jc w:val="right"/>
        <w:rPr>
          <w:b/>
          <w:color w:val="70AD47" w:themeColor="accent6"/>
          <w:sz w:val="44"/>
          <w:szCs w:val="44"/>
        </w:rPr>
      </w:pPr>
      <w:r w:rsidRPr="004C1B23">
        <w:rPr>
          <w:b/>
          <w:color w:val="70AD47" w:themeColor="accent6"/>
          <w:sz w:val="44"/>
          <w:szCs w:val="44"/>
        </w:rPr>
        <w:t xml:space="preserve">POLITIQUES GÉNÉRALES SUR </w:t>
      </w:r>
      <w:r w:rsidR="00D91228">
        <w:rPr>
          <w:b/>
          <w:color w:val="70AD47" w:themeColor="accent6"/>
          <w:sz w:val="44"/>
          <w:szCs w:val="44"/>
        </w:rPr>
        <w:br/>
      </w:r>
      <w:r w:rsidRPr="004C1B23">
        <w:rPr>
          <w:b/>
          <w:color w:val="70AD47" w:themeColor="accent6"/>
          <w:sz w:val="44"/>
          <w:szCs w:val="44"/>
        </w:rPr>
        <w:t>LES PRATIQUES ADMINISTRATIVES</w:t>
      </w:r>
    </w:p>
    <w:p w:rsidR="000F0704" w:rsidRDefault="000F0704" w:rsidP="007933CF">
      <w:pPr>
        <w:ind w:right="124"/>
        <w:jc w:val="both"/>
        <w:rPr>
          <w:rFonts w:cstheme="minorHAnsi"/>
          <w:i/>
        </w:rPr>
      </w:pPr>
    </w:p>
    <w:p w:rsidR="000F0704" w:rsidRDefault="000F0704">
      <w:pPr>
        <w:rPr>
          <w:rFonts w:cstheme="minorHAnsi"/>
          <w:i/>
        </w:rPr>
      </w:pPr>
      <w:r>
        <w:rPr>
          <w:rFonts w:cstheme="minorHAnsi"/>
          <w:i/>
        </w:rPr>
        <w:br w:type="page"/>
      </w:r>
    </w:p>
    <w:p w:rsidR="00543CDC" w:rsidRPr="00641734" w:rsidRDefault="00E539F3" w:rsidP="00543CDC">
      <w:pPr>
        <w:shd w:val="clear" w:color="auto" w:fill="FFCC00"/>
        <w:ind w:left="-270"/>
        <w:rPr>
          <w:color w:val="FFF2CC" w:themeColor="accent4" w:themeTint="33"/>
          <w:sz w:val="28"/>
          <w:szCs w:val="28"/>
        </w:rPr>
      </w:pPr>
      <w:r w:rsidRPr="00296611">
        <w:rPr>
          <w:noProof/>
          <w:color w:val="FDB455"/>
          <w:sz w:val="28"/>
          <w:szCs w:val="28"/>
          <w:lang w:eastAsia="fr-CA"/>
        </w:rPr>
        <w:lastRenderedPageBreak/>
        <mc:AlternateContent>
          <mc:Choice Requires="wps">
            <w:drawing>
              <wp:anchor distT="0" distB="0" distL="114300" distR="114300" simplePos="0" relativeHeight="251726848" behindDoc="0" locked="1" layoutInCell="1" allowOverlap="1" wp14:anchorId="6270A1B4" wp14:editId="15F86E94">
                <wp:simplePos x="0" y="0"/>
                <wp:positionH relativeFrom="page">
                  <wp:posOffset>7315200</wp:posOffset>
                </wp:positionH>
                <wp:positionV relativeFrom="paragraph">
                  <wp:posOffset>-791210</wp:posOffset>
                </wp:positionV>
                <wp:extent cx="301752" cy="10040112"/>
                <wp:effectExtent l="0" t="0" r="3175" b="0"/>
                <wp:wrapNone/>
                <wp:docPr id="28" name="Zone de texte 28"/>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543CDC">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2               </w:t>
                            </w:r>
                            <w:r w:rsidRPr="00EF1A32">
                              <w:rPr>
                                <w:rFonts w:ascii="Arial" w:hAnsi="Arial" w:cs="Arial"/>
                                <w:color w:val="FFF2CC" w:themeColor="accent4" w:themeTint="33"/>
                                <w:sz w:val="18"/>
                                <w:szCs w:val="18"/>
                              </w:rPr>
                              <w:t xml:space="preserve">POLITIQUES GÉNÉRALES </w:t>
                            </w:r>
                            <w:r>
                              <w:rPr>
                                <w:rFonts w:ascii="Arial" w:hAnsi="Arial" w:cs="Arial"/>
                                <w:color w:val="FFF2CC" w:themeColor="accent4" w:themeTint="33"/>
                                <w:sz w:val="18"/>
                                <w:szCs w:val="18"/>
                              </w:rPr>
                              <w:t>SUR LES PRATIQUES ADMINNISTRATIVES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A1B4" id="Zone de texte 28" o:spid="_x0000_s1033" type="#_x0000_t202" style="position:absolute;left:0;text-align:left;margin-left:8in;margin-top:-62.3pt;width:23.75pt;height:790.5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" fillcolor="#70ad47 [3209]" stroked="f" strokeweight=".5pt">
                <v:textbox style="layout-flow:vertical">
                  <w:txbxContent>
                    <w:p w:rsidR="007D3455" w:rsidRPr="00EF1A32" w:rsidRDefault="007D3455" w:rsidP="00543CDC">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2               </w:t>
                      </w:r>
                      <w:r w:rsidRPr="00EF1A32">
                        <w:rPr>
                          <w:rFonts w:ascii="Arial" w:hAnsi="Arial" w:cs="Arial"/>
                          <w:color w:val="FFF2CC" w:themeColor="accent4" w:themeTint="33"/>
                          <w:sz w:val="18"/>
                          <w:szCs w:val="18"/>
                        </w:rPr>
                        <w:t xml:space="preserve">POLITIQUES GÉNÉRALES </w:t>
                      </w:r>
                      <w:r>
                        <w:rPr>
                          <w:rFonts w:ascii="Arial" w:hAnsi="Arial" w:cs="Arial"/>
                          <w:color w:val="FFF2CC" w:themeColor="accent4" w:themeTint="33"/>
                          <w:sz w:val="18"/>
                          <w:szCs w:val="18"/>
                        </w:rPr>
                        <w:t>SUR LES PRATIQUES ADMINNISTRATIVES</w:t>
                      </w:r>
                    </w:p>
                  </w:txbxContent>
                </v:textbox>
                <w10:wrap anchorx="page"/>
                <w10:anchorlock/>
              </v:shape>
            </w:pict>
          </mc:Fallback>
        </mc:AlternateContent>
      </w:r>
      <w:r w:rsidR="00696BFE">
        <w:rPr>
          <w:noProof/>
          <w:lang w:eastAsia="fr-CA"/>
        </w:rPr>
        <w:drawing>
          <wp:anchor distT="0" distB="0" distL="114300" distR="114300" simplePos="0" relativeHeight="251728896" behindDoc="0" locked="1" layoutInCell="1" allowOverlap="1">
            <wp:simplePos x="0" y="0"/>
            <wp:positionH relativeFrom="margin">
              <wp:posOffset>0</wp:posOffset>
            </wp:positionH>
            <wp:positionV relativeFrom="paragraph">
              <wp:posOffset>-91</wp:posOffset>
            </wp:positionV>
            <wp:extent cx="758952" cy="576072"/>
            <wp:effectExtent l="0" t="0" r="317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8952" cy="576072"/>
                    </a:xfrm>
                    <a:prstGeom prst="rect">
                      <a:avLst/>
                    </a:prstGeom>
                  </pic:spPr>
                </pic:pic>
              </a:graphicData>
            </a:graphic>
            <wp14:sizeRelH relativeFrom="margin">
              <wp14:pctWidth>0</wp14:pctWidth>
            </wp14:sizeRelH>
            <wp14:sizeRelV relativeFrom="margin">
              <wp14:pctHeight>0</wp14:pctHeight>
            </wp14:sizeRelV>
          </wp:anchor>
        </w:drawing>
      </w:r>
      <w:r w:rsidR="00543CDC">
        <w:rPr>
          <w:color w:val="FFF2CC" w:themeColor="accent4" w:themeTint="33"/>
          <w:sz w:val="28"/>
          <w:szCs w:val="28"/>
        </w:rPr>
        <w:t xml:space="preserve">                                 </w:t>
      </w:r>
      <w:r w:rsidR="00543CDC" w:rsidRPr="00F87987">
        <w:rPr>
          <w:sz w:val="28"/>
          <w:szCs w:val="28"/>
        </w:rPr>
        <w:t xml:space="preserve">SECTION 2  </w:t>
      </w:r>
      <w:r w:rsidR="00543CDC">
        <w:rPr>
          <w:color w:val="FFF2CC" w:themeColor="accent4" w:themeTint="33"/>
          <w:sz w:val="28"/>
          <w:szCs w:val="28"/>
        </w:rPr>
        <w:tab/>
        <w:t xml:space="preserve"> </w:t>
      </w:r>
    </w:p>
    <w:p w:rsidR="00543CDC" w:rsidRDefault="00543CDC" w:rsidP="00543CDC">
      <w:pPr>
        <w:rPr>
          <w:sz w:val="24"/>
          <w:szCs w:val="24"/>
        </w:rPr>
      </w:pPr>
      <w:r>
        <w:rPr>
          <w:b/>
          <w:sz w:val="24"/>
          <w:szCs w:val="24"/>
        </w:rPr>
        <w:t xml:space="preserve">                                  </w:t>
      </w:r>
      <w:r w:rsidRPr="00166ADA">
        <w:rPr>
          <w:b/>
          <w:sz w:val="24"/>
          <w:szCs w:val="24"/>
        </w:rPr>
        <w:t xml:space="preserve">POLITIQUES GÉNÉRALES </w:t>
      </w:r>
      <w:r>
        <w:rPr>
          <w:b/>
          <w:sz w:val="24"/>
          <w:szCs w:val="24"/>
        </w:rPr>
        <w:t>SUR LES PRATIQUES ADMINISTRATIVES</w:t>
      </w:r>
    </w:p>
    <w:p w:rsidR="00543CDC" w:rsidRPr="00E074E8" w:rsidRDefault="00543CDC" w:rsidP="00543CDC">
      <w:pPr>
        <w:jc w:val="right"/>
        <w:rPr>
          <w:sz w:val="24"/>
          <w:szCs w:val="24"/>
        </w:rPr>
      </w:pPr>
    </w:p>
    <w:p w:rsidR="00A33D17" w:rsidRDefault="00543CDC" w:rsidP="00543CDC">
      <w:pPr>
        <w:rPr>
          <w:rFonts w:cstheme="minorHAnsi"/>
        </w:rPr>
      </w:pPr>
      <w:r>
        <w:rPr>
          <w:rFonts w:cstheme="minorHAnsi"/>
        </w:rPr>
        <w:t>POLITI</w:t>
      </w:r>
      <w:r w:rsidRPr="00C41324">
        <w:rPr>
          <w:rFonts w:cstheme="minorHAnsi"/>
        </w:rPr>
        <w:t>QUES</w:t>
      </w:r>
    </w:p>
    <w:p w:rsidR="00543CDC" w:rsidRDefault="00543CDC" w:rsidP="00A83281">
      <w:pPr>
        <w:pStyle w:val="Titre2"/>
        <w:keepLines w:val="0"/>
        <w:widowControl w:val="0"/>
        <w:numPr>
          <w:ilvl w:val="0"/>
          <w:numId w:val="0"/>
        </w:numPr>
        <w:tabs>
          <w:tab w:val="right" w:pos="8931"/>
        </w:tabs>
        <w:overflowPunct w:val="0"/>
        <w:autoSpaceDE w:val="0"/>
        <w:autoSpaceDN w:val="0"/>
        <w:adjustRightInd w:val="0"/>
        <w:spacing w:before="0" w:after="140" w:line="240" w:lineRule="auto"/>
        <w:ind w:left="360" w:right="43"/>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Politique</w:t>
      </w:r>
      <w:r w:rsidR="009B3805">
        <w:rPr>
          <w:rFonts w:asciiTheme="minorHAnsi" w:hAnsiTheme="minorHAnsi" w:cstheme="minorHAnsi"/>
          <w:color w:val="auto"/>
          <w:sz w:val="22"/>
          <w:szCs w:val="22"/>
        </w:rPr>
        <w:t>s</w:t>
      </w:r>
      <w:r w:rsidRPr="00C41324">
        <w:rPr>
          <w:rFonts w:asciiTheme="minorHAnsi" w:hAnsiTheme="minorHAnsi" w:cstheme="minorHAnsi"/>
          <w:color w:val="auto"/>
          <w:sz w:val="22"/>
          <w:szCs w:val="22"/>
        </w:rPr>
        <w:t xml:space="preserve"> concernant </w:t>
      </w:r>
      <w:r w:rsidR="009B3805">
        <w:rPr>
          <w:rFonts w:asciiTheme="minorHAnsi" w:hAnsiTheme="minorHAnsi" w:cstheme="minorHAnsi"/>
          <w:color w:val="auto"/>
          <w:sz w:val="22"/>
          <w:szCs w:val="22"/>
        </w:rPr>
        <w:t xml:space="preserve">les </w:t>
      </w:r>
      <w:r>
        <w:rPr>
          <w:rFonts w:asciiTheme="minorHAnsi" w:hAnsiTheme="minorHAnsi" w:cstheme="minorHAnsi"/>
          <w:color w:val="auto"/>
          <w:sz w:val="22"/>
          <w:szCs w:val="22"/>
        </w:rPr>
        <w:t>pratiques</w:t>
      </w:r>
      <w:r w:rsidR="009B3805">
        <w:rPr>
          <w:rFonts w:asciiTheme="minorHAnsi" w:hAnsiTheme="minorHAnsi" w:cstheme="minorHAnsi"/>
          <w:color w:val="auto"/>
          <w:sz w:val="22"/>
          <w:szCs w:val="22"/>
        </w:rPr>
        <w:t xml:space="preserve"> administratives</w:t>
      </w:r>
    </w:p>
    <w:p w:rsidR="00C4505F" w:rsidRDefault="00A33D17" w:rsidP="00A83281">
      <w:pPr>
        <w:pStyle w:val="Paragraphedeliste"/>
        <w:numPr>
          <w:ilvl w:val="0"/>
          <w:numId w:val="84"/>
        </w:numPr>
        <w:tabs>
          <w:tab w:val="right" w:pos="9072"/>
        </w:tabs>
      </w:pPr>
      <w:r>
        <w:t>Politique de gestion budgétaire</w:t>
      </w:r>
      <w:r w:rsidR="00A83281">
        <w:t xml:space="preserve"> </w:t>
      </w:r>
      <w:r w:rsidR="00C56DC1">
        <w:t>……</w:t>
      </w:r>
      <w:r w:rsidR="00A83281">
        <w:t>…………………………………………………………………………………....</w:t>
      </w:r>
      <w:r w:rsidR="00A83281">
        <w:tab/>
      </w:r>
      <w:r w:rsidR="00C56DC1">
        <w:t xml:space="preserve"> 27</w:t>
      </w:r>
    </w:p>
    <w:p w:rsidR="00A33D17" w:rsidRDefault="00C4505F" w:rsidP="00A83281">
      <w:pPr>
        <w:pStyle w:val="Paragraphedeliste"/>
        <w:numPr>
          <w:ilvl w:val="0"/>
          <w:numId w:val="31"/>
        </w:numPr>
        <w:tabs>
          <w:tab w:val="right" w:pos="9072"/>
        </w:tabs>
      </w:pPr>
      <w:r>
        <w:t>Politique des frais de dépenses</w:t>
      </w:r>
      <w:r w:rsidR="00A83281">
        <w:t xml:space="preserve"> </w:t>
      </w:r>
      <w:r w:rsidR="00C56DC1">
        <w:t>………</w:t>
      </w:r>
      <w:r w:rsidR="00A83281">
        <w:t>……………………………………………………………………………</w:t>
      </w:r>
      <w:proofErr w:type="gramStart"/>
      <w:r w:rsidR="00A83281">
        <w:t>…….</w:t>
      </w:r>
      <w:proofErr w:type="gramEnd"/>
      <w:r w:rsidR="00A83281">
        <w:tab/>
      </w:r>
      <w:r w:rsidR="00C56DC1">
        <w:t>.</w:t>
      </w:r>
      <w:r w:rsidR="00A83281">
        <w:t xml:space="preserve"> </w:t>
      </w:r>
      <w:r w:rsidR="00C56DC1">
        <w:t>29</w:t>
      </w:r>
    </w:p>
    <w:p w:rsidR="00C4505F" w:rsidRDefault="00C4505F" w:rsidP="00A83281">
      <w:pPr>
        <w:pStyle w:val="Paragraphedeliste"/>
        <w:numPr>
          <w:ilvl w:val="0"/>
          <w:numId w:val="32"/>
        </w:numPr>
        <w:tabs>
          <w:tab w:val="right" w:pos="9072"/>
        </w:tabs>
      </w:pPr>
      <w:r>
        <w:t>But</w:t>
      </w:r>
      <w:r w:rsidR="00C56DC1">
        <w:t>………………………………………………</w:t>
      </w:r>
      <w:r w:rsidR="00A83281">
        <w:t>…………………………………………………………………………</w:t>
      </w:r>
      <w:proofErr w:type="gramStart"/>
      <w:r w:rsidR="00A83281">
        <w:t>…….</w:t>
      </w:r>
      <w:proofErr w:type="gramEnd"/>
      <w:r w:rsidR="00A83281">
        <w:t>.</w:t>
      </w:r>
      <w:r w:rsidR="00A83281">
        <w:tab/>
      </w:r>
      <w:r w:rsidR="00C56DC1">
        <w:t>29</w:t>
      </w:r>
    </w:p>
    <w:p w:rsidR="00C4505F" w:rsidRDefault="00C4505F" w:rsidP="00A83281">
      <w:pPr>
        <w:pStyle w:val="Paragraphedeliste"/>
        <w:numPr>
          <w:ilvl w:val="0"/>
          <w:numId w:val="32"/>
        </w:numPr>
        <w:tabs>
          <w:tab w:val="right" w:pos="9072"/>
        </w:tabs>
      </w:pPr>
      <w:r>
        <w:t>Champ d’application et définition</w:t>
      </w:r>
      <w:r w:rsidR="00A83281">
        <w:t>…………………………………………………………………………………</w:t>
      </w:r>
      <w:r w:rsidR="00A83281">
        <w:tab/>
      </w:r>
      <w:r w:rsidR="00C56DC1">
        <w:t>29</w:t>
      </w:r>
    </w:p>
    <w:p w:rsidR="00C4505F" w:rsidRDefault="00C4505F" w:rsidP="00A83281">
      <w:pPr>
        <w:pStyle w:val="Paragraphedeliste"/>
        <w:numPr>
          <w:ilvl w:val="0"/>
          <w:numId w:val="32"/>
        </w:numPr>
        <w:tabs>
          <w:tab w:val="right" w:pos="9072"/>
        </w:tabs>
      </w:pPr>
      <w:r>
        <w:t>Principes généraux</w:t>
      </w:r>
      <w:r w:rsidR="00C56DC1">
        <w:t>……………………………………………………………</w:t>
      </w:r>
      <w:proofErr w:type="gramStart"/>
      <w:r w:rsidR="00C56DC1">
        <w:t>…….</w:t>
      </w:r>
      <w:proofErr w:type="gramEnd"/>
      <w:r w:rsidR="00C56DC1">
        <w:t>……………………………………</w:t>
      </w:r>
      <w:r w:rsidR="00A83281">
        <w:t>.</w:t>
      </w:r>
      <w:r w:rsidR="00A83281">
        <w:tab/>
      </w:r>
      <w:r w:rsidR="00C56DC1">
        <w:t>29</w:t>
      </w:r>
    </w:p>
    <w:p w:rsidR="00C4505F" w:rsidRDefault="00C4505F" w:rsidP="00A83281">
      <w:pPr>
        <w:pStyle w:val="Paragraphedeliste"/>
        <w:numPr>
          <w:ilvl w:val="0"/>
          <w:numId w:val="32"/>
        </w:numPr>
        <w:tabs>
          <w:tab w:val="right" w:pos="9072"/>
        </w:tabs>
      </w:pPr>
      <w:r>
        <w:t>Indemnités pour frais de transport</w:t>
      </w:r>
      <w:r w:rsidR="00C56DC1">
        <w:t>……</w:t>
      </w:r>
      <w:r w:rsidR="00A83281">
        <w:t>………………………</w:t>
      </w:r>
      <w:proofErr w:type="gramStart"/>
      <w:r w:rsidR="00A83281">
        <w:t>…….</w:t>
      </w:r>
      <w:proofErr w:type="gramEnd"/>
      <w:r w:rsidR="00A83281">
        <w:t>……………………………………………</w:t>
      </w:r>
      <w:r w:rsidR="00A83281">
        <w:tab/>
      </w:r>
      <w:r w:rsidR="00C56DC1">
        <w:t>30</w:t>
      </w:r>
    </w:p>
    <w:p w:rsidR="00C4505F" w:rsidRDefault="00C4505F" w:rsidP="00A83281">
      <w:pPr>
        <w:pStyle w:val="Paragraphedeliste"/>
        <w:numPr>
          <w:ilvl w:val="0"/>
          <w:numId w:val="32"/>
        </w:numPr>
        <w:tabs>
          <w:tab w:val="right" w:pos="9072"/>
        </w:tabs>
      </w:pPr>
      <w:r>
        <w:t>Les frais de location de véhicules lorsque préalablement autorisés</w:t>
      </w:r>
      <w:r w:rsidR="00A83281">
        <w:t>………………………………</w:t>
      </w:r>
      <w:r w:rsidR="00A83281">
        <w:tab/>
      </w:r>
      <w:r w:rsidR="00C56DC1">
        <w:t>30</w:t>
      </w:r>
    </w:p>
    <w:p w:rsidR="00C4505F" w:rsidRDefault="00C4505F" w:rsidP="00A83281">
      <w:pPr>
        <w:pStyle w:val="Paragraphedeliste"/>
        <w:numPr>
          <w:ilvl w:val="0"/>
          <w:numId w:val="32"/>
        </w:numPr>
        <w:tabs>
          <w:tab w:val="right" w:pos="9072"/>
        </w:tabs>
      </w:pPr>
      <w:r>
        <w:t>Les frais de remboursement par taxi ou transport en commun</w:t>
      </w:r>
      <w:r w:rsidR="00A83281">
        <w:t>…………………………………….</w:t>
      </w:r>
      <w:r w:rsidR="00A83281">
        <w:tab/>
      </w:r>
      <w:r w:rsidR="00C56DC1">
        <w:t>30</w:t>
      </w:r>
    </w:p>
    <w:p w:rsidR="00C4505F" w:rsidRDefault="00C4505F" w:rsidP="00A83281">
      <w:pPr>
        <w:pStyle w:val="Paragraphedeliste"/>
        <w:numPr>
          <w:ilvl w:val="0"/>
          <w:numId w:val="32"/>
        </w:numPr>
        <w:tabs>
          <w:tab w:val="right" w:pos="9072"/>
        </w:tabs>
      </w:pPr>
      <w:r>
        <w:t>Stationnement et péage</w:t>
      </w:r>
      <w:r w:rsidR="00C56DC1">
        <w:t>……………………………</w:t>
      </w:r>
      <w:proofErr w:type="gramStart"/>
      <w:r w:rsidR="00C56DC1">
        <w:t>…….</w:t>
      </w:r>
      <w:proofErr w:type="gramEnd"/>
      <w:r w:rsidR="00C56DC1">
        <w:t>………</w:t>
      </w:r>
      <w:r w:rsidR="00A83281">
        <w:t>…………………………………...................</w:t>
      </w:r>
      <w:r w:rsidR="00A83281">
        <w:tab/>
      </w:r>
      <w:r w:rsidR="00C56DC1">
        <w:t>31</w:t>
      </w:r>
    </w:p>
    <w:p w:rsidR="00C4505F" w:rsidRDefault="00C4505F" w:rsidP="00A83281">
      <w:pPr>
        <w:pStyle w:val="Paragraphedeliste"/>
        <w:numPr>
          <w:ilvl w:val="0"/>
          <w:numId w:val="32"/>
        </w:numPr>
        <w:tabs>
          <w:tab w:val="right" w:pos="9072"/>
        </w:tabs>
      </w:pPr>
      <w:r>
        <w:t>Les frais de remboursement de billet d’avion ou de train</w:t>
      </w:r>
      <w:r w:rsidR="00C56DC1">
        <w:t>…</w:t>
      </w:r>
      <w:r w:rsidR="00A83281">
        <w:t>……………</w:t>
      </w:r>
      <w:proofErr w:type="gramStart"/>
      <w:r w:rsidR="00A83281">
        <w:t>…….</w:t>
      </w:r>
      <w:proofErr w:type="gramEnd"/>
      <w:r w:rsidR="00A83281">
        <w:t>.……...................</w:t>
      </w:r>
      <w:r w:rsidR="00A83281">
        <w:tab/>
      </w:r>
      <w:r w:rsidR="00C56DC1">
        <w:t>31</w:t>
      </w:r>
    </w:p>
    <w:p w:rsidR="00C4505F" w:rsidRDefault="00C56DC1" w:rsidP="00A83281">
      <w:pPr>
        <w:pStyle w:val="Paragraphedeliste"/>
        <w:numPr>
          <w:ilvl w:val="0"/>
          <w:numId w:val="32"/>
        </w:numPr>
        <w:tabs>
          <w:tab w:val="right" w:pos="9072"/>
        </w:tabs>
      </w:pPr>
      <w:r>
        <w:t>Indemnité pour f</w:t>
      </w:r>
      <w:r w:rsidR="00C4505F">
        <w:t>rais de repas</w:t>
      </w:r>
      <w:r>
        <w:t>………………</w:t>
      </w:r>
      <w:proofErr w:type="gramStart"/>
      <w:r>
        <w:t>…….</w:t>
      </w:r>
      <w:proofErr w:type="gramEnd"/>
      <w:r>
        <w:t>.……...............................</w:t>
      </w:r>
      <w:r w:rsidR="00A83281">
        <w:t>...............................</w:t>
      </w:r>
      <w:r w:rsidR="00A83281">
        <w:tab/>
      </w:r>
      <w:r>
        <w:t>31</w:t>
      </w:r>
    </w:p>
    <w:p w:rsidR="00C4505F" w:rsidRDefault="00C4505F" w:rsidP="00A83281">
      <w:pPr>
        <w:pStyle w:val="Paragraphedeliste"/>
        <w:numPr>
          <w:ilvl w:val="0"/>
          <w:numId w:val="32"/>
        </w:numPr>
        <w:tabs>
          <w:tab w:val="right" w:pos="9072"/>
        </w:tabs>
      </w:pPr>
      <w:r>
        <w:t>Frais de logement</w:t>
      </w:r>
      <w:r w:rsidR="00C56DC1">
        <w:t>………………</w:t>
      </w:r>
      <w:proofErr w:type="gramStart"/>
      <w:r w:rsidR="00C56DC1">
        <w:t>…….</w:t>
      </w:r>
      <w:proofErr w:type="gramEnd"/>
      <w:r w:rsidR="00C56DC1">
        <w:t>.…….................................................</w:t>
      </w:r>
      <w:r w:rsidR="00A83281">
        <w:t>................................</w:t>
      </w:r>
      <w:r w:rsidR="00A83281">
        <w:tab/>
      </w:r>
      <w:r w:rsidR="00C56DC1">
        <w:t xml:space="preserve"> 31</w:t>
      </w:r>
    </w:p>
    <w:p w:rsidR="00C4505F" w:rsidRDefault="00C4505F" w:rsidP="00A83281">
      <w:pPr>
        <w:pStyle w:val="Paragraphedeliste"/>
        <w:numPr>
          <w:ilvl w:val="0"/>
          <w:numId w:val="32"/>
        </w:numPr>
        <w:tabs>
          <w:tab w:val="right" w:pos="9072"/>
        </w:tabs>
      </w:pPr>
      <w:r>
        <w:t>Frais d’utilisation d’un cellulaire</w:t>
      </w:r>
      <w:r w:rsidR="00C56DC1">
        <w:t>………………</w:t>
      </w:r>
      <w:proofErr w:type="gramStart"/>
      <w:r w:rsidR="00C56DC1">
        <w:t>…….</w:t>
      </w:r>
      <w:proofErr w:type="gramEnd"/>
      <w:r w:rsidR="00C56DC1">
        <w:t>.……..............................................</w:t>
      </w:r>
      <w:r w:rsidR="00A83281">
        <w:t>.............</w:t>
      </w:r>
      <w:r w:rsidR="00A83281">
        <w:tab/>
      </w:r>
      <w:r w:rsidR="00C56DC1">
        <w:t>31</w:t>
      </w:r>
    </w:p>
    <w:p w:rsidR="00C4505F" w:rsidRDefault="00C4505F" w:rsidP="00A83281">
      <w:pPr>
        <w:pStyle w:val="Paragraphedeliste"/>
        <w:numPr>
          <w:ilvl w:val="0"/>
          <w:numId w:val="32"/>
        </w:numPr>
        <w:tabs>
          <w:tab w:val="right" w:pos="9072"/>
        </w:tabs>
      </w:pPr>
      <w:r>
        <w:t>Frais d’appels téléphoniques</w:t>
      </w:r>
      <w:proofErr w:type="gramStart"/>
      <w:r w:rsidR="00C56DC1">
        <w:t>…….</w:t>
      </w:r>
      <w:proofErr w:type="gramEnd"/>
      <w:r w:rsidR="00C56DC1">
        <w:t>.…….................................................</w:t>
      </w:r>
      <w:r w:rsidR="00A83281">
        <w:t>...............................</w:t>
      </w:r>
      <w:r w:rsidR="00A83281">
        <w:tab/>
      </w:r>
      <w:r w:rsidR="00C56DC1">
        <w:t>32</w:t>
      </w:r>
    </w:p>
    <w:p w:rsidR="00C4505F" w:rsidRDefault="00C4505F" w:rsidP="00A83281">
      <w:pPr>
        <w:pStyle w:val="Paragraphedeliste"/>
        <w:numPr>
          <w:ilvl w:val="0"/>
          <w:numId w:val="32"/>
        </w:numPr>
        <w:tabs>
          <w:tab w:val="right" w:pos="8931"/>
          <w:tab w:val="right" w:pos="9072"/>
        </w:tabs>
      </w:pPr>
      <w:r>
        <w:t>Pièces justificatives</w:t>
      </w:r>
      <w:proofErr w:type="gramStart"/>
      <w:r w:rsidR="00C56DC1">
        <w:t>…….</w:t>
      </w:r>
      <w:proofErr w:type="gramEnd"/>
      <w:r w:rsidR="00C56DC1">
        <w:t>.……..............................................................</w:t>
      </w:r>
      <w:r w:rsidR="00A83281">
        <w:t>................................</w:t>
      </w:r>
      <w:r w:rsidR="00A83281">
        <w:tab/>
      </w:r>
      <w:r w:rsidR="00C56DC1">
        <w:t>. 32</w:t>
      </w:r>
    </w:p>
    <w:p w:rsidR="00C4505F" w:rsidRDefault="00C4505F" w:rsidP="00A83281">
      <w:pPr>
        <w:pStyle w:val="Paragraphedeliste"/>
        <w:numPr>
          <w:ilvl w:val="0"/>
          <w:numId w:val="32"/>
        </w:numPr>
        <w:tabs>
          <w:tab w:val="right" w:pos="9072"/>
        </w:tabs>
      </w:pPr>
      <w:r>
        <w:t>Production du compte</w:t>
      </w:r>
      <w:r w:rsidR="00C56DC1">
        <w:t>..................................................................................................</w:t>
      </w:r>
      <w:r w:rsidR="00A83281">
        <w:t>.</w:t>
      </w:r>
      <w:r w:rsidR="00C56DC1">
        <w:t>.... 32</w:t>
      </w:r>
    </w:p>
    <w:p w:rsidR="007F02E6" w:rsidRDefault="007F02E6" w:rsidP="00A83281">
      <w:pPr>
        <w:pStyle w:val="Paragraphedeliste"/>
        <w:tabs>
          <w:tab w:val="right" w:pos="8931"/>
          <w:tab w:val="right" w:pos="9072"/>
        </w:tabs>
        <w:ind w:left="1080"/>
      </w:pPr>
    </w:p>
    <w:p w:rsidR="00714814" w:rsidRDefault="00714814" w:rsidP="00A83281">
      <w:pPr>
        <w:pStyle w:val="Paragraphedeliste"/>
        <w:numPr>
          <w:ilvl w:val="0"/>
          <w:numId w:val="31"/>
        </w:numPr>
        <w:tabs>
          <w:tab w:val="right" w:pos="9072"/>
        </w:tabs>
        <w:contextualSpacing w:val="0"/>
      </w:pPr>
      <w:r>
        <w:t>Contrat d’utilisation cellulaire et iPad entre La corporation et l’employé</w:t>
      </w:r>
      <w:r w:rsidR="007F02E6">
        <w:t>……………………………</w:t>
      </w:r>
      <w:r w:rsidR="00A83281">
        <w:tab/>
      </w:r>
      <w:r w:rsidR="007F02E6">
        <w:t xml:space="preserve"> 33</w:t>
      </w:r>
    </w:p>
    <w:p w:rsidR="001F1B26" w:rsidRDefault="001F1B26" w:rsidP="00A83281">
      <w:pPr>
        <w:tabs>
          <w:tab w:val="right" w:pos="8931"/>
        </w:tabs>
      </w:pPr>
    </w:p>
    <w:p w:rsidR="00714814" w:rsidRDefault="00714814" w:rsidP="00714814"/>
    <w:p w:rsidR="00714814" w:rsidRDefault="00714814" w:rsidP="00714814"/>
    <w:p w:rsidR="00714814" w:rsidRDefault="00714814" w:rsidP="00714814"/>
    <w:p w:rsidR="00714814" w:rsidRDefault="00714814" w:rsidP="00714814"/>
    <w:p w:rsidR="00714814" w:rsidRDefault="00714814" w:rsidP="00714814"/>
    <w:p w:rsidR="00714814" w:rsidRDefault="00714814" w:rsidP="00714814"/>
    <w:p w:rsidR="00714814" w:rsidRDefault="00714814" w:rsidP="00714814"/>
    <w:p w:rsidR="00714814" w:rsidRDefault="00714814" w:rsidP="00714814"/>
    <w:p w:rsidR="00714814" w:rsidRDefault="00714814" w:rsidP="00714814"/>
    <w:p w:rsidR="00714814" w:rsidRDefault="00714814" w:rsidP="00714814">
      <w:r>
        <w:rPr>
          <w:noProof/>
          <w:lang w:eastAsia="fr-CA"/>
        </w:rPr>
        <w:drawing>
          <wp:anchor distT="0" distB="0" distL="114300" distR="114300" simplePos="0" relativeHeight="251713536" behindDoc="0" locked="0" layoutInCell="1" allowOverlap="1" wp14:anchorId="32DBEF59" wp14:editId="3A79FA2E">
            <wp:simplePos x="0" y="0"/>
            <wp:positionH relativeFrom="column">
              <wp:posOffset>3790224</wp:posOffset>
            </wp:positionH>
            <wp:positionV relativeFrom="paragraph">
              <wp:posOffset>1542</wp:posOffset>
            </wp:positionV>
            <wp:extent cx="511645" cy="430823"/>
            <wp:effectExtent l="0" t="0" r="3175" b="762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645" cy="430823"/>
                    </a:xfrm>
                    <a:prstGeom prst="rect">
                      <a:avLst/>
                    </a:prstGeom>
                  </pic:spPr>
                </pic:pic>
              </a:graphicData>
            </a:graphic>
            <wp14:sizeRelH relativeFrom="page">
              <wp14:pctWidth>0</wp14:pctWidth>
            </wp14:sizeRelH>
            <wp14:sizeRelV relativeFrom="page">
              <wp14:pctHeight>0</wp14:pctHeight>
            </wp14:sizeRelV>
          </wp:anchor>
        </w:drawing>
      </w:r>
    </w:p>
    <w:p w:rsidR="00714814" w:rsidRPr="007455F7" w:rsidRDefault="00714814" w:rsidP="00714814">
      <w:pPr>
        <w:rPr>
          <w:i/>
          <w:sz w:val="18"/>
          <w:szCs w:val="18"/>
        </w:rPr>
      </w:pPr>
      <w:r>
        <w:rPr>
          <w:i/>
          <w:sz w:val="18"/>
          <w:szCs w:val="18"/>
        </w:rPr>
        <w:t xml:space="preserve">    </w:t>
      </w:r>
      <w:r w:rsidR="009B3805">
        <w:rPr>
          <w:i/>
          <w:sz w:val="18"/>
          <w:szCs w:val="18"/>
        </w:rPr>
        <w:tab/>
        <w:t>Documentation colligée</w:t>
      </w:r>
      <w:r w:rsidRPr="007455F7">
        <w:rPr>
          <w:i/>
          <w:sz w:val="18"/>
          <w:szCs w:val="18"/>
        </w:rPr>
        <w:t xml:space="preserve"> par Le Regroupement Loisir et Sport du Québec</w:t>
      </w:r>
      <w:r w:rsidRPr="007455F7">
        <w:rPr>
          <w:i/>
          <w:sz w:val="18"/>
          <w:szCs w:val="18"/>
        </w:rPr>
        <w:tab/>
      </w:r>
      <w:r w:rsidRPr="007455F7">
        <w:rPr>
          <w:i/>
          <w:sz w:val="18"/>
          <w:szCs w:val="18"/>
        </w:rPr>
        <w:tab/>
      </w:r>
      <w:r w:rsidRPr="007455F7">
        <w:rPr>
          <w:i/>
          <w:sz w:val="18"/>
          <w:szCs w:val="18"/>
        </w:rPr>
        <w:tab/>
      </w:r>
      <w:r w:rsidRPr="007455F7">
        <w:rPr>
          <w:i/>
          <w:sz w:val="18"/>
          <w:szCs w:val="18"/>
        </w:rPr>
        <w:tab/>
      </w:r>
    </w:p>
    <w:p w:rsidR="006A0FD6" w:rsidRPr="003B0074" w:rsidRDefault="006A0FD6" w:rsidP="00581BB5">
      <w:pPr>
        <w:pStyle w:val="Paragraphedeliste"/>
        <w:keepNext/>
        <w:keepLines/>
        <w:spacing w:after="0"/>
        <w:ind w:left="0" w:right="124"/>
        <w:jc w:val="both"/>
        <w:rPr>
          <w:rFonts w:cstheme="minorHAnsi"/>
          <w:b/>
        </w:rPr>
      </w:pPr>
      <w:r w:rsidRPr="003B0074">
        <w:rPr>
          <w:rFonts w:cstheme="minorHAnsi"/>
          <w:b/>
        </w:rPr>
        <w:lastRenderedPageBreak/>
        <w:t>Politique concernant les pratiques administratives</w:t>
      </w:r>
    </w:p>
    <w:p w:rsidR="006A0FD6" w:rsidRPr="003B0074" w:rsidRDefault="006A0FD6" w:rsidP="006A0FD6">
      <w:pPr>
        <w:keepNext/>
        <w:keepLines/>
        <w:spacing w:after="0"/>
        <w:ind w:right="124"/>
        <w:jc w:val="both"/>
        <w:rPr>
          <w:rFonts w:cstheme="minorHAnsi"/>
        </w:rPr>
      </w:pPr>
    </w:p>
    <w:p w:rsidR="006A0FD6" w:rsidRPr="003B0074" w:rsidRDefault="006A0FD6" w:rsidP="006A0FD6">
      <w:pPr>
        <w:keepNext/>
        <w:keepLines/>
        <w:spacing w:after="0"/>
        <w:ind w:right="124"/>
        <w:jc w:val="both"/>
        <w:rPr>
          <w:rFonts w:cstheme="minorHAnsi"/>
        </w:rPr>
      </w:pPr>
      <w:r w:rsidRPr="003B0074">
        <w:rPr>
          <w:rFonts w:cstheme="minorHAnsi"/>
        </w:rPr>
        <w:t>La corporation possède une politique concernant les pratiques administratives dans le but d’assurer une saine gestion budgétaire de tous les secteurs et services:</w:t>
      </w:r>
    </w:p>
    <w:p w:rsidR="006A0FD6" w:rsidRDefault="006A0FD6" w:rsidP="006A0FD6">
      <w:pPr>
        <w:keepNext/>
        <w:keepLines/>
        <w:spacing w:after="0"/>
        <w:ind w:right="124"/>
        <w:jc w:val="both"/>
        <w:rPr>
          <w:rFonts w:cstheme="minorHAnsi"/>
        </w:rPr>
      </w:pPr>
    </w:p>
    <w:p w:rsidR="006A0FD6" w:rsidRPr="003B0074" w:rsidRDefault="006A0FD6" w:rsidP="006A0FD6">
      <w:pPr>
        <w:keepNext/>
        <w:keepLines/>
        <w:spacing w:after="0"/>
        <w:ind w:right="124"/>
        <w:jc w:val="both"/>
        <w:rPr>
          <w:rFonts w:cstheme="minorHAnsi"/>
        </w:rPr>
      </w:pPr>
    </w:p>
    <w:p w:rsidR="006A0FD6" w:rsidRPr="003B0074" w:rsidRDefault="006A0FD6" w:rsidP="003B44F3">
      <w:pPr>
        <w:pStyle w:val="Paragraphedeliste"/>
        <w:keepNext/>
        <w:keepLines/>
        <w:numPr>
          <w:ilvl w:val="0"/>
          <w:numId w:val="20"/>
        </w:numPr>
        <w:spacing w:after="0"/>
        <w:ind w:left="284" w:right="124" w:hanging="284"/>
        <w:jc w:val="both"/>
        <w:rPr>
          <w:rFonts w:cstheme="minorHAnsi"/>
          <w:b/>
        </w:rPr>
      </w:pPr>
      <w:r w:rsidRPr="003B0074">
        <w:rPr>
          <w:rFonts w:cstheme="minorHAnsi"/>
          <w:b/>
        </w:rPr>
        <w:t>Politique de gestion budgétaire</w:t>
      </w:r>
    </w:p>
    <w:p w:rsidR="006A0FD6" w:rsidRPr="003B0074" w:rsidRDefault="006A0FD6" w:rsidP="006A0FD6">
      <w:pPr>
        <w:keepNext/>
        <w:keepLines/>
        <w:spacing w:after="0"/>
        <w:ind w:right="124"/>
        <w:jc w:val="both"/>
        <w:rPr>
          <w:rFonts w:cstheme="minorHAnsi"/>
          <w:b/>
        </w:rPr>
      </w:pPr>
    </w:p>
    <w:p w:rsidR="006A0FD6" w:rsidRDefault="006A0FD6" w:rsidP="006A0FD6">
      <w:pPr>
        <w:keepNext/>
        <w:keepLines/>
        <w:spacing w:after="0"/>
        <w:ind w:left="284" w:right="124"/>
        <w:jc w:val="both"/>
        <w:rPr>
          <w:rFonts w:cstheme="minorHAnsi"/>
        </w:rPr>
      </w:pPr>
      <w:r w:rsidRPr="003B0074">
        <w:rPr>
          <w:rFonts w:cstheme="minorHAnsi"/>
        </w:rPr>
        <w:t>En aucun cas, les dépenses engagées ne pourront dépasser le montant autorisé au budget et ce, poste par poste.</w:t>
      </w:r>
    </w:p>
    <w:p w:rsidR="006A0FD6" w:rsidRPr="003B0074" w:rsidRDefault="006A0FD6" w:rsidP="006A0FD6">
      <w:pPr>
        <w:keepNext/>
        <w:keepLines/>
        <w:spacing w:after="0"/>
        <w:ind w:left="284" w:right="124"/>
        <w:jc w:val="both"/>
        <w:rPr>
          <w:rFonts w:cstheme="minorHAnsi"/>
        </w:rPr>
      </w:pPr>
    </w:p>
    <w:p w:rsidR="006A0FD6" w:rsidRPr="003B0074" w:rsidRDefault="006A0FD6" w:rsidP="006A0FD6">
      <w:pPr>
        <w:keepNext/>
        <w:keepLines/>
        <w:spacing w:after="0"/>
        <w:ind w:left="284" w:right="124"/>
        <w:jc w:val="both"/>
        <w:rPr>
          <w:rFonts w:cstheme="minorHAnsi"/>
        </w:rPr>
      </w:pPr>
      <w:r w:rsidRPr="003B0074">
        <w:rPr>
          <w:rFonts w:cstheme="minorHAnsi"/>
        </w:rPr>
        <w:t xml:space="preserve">Toute prévision excédentaire de plus de </w:t>
      </w:r>
      <w:r w:rsidRPr="00892231">
        <w:rPr>
          <w:rFonts w:cstheme="minorHAnsi"/>
          <w:highlight w:val="yellow"/>
        </w:rPr>
        <w:t>____________</w:t>
      </w:r>
      <w:r w:rsidRPr="003B0074">
        <w:rPr>
          <w:rFonts w:cstheme="minorHAnsi"/>
        </w:rPr>
        <w:t xml:space="preserve"> dollars </w:t>
      </w:r>
      <w:r w:rsidRPr="00892231">
        <w:rPr>
          <w:rFonts w:cstheme="minorHAnsi"/>
          <w:highlight w:val="yellow"/>
        </w:rPr>
        <w:t>(0,00 $)</w:t>
      </w:r>
      <w:r w:rsidRPr="003B0074">
        <w:rPr>
          <w:rFonts w:cstheme="minorHAnsi"/>
        </w:rPr>
        <w:t xml:space="preserve"> devra obtenir l'autorisation préalable du Conseil d’administration.  </w:t>
      </w:r>
    </w:p>
    <w:p w:rsidR="006A0FD6" w:rsidRPr="003B0074" w:rsidRDefault="006A0FD6" w:rsidP="006A0FD6">
      <w:pPr>
        <w:keepNext/>
        <w:keepLines/>
        <w:spacing w:after="0"/>
        <w:ind w:right="124"/>
        <w:jc w:val="both"/>
        <w:rPr>
          <w:rFonts w:cstheme="minorHAnsi"/>
        </w:rPr>
      </w:pPr>
    </w:p>
    <w:p w:rsidR="006A0FD6" w:rsidRPr="003B0074" w:rsidRDefault="006A0FD6" w:rsidP="006A0FD6">
      <w:pPr>
        <w:keepNext/>
        <w:keepLines/>
        <w:spacing w:after="0"/>
        <w:ind w:left="284" w:right="124"/>
        <w:jc w:val="both"/>
        <w:rPr>
          <w:rFonts w:cstheme="minorHAnsi"/>
        </w:rPr>
      </w:pPr>
      <w:r w:rsidRPr="003B0074">
        <w:rPr>
          <w:rFonts w:cstheme="minorHAnsi"/>
        </w:rPr>
        <w:t>La demande devra contenir:</w:t>
      </w:r>
    </w:p>
    <w:p w:rsidR="006A0FD6" w:rsidRPr="003B0074" w:rsidRDefault="006A0FD6" w:rsidP="006A0FD6">
      <w:pPr>
        <w:keepNext/>
        <w:keepLines/>
        <w:spacing w:after="0"/>
        <w:ind w:right="124" w:hanging="1440"/>
        <w:jc w:val="both"/>
        <w:rPr>
          <w:rFonts w:cstheme="minorHAnsi"/>
        </w:rPr>
      </w:pPr>
    </w:p>
    <w:p w:rsidR="006A0FD6" w:rsidRPr="003B0074" w:rsidRDefault="006A0FD6" w:rsidP="003B44F3">
      <w:pPr>
        <w:keepNext/>
        <w:keepLines/>
        <w:numPr>
          <w:ilvl w:val="0"/>
          <w:numId w:val="19"/>
        </w:numPr>
        <w:tabs>
          <w:tab w:val="clear" w:pos="1068"/>
        </w:tabs>
        <w:overflowPunct w:val="0"/>
        <w:autoSpaceDE w:val="0"/>
        <w:autoSpaceDN w:val="0"/>
        <w:adjustRightInd w:val="0"/>
        <w:spacing w:after="0" w:line="240" w:lineRule="auto"/>
        <w:ind w:left="567" w:right="124" w:hanging="284"/>
        <w:jc w:val="both"/>
        <w:rPr>
          <w:rFonts w:cstheme="minorHAnsi"/>
        </w:rPr>
      </w:pPr>
      <w:proofErr w:type="gramStart"/>
      <w:r w:rsidRPr="003B0074">
        <w:rPr>
          <w:rFonts w:cstheme="minorHAnsi"/>
        </w:rPr>
        <w:t>l'état</w:t>
      </w:r>
      <w:proofErr w:type="gramEnd"/>
      <w:r w:rsidRPr="003B0074">
        <w:rPr>
          <w:rFonts w:cstheme="minorHAnsi"/>
        </w:rPr>
        <w:t xml:space="preserve"> actuel du ou des postes budgétaires visés ;</w:t>
      </w:r>
    </w:p>
    <w:p w:rsidR="006A0FD6" w:rsidRPr="003B0074" w:rsidRDefault="006A0FD6" w:rsidP="003B44F3">
      <w:pPr>
        <w:keepNext/>
        <w:keepLines/>
        <w:numPr>
          <w:ilvl w:val="0"/>
          <w:numId w:val="19"/>
        </w:numPr>
        <w:tabs>
          <w:tab w:val="clear" w:pos="1068"/>
        </w:tabs>
        <w:overflowPunct w:val="0"/>
        <w:autoSpaceDE w:val="0"/>
        <w:autoSpaceDN w:val="0"/>
        <w:adjustRightInd w:val="0"/>
        <w:spacing w:after="0" w:line="240" w:lineRule="auto"/>
        <w:ind w:left="567" w:right="124" w:hanging="284"/>
        <w:jc w:val="both"/>
        <w:rPr>
          <w:rFonts w:cstheme="minorHAnsi"/>
        </w:rPr>
      </w:pPr>
      <w:proofErr w:type="gramStart"/>
      <w:r w:rsidRPr="003B0074">
        <w:rPr>
          <w:rFonts w:cstheme="minorHAnsi"/>
        </w:rPr>
        <w:t>l'état</w:t>
      </w:r>
      <w:proofErr w:type="gramEnd"/>
      <w:r w:rsidRPr="003B0074">
        <w:rPr>
          <w:rFonts w:cstheme="minorHAnsi"/>
        </w:rPr>
        <w:t xml:space="preserve"> actuel des postes de revenus afférents à la dépense demandée (s'il y a lieu) ;</w:t>
      </w:r>
    </w:p>
    <w:p w:rsidR="006A0FD6" w:rsidRPr="003B0074" w:rsidRDefault="006A0FD6" w:rsidP="003B44F3">
      <w:pPr>
        <w:keepNext/>
        <w:keepLines/>
        <w:numPr>
          <w:ilvl w:val="0"/>
          <w:numId w:val="19"/>
        </w:numPr>
        <w:tabs>
          <w:tab w:val="clear" w:pos="1068"/>
        </w:tabs>
        <w:overflowPunct w:val="0"/>
        <w:autoSpaceDE w:val="0"/>
        <w:autoSpaceDN w:val="0"/>
        <w:adjustRightInd w:val="0"/>
        <w:spacing w:after="0" w:line="240" w:lineRule="auto"/>
        <w:ind w:left="567" w:right="124" w:hanging="284"/>
        <w:jc w:val="both"/>
        <w:rPr>
          <w:rFonts w:cstheme="minorHAnsi"/>
        </w:rPr>
      </w:pPr>
      <w:proofErr w:type="gramStart"/>
      <w:r w:rsidRPr="003B0074">
        <w:rPr>
          <w:rFonts w:cstheme="minorHAnsi"/>
        </w:rPr>
        <w:t>les</w:t>
      </w:r>
      <w:proofErr w:type="gramEnd"/>
      <w:r w:rsidRPr="003B0074">
        <w:rPr>
          <w:rFonts w:cstheme="minorHAnsi"/>
        </w:rPr>
        <w:t xml:space="preserve"> raisons qui motivent la demande ;</w:t>
      </w:r>
    </w:p>
    <w:p w:rsidR="006A0FD6" w:rsidRPr="003B0074" w:rsidRDefault="006A0FD6" w:rsidP="003B44F3">
      <w:pPr>
        <w:keepNext/>
        <w:keepLines/>
        <w:numPr>
          <w:ilvl w:val="0"/>
          <w:numId w:val="19"/>
        </w:numPr>
        <w:tabs>
          <w:tab w:val="clear" w:pos="1068"/>
        </w:tabs>
        <w:overflowPunct w:val="0"/>
        <w:autoSpaceDE w:val="0"/>
        <w:autoSpaceDN w:val="0"/>
        <w:adjustRightInd w:val="0"/>
        <w:spacing w:after="0" w:line="240" w:lineRule="auto"/>
        <w:ind w:left="567" w:right="124" w:hanging="284"/>
        <w:jc w:val="both"/>
        <w:rPr>
          <w:rFonts w:cstheme="minorHAnsi"/>
        </w:rPr>
      </w:pPr>
      <w:proofErr w:type="gramStart"/>
      <w:r w:rsidRPr="003B0074">
        <w:rPr>
          <w:rFonts w:cstheme="minorHAnsi"/>
        </w:rPr>
        <w:t>le</w:t>
      </w:r>
      <w:proofErr w:type="gramEnd"/>
      <w:r w:rsidRPr="003B0074">
        <w:rPr>
          <w:rFonts w:cstheme="minorHAnsi"/>
        </w:rPr>
        <w:t xml:space="preserve"> montant et la nature de la dépense demandée ;</w:t>
      </w:r>
    </w:p>
    <w:p w:rsidR="006A0FD6" w:rsidRPr="003B0074" w:rsidRDefault="006A0FD6" w:rsidP="003B44F3">
      <w:pPr>
        <w:keepNext/>
        <w:keepLines/>
        <w:numPr>
          <w:ilvl w:val="0"/>
          <w:numId w:val="19"/>
        </w:numPr>
        <w:tabs>
          <w:tab w:val="clear" w:pos="1068"/>
        </w:tabs>
        <w:overflowPunct w:val="0"/>
        <w:autoSpaceDE w:val="0"/>
        <w:autoSpaceDN w:val="0"/>
        <w:adjustRightInd w:val="0"/>
        <w:spacing w:after="0" w:line="240" w:lineRule="auto"/>
        <w:ind w:left="567" w:right="124" w:hanging="284"/>
        <w:jc w:val="both"/>
        <w:rPr>
          <w:rFonts w:cstheme="minorHAnsi"/>
        </w:rPr>
      </w:pPr>
      <w:proofErr w:type="gramStart"/>
      <w:r w:rsidRPr="003B0074">
        <w:rPr>
          <w:rFonts w:cstheme="minorHAnsi"/>
        </w:rPr>
        <w:t>les</w:t>
      </w:r>
      <w:proofErr w:type="gramEnd"/>
      <w:r w:rsidRPr="003B0074">
        <w:rPr>
          <w:rFonts w:cstheme="minorHAnsi"/>
        </w:rPr>
        <w:t xml:space="preserve"> revenus projetés pour le financement de cette dépense (s'il y a lieu);</w:t>
      </w:r>
    </w:p>
    <w:p w:rsidR="006A0FD6" w:rsidRPr="003B0074" w:rsidRDefault="006A0FD6" w:rsidP="006A0FD6">
      <w:pPr>
        <w:keepNext/>
        <w:keepLines/>
        <w:spacing w:after="0"/>
        <w:ind w:left="567" w:right="124" w:hanging="284"/>
        <w:jc w:val="both"/>
        <w:rPr>
          <w:rFonts w:cstheme="minorHAnsi"/>
        </w:rPr>
      </w:pPr>
    </w:p>
    <w:p w:rsidR="006A0FD6" w:rsidRPr="003B0074" w:rsidRDefault="006A0FD6" w:rsidP="006A0FD6">
      <w:pPr>
        <w:keepNext/>
        <w:keepLines/>
        <w:spacing w:after="0"/>
        <w:ind w:left="284" w:right="124"/>
        <w:jc w:val="both"/>
        <w:rPr>
          <w:rFonts w:cstheme="minorHAnsi"/>
        </w:rPr>
      </w:pPr>
      <w:r w:rsidRPr="003B0074">
        <w:rPr>
          <w:rFonts w:cstheme="minorHAnsi"/>
        </w:rPr>
        <w:t>Advenant que les revenus afférents à certains projets excèdent le montant prévu au budget, aucune dépense supplémentaire ne pourra être effectuée sans suivre la procédure mentionnée ci-dessus.</w:t>
      </w:r>
    </w:p>
    <w:p w:rsidR="006A0FD6" w:rsidRPr="003B0074" w:rsidRDefault="006A0FD6" w:rsidP="006A0FD6">
      <w:pPr>
        <w:keepNext/>
        <w:keepLines/>
        <w:spacing w:after="0"/>
        <w:ind w:left="284" w:right="124"/>
        <w:jc w:val="both"/>
        <w:rPr>
          <w:rFonts w:cstheme="minorHAnsi"/>
        </w:rPr>
      </w:pPr>
    </w:p>
    <w:p w:rsidR="006A0FD6" w:rsidRPr="003B0074" w:rsidRDefault="006A0FD6" w:rsidP="006A0FD6">
      <w:pPr>
        <w:keepNext/>
        <w:keepLines/>
        <w:spacing w:after="0"/>
        <w:ind w:left="284" w:right="124"/>
        <w:jc w:val="both"/>
        <w:rPr>
          <w:rFonts w:cstheme="minorHAnsi"/>
        </w:rPr>
      </w:pPr>
      <w:r w:rsidRPr="003B0074">
        <w:rPr>
          <w:rFonts w:cstheme="minorHAnsi"/>
        </w:rPr>
        <w:t>Chaque secteur est responsable de l'utilisation des fonds de son secteur aux fins prévues dans le budget, autant pour la nature des dépenses que leurs montants.  Il codifie les dépenses dans les postes budgétaires appropriés.</w:t>
      </w:r>
    </w:p>
    <w:p w:rsidR="006A0FD6" w:rsidRPr="003B0074" w:rsidRDefault="006A0FD6" w:rsidP="006A0FD6">
      <w:pPr>
        <w:keepNext/>
        <w:keepLines/>
        <w:spacing w:after="0"/>
        <w:ind w:left="284" w:right="124"/>
        <w:jc w:val="both"/>
        <w:rPr>
          <w:rFonts w:cstheme="minorHAnsi"/>
        </w:rPr>
      </w:pPr>
    </w:p>
    <w:p w:rsidR="006A0FD6" w:rsidRPr="003B0074" w:rsidRDefault="006A0FD6" w:rsidP="006A0FD6">
      <w:pPr>
        <w:keepNext/>
        <w:keepLines/>
        <w:spacing w:after="0"/>
        <w:ind w:left="284" w:right="124"/>
        <w:jc w:val="both"/>
        <w:rPr>
          <w:rFonts w:cstheme="minorHAnsi"/>
        </w:rPr>
      </w:pPr>
      <w:r w:rsidRPr="003B0074">
        <w:rPr>
          <w:rFonts w:cstheme="minorHAnsi"/>
        </w:rPr>
        <w:t>La direction de la gestion financière vérifie la codification des dépenses et, selon le cas, la concordance avec les politiques de remboursement en vigueur.</w:t>
      </w:r>
    </w:p>
    <w:p w:rsidR="006A0FD6" w:rsidRPr="003B0074" w:rsidRDefault="006A0FD6" w:rsidP="006A0FD6">
      <w:pPr>
        <w:keepNext/>
        <w:keepLines/>
        <w:tabs>
          <w:tab w:val="left" w:pos="1143"/>
        </w:tabs>
        <w:spacing w:after="0"/>
        <w:ind w:left="284" w:right="124"/>
        <w:jc w:val="both"/>
        <w:rPr>
          <w:rFonts w:cstheme="minorHAnsi"/>
        </w:rPr>
      </w:pPr>
      <w:r w:rsidRPr="003B0074">
        <w:rPr>
          <w:rFonts w:cstheme="minorHAnsi"/>
        </w:rPr>
        <w:tab/>
      </w:r>
    </w:p>
    <w:p w:rsidR="006A0FD6" w:rsidRPr="003B0074" w:rsidRDefault="006A0FD6" w:rsidP="006A0FD6">
      <w:pPr>
        <w:keepNext/>
        <w:keepLines/>
        <w:spacing w:after="0"/>
        <w:ind w:left="284" w:right="124"/>
        <w:jc w:val="both"/>
        <w:rPr>
          <w:rFonts w:cstheme="minorHAnsi"/>
        </w:rPr>
      </w:pPr>
      <w:r w:rsidRPr="003B0074">
        <w:rPr>
          <w:rFonts w:cstheme="minorHAnsi"/>
        </w:rPr>
        <w:t>Dans le cas où la direction financière entrevoit que les limites budgétaires ne pourraient être respectées, elle soumettra le cas à la direction générale.</w:t>
      </w:r>
    </w:p>
    <w:p w:rsidR="006A0FD6" w:rsidRPr="003B0074" w:rsidRDefault="006A0FD6" w:rsidP="006A0FD6">
      <w:pPr>
        <w:keepNext/>
        <w:keepLines/>
        <w:spacing w:after="0"/>
        <w:ind w:left="284" w:right="124"/>
        <w:jc w:val="both"/>
        <w:rPr>
          <w:rFonts w:cstheme="minorHAnsi"/>
        </w:rPr>
      </w:pPr>
    </w:p>
    <w:p w:rsidR="006A0FD6" w:rsidRDefault="006A0FD6" w:rsidP="006A0FD6">
      <w:pPr>
        <w:keepNext/>
        <w:keepLines/>
        <w:spacing w:after="0"/>
        <w:ind w:left="284" w:right="124"/>
        <w:jc w:val="both"/>
        <w:rPr>
          <w:rFonts w:cstheme="minorHAnsi"/>
        </w:rPr>
      </w:pPr>
      <w:r w:rsidRPr="003B0074">
        <w:rPr>
          <w:rFonts w:cstheme="minorHAnsi"/>
        </w:rPr>
        <w:t>Cette mesure s'applique en tout temps pour l’ensemble des postes.</w:t>
      </w:r>
    </w:p>
    <w:p w:rsidR="006A0FD6" w:rsidRDefault="006A0FD6" w:rsidP="006A0FD6">
      <w:pPr>
        <w:rPr>
          <w:rFonts w:cstheme="minorHAnsi"/>
        </w:rPr>
      </w:pPr>
      <w:r>
        <w:rPr>
          <w:rFonts w:cstheme="minorHAnsi"/>
        </w:rPr>
        <w:br w:type="page"/>
      </w:r>
    </w:p>
    <w:p w:rsidR="006A0FD6" w:rsidRPr="003B0074" w:rsidRDefault="006A0FD6" w:rsidP="003B44F3">
      <w:pPr>
        <w:pStyle w:val="Paragraphedeliste"/>
        <w:numPr>
          <w:ilvl w:val="2"/>
          <w:numId w:val="21"/>
        </w:numPr>
        <w:overflowPunct w:val="0"/>
        <w:autoSpaceDE w:val="0"/>
        <w:autoSpaceDN w:val="0"/>
        <w:adjustRightInd w:val="0"/>
        <w:spacing w:after="0" w:line="240" w:lineRule="auto"/>
        <w:ind w:left="426" w:right="124" w:hanging="426"/>
        <w:jc w:val="both"/>
        <w:textAlignment w:val="baseline"/>
        <w:rPr>
          <w:rFonts w:cstheme="minorHAnsi"/>
        </w:rPr>
      </w:pPr>
      <w:r w:rsidRPr="003B0074">
        <w:rPr>
          <w:rFonts w:cstheme="minorHAnsi"/>
          <w:b/>
        </w:rPr>
        <w:lastRenderedPageBreak/>
        <w:t>Processus budgétaire</w:t>
      </w:r>
    </w:p>
    <w:p w:rsidR="006A0FD6" w:rsidRDefault="006A0FD6" w:rsidP="006A0FD6">
      <w:pPr>
        <w:pStyle w:val="Paragraphedeliste"/>
        <w:overflowPunct w:val="0"/>
        <w:autoSpaceDE w:val="0"/>
        <w:autoSpaceDN w:val="0"/>
        <w:adjustRightInd w:val="0"/>
        <w:spacing w:after="0" w:line="240" w:lineRule="auto"/>
        <w:ind w:left="426" w:right="124" w:hanging="426"/>
        <w:jc w:val="both"/>
        <w:textAlignment w:val="baseline"/>
        <w:rPr>
          <w:rFonts w:cstheme="minorHAnsi"/>
        </w:rPr>
      </w:pPr>
    </w:p>
    <w:p w:rsidR="006A0FD6" w:rsidRDefault="006A0FD6" w:rsidP="006A0FD6">
      <w:pPr>
        <w:pStyle w:val="Paragraphedeliste"/>
        <w:overflowPunct w:val="0"/>
        <w:autoSpaceDE w:val="0"/>
        <w:autoSpaceDN w:val="0"/>
        <w:adjustRightInd w:val="0"/>
        <w:spacing w:after="0" w:line="240" w:lineRule="auto"/>
        <w:ind w:left="426" w:right="124" w:hanging="426"/>
        <w:jc w:val="both"/>
        <w:textAlignment w:val="baseline"/>
        <w:rPr>
          <w:rFonts w:cstheme="minorHAnsi"/>
        </w:rPr>
      </w:pPr>
      <w:r w:rsidRPr="003B0074">
        <w:rPr>
          <w:rFonts w:cstheme="minorHAnsi"/>
        </w:rPr>
        <w:t>Le processus suivant s'appliquera pour la préparation des budgets de tous les secteurs et services</w:t>
      </w:r>
      <w:r>
        <w:rPr>
          <w:rFonts w:cstheme="minorHAnsi"/>
        </w:rPr>
        <w:t> :</w:t>
      </w:r>
    </w:p>
    <w:p w:rsidR="006A0FD6" w:rsidRPr="003B0074" w:rsidRDefault="006A0FD6" w:rsidP="006A0FD6">
      <w:pPr>
        <w:pStyle w:val="Paragraphedeliste"/>
        <w:overflowPunct w:val="0"/>
        <w:autoSpaceDE w:val="0"/>
        <w:autoSpaceDN w:val="0"/>
        <w:adjustRightInd w:val="0"/>
        <w:spacing w:after="0" w:line="240" w:lineRule="auto"/>
        <w:ind w:right="124"/>
        <w:jc w:val="both"/>
        <w:textAlignment w:val="baseline"/>
        <w:rPr>
          <w:rFonts w:cstheme="minorHAnsi"/>
        </w:rPr>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8" w:type="dxa"/>
          <w:left w:w="120" w:type="dxa"/>
          <w:right w:w="120" w:type="dxa"/>
        </w:tblCellMar>
        <w:tblLook w:val="04A0" w:firstRow="1" w:lastRow="0" w:firstColumn="1" w:lastColumn="0" w:noHBand="0" w:noVBand="1"/>
      </w:tblPr>
      <w:tblGrid>
        <w:gridCol w:w="1261"/>
        <w:gridCol w:w="6098"/>
        <w:gridCol w:w="1840"/>
      </w:tblGrid>
      <w:tr w:rsidR="006A0FD6" w:rsidRPr="00903D91" w:rsidTr="00892231">
        <w:trPr>
          <w:jc w:val="center"/>
        </w:trPr>
        <w:tc>
          <w:tcPr>
            <w:tcW w:w="1261" w:type="dxa"/>
            <w:tcBorders>
              <w:top w:val="single" w:sz="12" w:space="0" w:color="auto"/>
              <w:left w:val="single" w:sz="12" w:space="0" w:color="auto"/>
              <w:bottom w:val="single" w:sz="12" w:space="0" w:color="auto"/>
              <w:right w:val="single" w:sz="12" w:space="0" w:color="auto"/>
            </w:tcBorders>
            <w:shd w:val="clear" w:color="auto" w:fill="000000"/>
            <w:hideMark/>
          </w:tcPr>
          <w:p w:rsidR="006A0FD6" w:rsidRPr="003B0074" w:rsidRDefault="006A0FD6" w:rsidP="000A1D2B">
            <w:pPr>
              <w:keepNext/>
              <w:keepLines/>
              <w:ind w:right="124"/>
              <w:jc w:val="center"/>
              <w:rPr>
                <w:rFonts w:cstheme="minorHAnsi"/>
                <w:b/>
              </w:rPr>
            </w:pPr>
            <w:r w:rsidRPr="003B0074">
              <w:rPr>
                <w:rFonts w:cstheme="minorHAnsi"/>
                <w:b/>
              </w:rPr>
              <w:t>ÉTAPE</w:t>
            </w:r>
            <w:r>
              <w:rPr>
                <w:rFonts w:cstheme="minorHAnsi"/>
                <w:b/>
              </w:rPr>
              <w:t>S</w:t>
            </w:r>
          </w:p>
        </w:tc>
        <w:tc>
          <w:tcPr>
            <w:tcW w:w="6098" w:type="dxa"/>
            <w:tcBorders>
              <w:top w:val="single" w:sz="12" w:space="0" w:color="auto"/>
              <w:left w:val="single" w:sz="12" w:space="0" w:color="auto"/>
              <w:bottom w:val="single" w:sz="12" w:space="0" w:color="auto"/>
              <w:right w:val="single" w:sz="12" w:space="0" w:color="auto"/>
            </w:tcBorders>
            <w:shd w:val="clear" w:color="auto" w:fill="000000"/>
            <w:hideMark/>
          </w:tcPr>
          <w:p w:rsidR="006A0FD6" w:rsidRPr="003B0074" w:rsidRDefault="006A0FD6" w:rsidP="000A1D2B">
            <w:pPr>
              <w:keepNext/>
              <w:keepLines/>
              <w:ind w:right="124"/>
              <w:jc w:val="center"/>
              <w:rPr>
                <w:rFonts w:cstheme="minorHAnsi"/>
                <w:b/>
              </w:rPr>
            </w:pPr>
            <w:r w:rsidRPr="003B0074">
              <w:rPr>
                <w:rFonts w:cstheme="minorHAnsi"/>
                <w:b/>
              </w:rPr>
              <w:t>DESCRIPTION</w:t>
            </w:r>
          </w:p>
        </w:tc>
        <w:tc>
          <w:tcPr>
            <w:tcW w:w="1840" w:type="dxa"/>
            <w:tcBorders>
              <w:top w:val="single" w:sz="12" w:space="0" w:color="auto"/>
              <w:left w:val="single" w:sz="12" w:space="0" w:color="auto"/>
              <w:bottom w:val="single" w:sz="12" w:space="0" w:color="auto"/>
              <w:right w:val="single" w:sz="12" w:space="0" w:color="auto"/>
            </w:tcBorders>
            <w:shd w:val="clear" w:color="auto" w:fill="000000"/>
            <w:hideMark/>
          </w:tcPr>
          <w:p w:rsidR="006A0FD6" w:rsidRPr="003B0074" w:rsidRDefault="006A0FD6" w:rsidP="000A1D2B">
            <w:pPr>
              <w:keepNext/>
              <w:keepLines/>
              <w:ind w:right="124"/>
              <w:jc w:val="center"/>
              <w:rPr>
                <w:rFonts w:cstheme="minorHAnsi"/>
                <w:b/>
              </w:rPr>
            </w:pPr>
            <w:r w:rsidRPr="003B0074">
              <w:rPr>
                <w:rFonts w:cstheme="minorHAnsi"/>
                <w:b/>
              </w:rPr>
              <w:t>ÉCHÉANCE</w:t>
            </w:r>
          </w:p>
        </w:tc>
      </w:tr>
      <w:tr w:rsidR="006A0FD6" w:rsidRPr="00903D91" w:rsidTr="00892231">
        <w:trPr>
          <w:trHeight w:val="459"/>
          <w:jc w:val="center"/>
        </w:trPr>
        <w:tc>
          <w:tcPr>
            <w:tcW w:w="1261" w:type="dxa"/>
            <w:tcBorders>
              <w:top w:val="single" w:sz="12" w:space="0" w:color="auto"/>
              <w:left w:val="single" w:sz="12" w:space="0" w:color="auto"/>
              <w:bottom w:val="single" w:sz="12" w:space="0" w:color="auto"/>
              <w:right w:val="single" w:sz="12" w:space="0" w:color="auto"/>
            </w:tcBorders>
            <w:vAlign w:val="center"/>
            <w:hideMark/>
          </w:tcPr>
          <w:p w:rsidR="006A0FD6" w:rsidRPr="00892231" w:rsidRDefault="006A0FD6" w:rsidP="00892231">
            <w:pPr>
              <w:keepNext/>
              <w:keepLines/>
              <w:ind w:right="124"/>
              <w:jc w:val="center"/>
              <w:rPr>
                <w:rFonts w:cstheme="minorHAnsi"/>
              </w:rPr>
            </w:pPr>
            <w:r w:rsidRPr="00892231">
              <w:rPr>
                <w:rFonts w:cstheme="minorHAnsi"/>
              </w:rPr>
              <w:t>1</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 xml:space="preserve">Une révision budgétaire s’effectue après _____ mois d’activités de l’année en cours. </w:t>
            </w:r>
          </w:p>
          <w:p w:rsidR="006A0FD6" w:rsidRPr="00892231" w:rsidRDefault="006A0FD6" w:rsidP="00892231">
            <w:pPr>
              <w:keepNext/>
              <w:keepLines/>
              <w:spacing w:after="0"/>
              <w:ind w:right="124"/>
              <w:rPr>
                <w:rFonts w:cstheme="minorHAnsi"/>
              </w:rPr>
            </w:pPr>
          </w:p>
        </w:tc>
        <w:tc>
          <w:tcPr>
            <w:tcW w:w="1840" w:type="dxa"/>
            <w:tcBorders>
              <w:top w:val="single" w:sz="12" w:space="0" w:color="auto"/>
              <w:left w:val="single" w:sz="12" w:space="0" w:color="auto"/>
              <w:bottom w:val="single" w:sz="12" w:space="0" w:color="auto"/>
              <w:right w:val="single" w:sz="12" w:space="0" w:color="auto"/>
            </w:tcBorders>
            <w:vAlign w:val="center"/>
            <w:hideMark/>
          </w:tcPr>
          <w:p w:rsidR="006A0FD6" w:rsidRPr="003B0074" w:rsidRDefault="006A0FD6" w:rsidP="00892231">
            <w:pPr>
              <w:keepNext/>
              <w:keepLines/>
              <w:tabs>
                <w:tab w:val="left" w:pos="1101"/>
              </w:tabs>
              <w:ind w:right="124"/>
              <w:rPr>
                <w:rFonts w:cstheme="minorHAnsi"/>
                <w:b/>
              </w:rPr>
            </w:pPr>
          </w:p>
        </w:tc>
      </w:tr>
      <w:tr w:rsidR="006A0FD6" w:rsidRPr="00903D91" w:rsidTr="00892231">
        <w:trPr>
          <w:jc w:val="center"/>
        </w:trPr>
        <w:tc>
          <w:tcPr>
            <w:tcW w:w="1261" w:type="dxa"/>
            <w:tcBorders>
              <w:top w:val="single" w:sz="12" w:space="0" w:color="auto"/>
              <w:left w:val="single" w:sz="12" w:space="0" w:color="auto"/>
              <w:bottom w:val="single" w:sz="12" w:space="0" w:color="auto"/>
              <w:right w:val="single" w:sz="12" w:space="0" w:color="auto"/>
            </w:tcBorders>
            <w:vAlign w:val="center"/>
            <w:hideMark/>
          </w:tcPr>
          <w:p w:rsidR="006A0FD6" w:rsidRPr="00892231" w:rsidRDefault="006A0FD6" w:rsidP="00892231">
            <w:pPr>
              <w:keepNext/>
              <w:keepLines/>
              <w:ind w:right="124"/>
              <w:jc w:val="center"/>
              <w:rPr>
                <w:rFonts w:cstheme="minorHAnsi"/>
              </w:rPr>
            </w:pPr>
            <w:r w:rsidRPr="00892231">
              <w:rPr>
                <w:rFonts w:cstheme="minorHAnsi"/>
              </w:rPr>
              <w:t>2</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 xml:space="preserve">Le comité de direction identifie les nouveaux projets devant être réalisés en tenant compte du plan stratégique et du plan d’action des différents secteurs et les soumet au directeur général. </w:t>
            </w:r>
          </w:p>
          <w:p w:rsidR="006A0FD6" w:rsidRPr="00892231" w:rsidRDefault="006A0FD6" w:rsidP="00892231">
            <w:pPr>
              <w:keepNext/>
              <w:keepLines/>
              <w:spacing w:after="0"/>
              <w:ind w:right="124"/>
              <w:rPr>
                <w:rFonts w:cstheme="minorHAnsi"/>
              </w:rPr>
            </w:pPr>
          </w:p>
        </w:tc>
        <w:tc>
          <w:tcPr>
            <w:tcW w:w="1840" w:type="dxa"/>
            <w:tcBorders>
              <w:top w:val="single" w:sz="12" w:space="0" w:color="auto"/>
              <w:left w:val="single" w:sz="12" w:space="0" w:color="auto"/>
              <w:bottom w:val="single" w:sz="12" w:space="0" w:color="auto"/>
              <w:right w:val="single" w:sz="12" w:space="0" w:color="auto"/>
            </w:tcBorders>
            <w:vAlign w:val="center"/>
            <w:hideMark/>
          </w:tcPr>
          <w:p w:rsidR="006A0FD6" w:rsidRPr="003B0074" w:rsidRDefault="006A0FD6" w:rsidP="00892231">
            <w:pPr>
              <w:keepNext/>
              <w:keepLines/>
              <w:tabs>
                <w:tab w:val="left" w:pos="1101"/>
              </w:tabs>
              <w:ind w:right="124"/>
              <w:rPr>
                <w:rFonts w:cstheme="minorHAnsi"/>
                <w:b/>
              </w:rPr>
            </w:pPr>
          </w:p>
        </w:tc>
      </w:tr>
      <w:tr w:rsidR="006A0FD6" w:rsidRPr="00903D91" w:rsidTr="00892231">
        <w:trPr>
          <w:jc w:val="center"/>
        </w:trPr>
        <w:tc>
          <w:tcPr>
            <w:tcW w:w="1261"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ind w:right="124"/>
              <w:jc w:val="center"/>
              <w:rPr>
                <w:rFonts w:cstheme="minorHAnsi"/>
              </w:rPr>
            </w:pPr>
            <w:r w:rsidRPr="00892231">
              <w:rPr>
                <w:rFonts w:cstheme="minorHAnsi"/>
              </w:rPr>
              <w:t>3</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Le directeur général présente les nouveaux projets budgétaires au Conseil d’administration pour approbation de principe de ces projets dans le but de les inclure dans la planification budgétaire.</w:t>
            </w:r>
          </w:p>
          <w:p w:rsidR="006A0FD6" w:rsidRPr="00892231" w:rsidRDefault="006A0FD6" w:rsidP="00892231">
            <w:pPr>
              <w:keepNext/>
              <w:keepLines/>
              <w:spacing w:after="0"/>
              <w:ind w:right="124"/>
              <w:rPr>
                <w:rFonts w:cstheme="minorHAnsi"/>
              </w:rPr>
            </w:pPr>
            <w:r w:rsidRPr="00892231">
              <w:rPr>
                <w:rFonts w:cstheme="minorHAnsi"/>
              </w:rPr>
              <w:t xml:space="preserve"> </w:t>
            </w:r>
          </w:p>
        </w:tc>
        <w:tc>
          <w:tcPr>
            <w:tcW w:w="1840" w:type="dxa"/>
            <w:tcBorders>
              <w:top w:val="single" w:sz="12" w:space="0" w:color="auto"/>
              <w:left w:val="single" w:sz="12" w:space="0" w:color="auto"/>
              <w:bottom w:val="single" w:sz="12" w:space="0" w:color="auto"/>
              <w:right w:val="single" w:sz="12" w:space="0" w:color="auto"/>
            </w:tcBorders>
            <w:vAlign w:val="center"/>
          </w:tcPr>
          <w:p w:rsidR="006A0FD6" w:rsidRPr="003B0074" w:rsidRDefault="006A0FD6" w:rsidP="00892231">
            <w:pPr>
              <w:keepNext/>
              <w:keepLines/>
              <w:tabs>
                <w:tab w:val="left" w:pos="1101"/>
              </w:tabs>
              <w:ind w:right="124"/>
              <w:rPr>
                <w:rFonts w:cstheme="minorHAnsi"/>
                <w:b/>
              </w:rPr>
            </w:pPr>
          </w:p>
        </w:tc>
      </w:tr>
      <w:tr w:rsidR="006A0FD6" w:rsidRPr="00903D91" w:rsidTr="00892231">
        <w:trPr>
          <w:trHeight w:val="1082"/>
          <w:jc w:val="center"/>
        </w:trPr>
        <w:tc>
          <w:tcPr>
            <w:tcW w:w="1261" w:type="dxa"/>
            <w:tcBorders>
              <w:top w:val="single" w:sz="12" w:space="0" w:color="auto"/>
              <w:left w:val="single" w:sz="12" w:space="0" w:color="auto"/>
              <w:bottom w:val="single" w:sz="12" w:space="0" w:color="auto"/>
              <w:right w:val="single" w:sz="12" w:space="0" w:color="auto"/>
            </w:tcBorders>
            <w:vAlign w:val="center"/>
            <w:hideMark/>
          </w:tcPr>
          <w:p w:rsidR="006A0FD6" w:rsidRPr="00892231" w:rsidRDefault="006A0FD6" w:rsidP="00892231">
            <w:pPr>
              <w:keepNext/>
              <w:keepLines/>
              <w:tabs>
                <w:tab w:val="left" w:pos="513"/>
              </w:tabs>
              <w:ind w:right="124"/>
              <w:jc w:val="center"/>
              <w:rPr>
                <w:rFonts w:cstheme="minorHAnsi"/>
              </w:rPr>
            </w:pPr>
            <w:r w:rsidRPr="00892231">
              <w:rPr>
                <w:rFonts w:cstheme="minorHAnsi"/>
              </w:rPr>
              <w:t>4</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Le directeur de la gestion financière rencontre les directeurs de service ou personnel permanent et prépare avec eux les budgets en tenant compte des objectifs du secteur.</w:t>
            </w:r>
          </w:p>
        </w:tc>
        <w:tc>
          <w:tcPr>
            <w:tcW w:w="1840" w:type="dxa"/>
            <w:tcBorders>
              <w:top w:val="single" w:sz="12" w:space="0" w:color="auto"/>
              <w:left w:val="single" w:sz="12" w:space="0" w:color="auto"/>
              <w:bottom w:val="single" w:sz="12" w:space="0" w:color="auto"/>
              <w:right w:val="single" w:sz="12" w:space="0" w:color="auto"/>
            </w:tcBorders>
            <w:vAlign w:val="center"/>
            <w:hideMark/>
          </w:tcPr>
          <w:p w:rsidR="006A0FD6" w:rsidRPr="003B0074" w:rsidRDefault="006A0FD6" w:rsidP="00892231">
            <w:pPr>
              <w:keepNext/>
              <w:keepLines/>
              <w:tabs>
                <w:tab w:val="left" w:pos="1101"/>
              </w:tabs>
              <w:ind w:right="124"/>
              <w:rPr>
                <w:rFonts w:cstheme="minorHAnsi"/>
                <w:b/>
              </w:rPr>
            </w:pPr>
          </w:p>
        </w:tc>
      </w:tr>
      <w:tr w:rsidR="006A0FD6" w:rsidRPr="00903D91" w:rsidTr="00892231">
        <w:trPr>
          <w:jc w:val="center"/>
        </w:trPr>
        <w:tc>
          <w:tcPr>
            <w:tcW w:w="1261"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tabs>
                <w:tab w:val="left" w:pos="513"/>
              </w:tabs>
              <w:ind w:right="124"/>
              <w:jc w:val="center"/>
              <w:rPr>
                <w:rFonts w:cstheme="minorHAnsi"/>
              </w:rPr>
            </w:pPr>
            <w:r w:rsidRPr="00892231">
              <w:rPr>
                <w:rFonts w:cstheme="minorHAnsi"/>
              </w:rPr>
              <w:t>6</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Le directeur général et le directeur de la gestion financière révisent la première ébauche du budget.</w:t>
            </w:r>
          </w:p>
          <w:p w:rsidR="006A0FD6" w:rsidRPr="00892231" w:rsidRDefault="006A0FD6" w:rsidP="00892231">
            <w:pPr>
              <w:keepNext/>
              <w:keepLines/>
              <w:spacing w:after="0"/>
              <w:ind w:right="124"/>
              <w:rPr>
                <w:rFonts w:cstheme="minorHAnsi"/>
              </w:rPr>
            </w:pPr>
          </w:p>
        </w:tc>
        <w:tc>
          <w:tcPr>
            <w:tcW w:w="1840" w:type="dxa"/>
            <w:tcBorders>
              <w:top w:val="single" w:sz="12" w:space="0" w:color="auto"/>
              <w:left w:val="single" w:sz="12" w:space="0" w:color="auto"/>
              <w:bottom w:val="single" w:sz="12" w:space="0" w:color="auto"/>
              <w:right w:val="single" w:sz="12" w:space="0" w:color="auto"/>
            </w:tcBorders>
            <w:vAlign w:val="center"/>
          </w:tcPr>
          <w:p w:rsidR="006A0FD6" w:rsidRPr="003B0074" w:rsidRDefault="006A0FD6" w:rsidP="00892231">
            <w:pPr>
              <w:keepNext/>
              <w:keepLines/>
              <w:tabs>
                <w:tab w:val="left" w:pos="1101"/>
              </w:tabs>
              <w:ind w:right="124"/>
              <w:rPr>
                <w:rFonts w:cstheme="minorHAnsi"/>
                <w:b/>
              </w:rPr>
            </w:pPr>
          </w:p>
        </w:tc>
      </w:tr>
      <w:tr w:rsidR="006A0FD6" w:rsidRPr="00903D91" w:rsidTr="00892231">
        <w:trPr>
          <w:trHeight w:val="636"/>
          <w:jc w:val="center"/>
        </w:trPr>
        <w:tc>
          <w:tcPr>
            <w:tcW w:w="1261"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tabs>
                <w:tab w:val="left" w:pos="513"/>
              </w:tabs>
              <w:ind w:right="124"/>
              <w:jc w:val="center"/>
              <w:rPr>
                <w:rFonts w:cstheme="minorHAnsi"/>
              </w:rPr>
            </w:pPr>
            <w:r w:rsidRPr="00892231">
              <w:rPr>
                <w:rFonts w:cstheme="minorHAnsi"/>
              </w:rPr>
              <w:t>7</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ind w:right="124"/>
              <w:rPr>
                <w:rFonts w:cstheme="minorHAnsi"/>
              </w:rPr>
            </w:pPr>
            <w:r w:rsidRPr="00892231">
              <w:rPr>
                <w:rFonts w:cstheme="minorHAnsi"/>
              </w:rPr>
              <w:t>Le directeur de la gestion financière publie la grille de tarification pour la nouvelle année financière.</w:t>
            </w:r>
          </w:p>
        </w:tc>
        <w:tc>
          <w:tcPr>
            <w:tcW w:w="1840" w:type="dxa"/>
            <w:tcBorders>
              <w:top w:val="single" w:sz="12" w:space="0" w:color="auto"/>
              <w:left w:val="single" w:sz="12" w:space="0" w:color="auto"/>
              <w:bottom w:val="single" w:sz="12" w:space="0" w:color="auto"/>
              <w:right w:val="single" w:sz="12" w:space="0" w:color="auto"/>
            </w:tcBorders>
            <w:vAlign w:val="center"/>
          </w:tcPr>
          <w:p w:rsidR="006A0FD6" w:rsidRPr="003B0074" w:rsidRDefault="006A0FD6" w:rsidP="00892231">
            <w:pPr>
              <w:keepNext/>
              <w:keepLines/>
              <w:tabs>
                <w:tab w:val="left" w:pos="1101"/>
              </w:tabs>
              <w:ind w:right="124"/>
              <w:rPr>
                <w:rFonts w:cstheme="minorHAnsi"/>
                <w:b/>
              </w:rPr>
            </w:pPr>
          </w:p>
        </w:tc>
      </w:tr>
      <w:tr w:rsidR="006A0FD6" w:rsidRPr="00903D91" w:rsidTr="00892231">
        <w:trPr>
          <w:trHeight w:val="636"/>
          <w:jc w:val="center"/>
        </w:trPr>
        <w:tc>
          <w:tcPr>
            <w:tcW w:w="1261"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tabs>
                <w:tab w:val="left" w:pos="513"/>
              </w:tabs>
              <w:ind w:right="124"/>
              <w:jc w:val="center"/>
              <w:rPr>
                <w:rFonts w:cstheme="minorHAnsi"/>
              </w:rPr>
            </w:pPr>
            <w:r w:rsidRPr="00892231">
              <w:rPr>
                <w:rFonts w:cstheme="minorHAnsi"/>
              </w:rPr>
              <w:t>8</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ind w:right="124"/>
              <w:rPr>
                <w:rFonts w:cstheme="minorHAnsi"/>
              </w:rPr>
            </w:pPr>
            <w:r w:rsidRPr="00892231">
              <w:rPr>
                <w:rFonts w:cstheme="minorHAnsi"/>
              </w:rPr>
              <w:t>Publication du budget de la nouvelle année financière pour analyse et adoption par le Conseil d’administration.</w:t>
            </w:r>
          </w:p>
        </w:tc>
        <w:tc>
          <w:tcPr>
            <w:tcW w:w="1840" w:type="dxa"/>
            <w:tcBorders>
              <w:top w:val="single" w:sz="12" w:space="0" w:color="auto"/>
              <w:left w:val="single" w:sz="12" w:space="0" w:color="auto"/>
              <w:bottom w:val="single" w:sz="12" w:space="0" w:color="auto"/>
              <w:right w:val="single" w:sz="12" w:space="0" w:color="auto"/>
            </w:tcBorders>
            <w:vAlign w:val="center"/>
          </w:tcPr>
          <w:p w:rsidR="006A0FD6" w:rsidRPr="003B0074" w:rsidRDefault="006A0FD6" w:rsidP="00892231">
            <w:pPr>
              <w:keepNext/>
              <w:keepLines/>
              <w:tabs>
                <w:tab w:val="left" w:pos="1101"/>
              </w:tabs>
              <w:ind w:right="124"/>
              <w:rPr>
                <w:rFonts w:cstheme="minorHAnsi"/>
                <w:b/>
              </w:rPr>
            </w:pPr>
          </w:p>
        </w:tc>
      </w:tr>
      <w:tr w:rsidR="006A0FD6" w:rsidRPr="00903D91" w:rsidTr="00892231">
        <w:trPr>
          <w:jc w:val="center"/>
        </w:trPr>
        <w:tc>
          <w:tcPr>
            <w:tcW w:w="1261" w:type="dxa"/>
            <w:tcBorders>
              <w:top w:val="single" w:sz="12" w:space="0" w:color="auto"/>
              <w:left w:val="single" w:sz="12" w:space="0" w:color="auto"/>
              <w:bottom w:val="single" w:sz="12" w:space="0" w:color="auto"/>
              <w:right w:val="single" w:sz="12" w:space="0" w:color="auto"/>
            </w:tcBorders>
            <w:vAlign w:val="center"/>
            <w:hideMark/>
          </w:tcPr>
          <w:p w:rsidR="006A0FD6" w:rsidRPr="00892231" w:rsidRDefault="006A0FD6" w:rsidP="00892231">
            <w:pPr>
              <w:keepNext/>
              <w:keepLines/>
              <w:tabs>
                <w:tab w:val="left" w:pos="513"/>
              </w:tabs>
              <w:ind w:right="124"/>
              <w:jc w:val="center"/>
              <w:rPr>
                <w:rFonts w:cstheme="minorHAnsi"/>
              </w:rPr>
            </w:pPr>
            <w:r w:rsidRPr="00892231">
              <w:rPr>
                <w:rFonts w:cstheme="minorHAnsi"/>
              </w:rPr>
              <w:t>9</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Le directeur de la gestion financière prépare le dossier Finances en prévision de l’audition par l’auditeur de la firme comptable désignée par l’assemblée générale.</w:t>
            </w:r>
          </w:p>
          <w:p w:rsidR="006A0FD6" w:rsidRPr="00892231" w:rsidRDefault="006A0FD6" w:rsidP="00892231">
            <w:pPr>
              <w:keepNext/>
              <w:keepLines/>
              <w:spacing w:after="0"/>
              <w:ind w:right="124"/>
              <w:rPr>
                <w:rFonts w:cstheme="minorHAnsi"/>
              </w:rPr>
            </w:pPr>
          </w:p>
        </w:tc>
        <w:tc>
          <w:tcPr>
            <w:tcW w:w="1840" w:type="dxa"/>
            <w:tcBorders>
              <w:top w:val="single" w:sz="12" w:space="0" w:color="auto"/>
              <w:left w:val="single" w:sz="12" w:space="0" w:color="auto"/>
              <w:bottom w:val="single" w:sz="12" w:space="0" w:color="auto"/>
              <w:right w:val="single" w:sz="12" w:space="0" w:color="auto"/>
            </w:tcBorders>
            <w:vAlign w:val="center"/>
            <w:hideMark/>
          </w:tcPr>
          <w:p w:rsidR="006A0FD6" w:rsidRPr="003B0074" w:rsidRDefault="006A0FD6" w:rsidP="00892231">
            <w:pPr>
              <w:keepNext/>
              <w:keepLines/>
              <w:tabs>
                <w:tab w:val="left" w:pos="1101"/>
              </w:tabs>
              <w:ind w:right="124"/>
              <w:rPr>
                <w:rFonts w:cstheme="minorHAnsi"/>
                <w:b/>
              </w:rPr>
            </w:pPr>
          </w:p>
        </w:tc>
      </w:tr>
      <w:tr w:rsidR="006A0FD6" w:rsidRPr="00903D91" w:rsidTr="00892231">
        <w:trPr>
          <w:trHeight w:val="457"/>
          <w:jc w:val="center"/>
        </w:trPr>
        <w:tc>
          <w:tcPr>
            <w:tcW w:w="1261" w:type="dxa"/>
            <w:tcBorders>
              <w:top w:val="single" w:sz="12" w:space="0" w:color="auto"/>
              <w:left w:val="single" w:sz="12" w:space="0" w:color="auto"/>
              <w:bottom w:val="single" w:sz="12" w:space="0" w:color="auto"/>
              <w:right w:val="single" w:sz="12" w:space="0" w:color="auto"/>
            </w:tcBorders>
            <w:vAlign w:val="center"/>
            <w:hideMark/>
          </w:tcPr>
          <w:p w:rsidR="006A0FD6" w:rsidRPr="00892231" w:rsidRDefault="006A0FD6" w:rsidP="00892231">
            <w:pPr>
              <w:keepNext/>
              <w:keepLines/>
              <w:tabs>
                <w:tab w:val="left" w:pos="513"/>
              </w:tabs>
              <w:ind w:right="124"/>
              <w:jc w:val="center"/>
              <w:rPr>
                <w:rFonts w:cstheme="minorHAnsi"/>
              </w:rPr>
            </w:pPr>
            <w:r w:rsidRPr="00892231">
              <w:rPr>
                <w:rFonts w:cstheme="minorHAnsi"/>
              </w:rPr>
              <w:t>10</w:t>
            </w:r>
          </w:p>
        </w:tc>
        <w:tc>
          <w:tcPr>
            <w:tcW w:w="6098" w:type="dxa"/>
            <w:tcBorders>
              <w:top w:val="single" w:sz="12" w:space="0" w:color="auto"/>
              <w:left w:val="single" w:sz="12" w:space="0" w:color="auto"/>
              <w:bottom w:val="single" w:sz="12" w:space="0" w:color="auto"/>
              <w:right w:val="single" w:sz="12" w:space="0" w:color="auto"/>
            </w:tcBorders>
            <w:vAlign w:val="center"/>
          </w:tcPr>
          <w:p w:rsidR="006A0FD6" w:rsidRPr="00892231" w:rsidRDefault="006A0FD6" w:rsidP="00892231">
            <w:pPr>
              <w:keepNext/>
              <w:keepLines/>
              <w:spacing w:after="0"/>
              <w:ind w:right="124"/>
              <w:rPr>
                <w:rFonts w:cstheme="minorHAnsi"/>
              </w:rPr>
            </w:pPr>
            <w:r w:rsidRPr="00892231">
              <w:rPr>
                <w:rFonts w:cstheme="minorHAnsi"/>
              </w:rPr>
              <w:t>Présentation des états financiers à l’assemblé</w:t>
            </w:r>
            <w:r w:rsidR="00892231">
              <w:rPr>
                <w:rFonts w:cstheme="minorHAnsi"/>
              </w:rPr>
              <w:t xml:space="preserve">e générale par </w:t>
            </w:r>
            <w:proofErr w:type="gramStart"/>
            <w:r w:rsidR="00892231">
              <w:rPr>
                <w:rFonts w:cstheme="minorHAnsi"/>
              </w:rPr>
              <w:t xml:space="preserve">le </w:t>
            </w:r>
            <w:r w:rsidRPr="00892231">
              <w:rPr>
                <w:rFonts w:cstheme="minorHAnsi"/>
              </w:rPr>
              <w:t xml:space="preserve"> trésorier</w:t>
            </w:r>
            <w:proofErr w:type="gramEnd"/>
            <w:r w:rsidRPr="00892231">
              <w:rPr>
                <w:rFonts w:cstheme="minorHAnsi"/>
              </w:rPr>
              <w:t>.</w:t>
            </w:r>
          </w:p>
          <w:p w:rsidR="006A0FD6" w:rsidRPr="00892231" w:rsidRDefault="006A0FD6" w:rsidP="00892231">
            <w:pPr>
              <w:keepNext/>
              <w:keepLines/>
              <w:ind w:right="124"/>
              <w:rPr>
                <w:rFonts w:cstheme="minorHAnsi"/>
              </w:rPr>
            </w:pPr>
          </w:p>
        </w:tc>
        <w:tc>
          <w:tcPr>
            <w:tcW w:w="1840" w:type="dxa"/>
            <w:tcBorders>
              <w:top w:val="single" w:sz="12" w:space="0" w:color="auto"/>
              <w:left w:val="single" w:sz="12" w:space="0" w:color="auto"/>
              <w:bottom w:val="single" w:sz="12" w:space="0" w:color="auto"/>
              <w:right w:val="single" w:sz="12" w:space="0" w:color="auto"/>
            </w:tcBorders>
            <w:vAlign w:val="center"/>
            <w:hideMark/>
          </w:tcPr>
          <w:p w:rsidR="006A0FD6" w:rsidRPr="003B0074" w:rsidRDefault="006A0FD6" w:rsidP="00892231">
            <w:pPr>
              <w:keepNext/>
              <w:keepLines/>
              <w:tabs>
                <w:tab w:val="left" w:pos="1101"/>
              </w:tabs>
              <w:ind w:right="124"/>
              <w:rPr>
                <w:rFonts w:cstheme="minorHAnsi"/>
                <w:b/>
              </w:rPr>
            </w:pPr>
          </w:p>
        </w:tc>
      </w:tr>
    </w:tbl>
    <w:p w:rsidR="006A0FD6" w:rsidRPr="00903D91" w:rsidRDefault="006A0FD6" w:rsidP="00892231">
      <w:pPr>
        <w:pStyle w:val="Titre3"/>
        <w:keepLines/>
        <w:widowControl/>
        <w:numPr>
          <w:ilvl w:val="0"/>
          <w:numId w:val="0"/>
        </w:numPr>
        <w:spacing w:before="0" w:after="0"/>
        <w:ind w:left="720" w:right="124"/>
        <w:jc w:val="both"/>
        <w:rPr>
          <w:rFonts w:cs="Arial"/>
          <w:szCs w:val="24"/>
        </w:rPr>
      </w:pPr>
    </w:p>
    <w:p w:rsidR="006A0FD6" w:rsidRPr="00903D91" w:rsidRDefault="006A0FD6" w:rsidP="006A0FD6">
      <w:pPr>
        <w:ind w:right="124"/>
        <w:rPr>
          <w:rFonts w:ascii="Arial" w:hAnsi="Arial" w:cs="Arial"/>
          <w:sz w:val="24"/>
          <w:szCs w:val="24"/>
        </w:rPr>
      </w:pPr>
    </w:p>
    <w:p w:rsidR="006A0FD6" w:rsidRPr="00903D91" w:rsidRDefault="006A0FD6" w:rsidP="006A0FD6">
      <w:pPr>
        <w:ind w:right="124"/>
        <w:rPr>
          <w:rFonts w:ascii="Arial" w:hAnsi="Arial" w:cs="Arial"/>
          <w:b/>
          <w:sz w:val="24"/>
          <w:szCs w:val="24"/>
        </w:rPr>
      </w:pPr>
      <w:r w:rsidRPr="00903D91">
        <w:rPr>
          <w:rFonts w:ascii="Arial" w:hAnsi="Arial" w:cs="Arial"/>
          <w:b/>
          <w:sz w:val="24"/>
          <w:szCs w:val="24"/>
        </w:rPr>
        <w:br w:type="page"/>
      </w:r>
    </w:p>
    <w:p w:rsidR="006A0FD6" w:rsidRPr="003B0074" w:rsidRDefault="006A0FD6" w:rsidP="00581BB5">
      <w:pPr>
        <w:pStyle w:val="Paragraphedeliste"/>
        <w:keepNext/>
        <w:keepLines/>
        <w:numPr>
          <w:ilvl w:val="0"/>
          <w:numId w:val="20"/>
        </w:numPr>
        <w:spacing w:after="0"/>
        <w:ind w:left="284" w:right="124" w:hanging="284"/>
        <w:jc w:val="both"/>
        <w:rPr>
          <w:rFonts w:cstheme="minorHAnsi"/>
          <w:b/>
        </w:rPr>
      </w:pPr>
      <w:r w:rsidRPr="003B0074">
        <w:rPr>
          <w:rFonts w:cstheme="minorHAnsi"/>
          <w:b/>
        </w:rPr>
        <w:lastRenderedPageBreak/>
        <w:t xml:space="preserve">Politique </w:t>
      </w:r>
      <w:r>
        <w:rPr>
          <w:rFonts w:cstheme="minorHAnsi"/>
          <w:b/>
        </w:rPr>
        <w:t>des frais de dépenses</w:t>
      </w:r>
    </w:p>
    <w:p w:rsidR="006A0FD6" w:rsidRPr="003B0074" w:rsidRDefault="006A0FD6" w:rsidP="006A0FD6">
      <w:pPr>
        <w:keepNext/>
        <w:keepLines/>
        <w:spacing w:after="0"/>
        <w:ind w:right="124"/>
        <w:jc w:val="both"/>
        <w:rPr>
          <w:rFonts w:cstheme="minorHAnsi"/>
          <w:b/>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But</w:t>
      </w:r>
    </w:p>
    <w:p w:rsidR="006A0FD6" w:rsidRPr="00910338" w:rsidRDefault="006A0FD6" w:rsidP="006A0FD6">
      <w:pPr>
        <w:spacing w:after="0"/>
        <w:ind w:left="709"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La politique de la corporation a pour but d’assurer le remboursement uniforme des frais de déplacement, de repas, de logement et autres pour tous les bénévoles et/ou employés.</w:t>
      </w:r>
    </w:p>
    <w:p w:rsidR="006A0FD6" w:rsidRPr="00910338" w:rsidRDefault="006A0FD6" w:rsidP="006A0FD6">
      <w:pPr>
        <w:spacing w:after="0"/>
        <w:ind w:left="709"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Tous les bénévoles et/ou employés qui doivent voyager pour le compte de la corporation seront ainsi remboursés des dépenses raisonnables qu’ils ont dû encourir.  La politique vise également à rembourser les autres dépenses reliées aux activités de la corporation ayant été encourues par les bénévoles et/ou employés.</w:t>
      </w:r>
    </w:p>
    <w:p w:rsidR="006A0FD6" w:rsidRPr="00910338" w:rsidRDefault="006A0FD6" w:rsidP="006A0FD6">
      <w:pPr>
        <w:spacing w:after="0"/>
        <w:ind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Champ d’application et définition</w:t>
      </w:r>
    </w:p>
    <w:p w:rsidR="006A0FD6" w:rsidRPr="00910338" w:rsidRDefault="006A0FD6" w:rsidP="006A0FD6">
      <w:pPr>
        <w:spacing w:after="0"/>
        <w:ind w:left="360" w:right="124"/>
        <w:jc w:val="both"/>
        <w:rPr>
          <w:rFonts w:cstheme="minorHAnsi"/>
          <w:b/>
        </w:rPr>
      </w:pPr>
    </w:p>
    <w:p w:rsidR="006A0FD6" w:rsidRPr="00910338" w:rsidRDefault="006A0FD6" w:rsidP="006A0FD6">
      <w:pPr>
        <w:spacing w:after="0"/>
        <w:ind w:left="709" w:right="124"/>
        <w:jc w:val="both"/>
        <w:rPr>
          <w:rFonts w:cstheme="minorHAnsi"/>
        </w:rPr>
      </w:pPr>
      <w:r w:rsidRPr="00910338">
        <w:rPr>
          <w:rFonts w:cstheme="minorHAnsi"/>
        </w:rPr>
        <w:t>Ces règles s’appliquent aux bénévoles et employés de la corporation.</w:t>
      </w:r>
    </w:p>
    <w:p w:rsidR="006A0FD6" w:rsidRPr="00910338" w:rsidRDefault="006A0FD6" w:rsidP="006A0FD6">
      <w:pPr>
        <w:spacing w:after="0"/>
        <w:ind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Dans ces règles, à moins que le contexte n’indique un sens différent, on entend par :</w:t>
      </w:r>
    </w:p>
    <w:p w:rsidR="006A0FD6" w:rsidRPr="00910338" w:rsidRDefault="006A0FD6" w:rsidP="006A0FD6">
      <w:pPr>
        <w:spacing w:after="0"/>
        <w:ind w:left="2520" w:right="124" w:hanging="1080"/>
        <w:jc w:val="both"/>
        <w:rPr>
          <w:rFonts w:cstheme="minorHAnsi"/>
        </w:rPr>
      </w:pPr>
    </w:p>
    <w:p w:rsidR="006A0FD6" w:rsidRPr="00910338" w:rsidRDefault="006A0FD6" w:rsidP="003B44F3">
      <w:pPr>
        <w:numPr>
          <w:ilvl w:val="0"/>
          <w:numId w:val="22"/>
        </w:numPr>
        <w:tabs>
          <w:tab w:val="clear" w:pos="2880"/>
        </w:tabs>
        <w:overflowPunct w:val="0"/>
        <w:autoSpaceDE w:val="0"/>
        <w:autoSpaceDN w:val="0"/>
        <w:adjustRightInd w:val="0"/>
        <w:spacing w:after="0" w:line="240" w:lineRule="auto"/>
        <w:ind w:left="1134" w:right="124"/>
        <w:jc w:val="both"/>
        <w:textAlignment w:val="baseline"/>
        <w:rPr>
          <w:rFonts w:cstheme="minorHAnsi"/>
        </w:rPr>
      </w:pPr>
      <w:r w:rsidRPr="00910338">
        <w:rPr>
          <w:rFonts w:cstheme="minorHAnsi"/>
        </w:rPr>
        <w:t>« Année financière » la période qui commence le __________d’une année et se termine le ________</w:t>
      </w:r>
      <w:proofErr w:type="gramStart"/>
      <w:r w:rsidRPr="00910338">
        <w:rPr>
          <w:rFonts w:cstheme="minorHAnsi"/>
        </w:rPr>
        <w:t>_  de</w:t>
      </w:r>
      <w:proofErr w:type="gramEnd"/>
      <w:r w:rsidRPr="00910338">
        <w:rPr>
          <w:rFonts w:cstheme="minorHAnsi"/>
        </w:rPr>
        <w:t xml:space="preserve"> l’année suivante.</w:t>
      </w:r>
    </w:p>
    <w:p w:rsidR="006A0FD6" w:rsidRPr="00910338" w:rsidRDefault="006A0FD6" w:rsidP="003B44F3">
      <w:pPr>
        <w:numPr>
          <w:ilvl w:val="0"/>
          <w:numId w:val="22"/>
        </w:numPr>
        <w:tabs>
          <w:tab w:val="clear" w:pos="2880"/>
        </w:tabs>
        <w:overflowPunct w:val="0"/>
        <w:autoSpaceDE w:val="0"/>
        <w:autoSpaceDN w:val="0"/>
        <w:adjustRightInd w:val="0"/>
        <w:spacing w:after="0" w:line="240" w:lineRule="auto"/>
        <w:ind w:left="1134" w:right="124"/>
        <w:jc w:val="both"/>
        <w:textAlignment w:val="baseline"/>
        <w:rPr>
          <w:rFonts w:cstheme="minorHAnsi"/>
        </w:rPr>
      </w:pPr>
      <w:r w:rsidRPr="00910338">
        <w:rPr>
          <w:rFonts w:cstheme="minorHAnsi"/>
        </w:rPr>
        <w:t>« Déplacement » un voyage autorisé, effectué par un bénévole et/ou employé dans l’exercice de ses fonctions et au cours duquel il supporte des frais de transport, de logement ou de subsistance.</w:t>
      </w:r>
    </w:p>
    <w:p w:rsidR="006A0FD6" w:rsidRPr="00910338" w:rsidRDefault="00892231" w:rsidP="003B44F3">
      <w:pPr>
        <w:numPr>
          <w:ilvl w:val="0"/>
          <w:numId w:val="22"/>
        </w:numPr>
        <w:tabs>
          <w:tab w:val="clear" w:pos="2880"/>
        </w:tabs>
        <w:overflowPunct w:val="0"/>
        <w:autoSpaceDE w:val="0"/>
        <w:autoSpaceDN w:val="0"/>
        <w:adjustRightInd w:val="0"/>
        <w:spacing w:after="0" w:line="240" w:lineRule="auto"/>
        <w:ind w:left="1134" w:right="124"/>
        <w:jc w:val="both"/>
        <w:textAlignment w:val="baseline"/>
        <w:rPr>
          <w:rFonts w:cstheme="minorHAnsi"/>
        </w:rPr>
      </w:pPr>
      <w:r>
        <w:rPr>
          <w:rFonts w:cstheme="minorHAnsi"/>
        </w:rPr>
        <w:t>« Employeur </w:t>
      </w:r>
      <w:proofErr w:type="gramStart"/>
      <w:r>
        <w:rPr>
          <w:rFonts w:cstheme="minorHAnsi"/>
        </w:rPr>
        <w:t xml:space="preserve">» </w:t>
      </w:r>
      <w:r w:rsidR="006A0FD6" w:rsidRPr="00910338">
        <w:rPr>
          <w:rFonts w:cstheme="minorHAnsi"/>
        </w:rPr>
        <w:t xml:space="preserve"> la</w:t>
      </w:r>
      <w:proofErr w:type="gramEnd"/>
      <w:r w:rsidR="006A0FD6" w:rsidRPr="00910338">
        <w:rPr>
          <w:rFonts w:cstheme="minorHAnsi"/>
        </w:rPr>
        <w:t xml:space="preserve"> corporation.</w:t>
      </w:r>
    </w:p>
    <w:p w:rsidR="006A0FD6" w:rsidRPr="00910338" w:rsidRDefault="006A0FD6" w:rsidP="003B44F3">
      <w:pPr>
        <w:numPr>
          <w:ilvl w:val="0"/>
          <w:numId w:val="22"/>
        </w:numPr>
        <w:tabs>
          <w:tab w:val="clear" w:pos="2880"/>
        </w:tabs>
        <w:overflowPunct w:val="0"/>
        <w:autoSpaceDE w:val="0"/>
        <w:autoSpaceDN w:val="0"/>
        <w:adjustRightInd w:val="0"/>
        <w:spacing w:after="0" w:line="240" w:lineRule="auto"/>
        <w:ind w:left="1134" w:right="124" w:hanging="340"/>
        <w:jc w:val="both"/>
        <w:textAlignment w:val="baseline"/>
        <w:rPr>
          <w:rFonts w:cstheme="minorHAnsi"/>
        </w:rPr>
      </w:pPr>
      <w:r w:rsidRPr="00910338">
        <w:rPr>
          <w:rFonts w:cstheme="minorHAnsi"/>
        </w:rPr>
        <w:t>« Supérieur immédiat » la personne qui représente le premier niveau d’autorité de l’employeur auprès de l’employé ou du bénévole.</w:t>
      </w:r>
    </w:p>
    <w:p w:rsidR="006A0FD6" w:rsidRPr="00910338" w:rsidRDefault="006A0FD6" w:rsidP="006A0FD6">
      <w:pPr>
        <w:spacing w:after="0"/>
        <w:ind w:left="1560"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Principes généraux</w:t>
      </w:r>
    </w:p>
    <w:p w:rsidR="006A0FD6" w:rsidRPr="00910338" w:rsidRDefault="006A0FD6" w:rsidP="006A0FD6">
      <w:pPr>
        <w:spacing w:after="0"/>
        <w:ind w:left="708"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 xml:space="preserve">Le supérieur immédiat décide, dans le cadre des lignes directrices établies par l’organisme de l’opportunité d’un déplacement et détermine les moyens de transport et les conditions de logement et de subsistance du bénévole et/ou de l’employé à l’occasion de ce déplacement et d’une assignation, en tenant compte des commodités </w:t>
      </w:r>
      <w:proofErr w:type="gramStart"/>
      <w:r w:rsidRPr="00910338">
        <w:rPr>
          <w:rFonts w:cstheme="minorHAnsi"/>
        </w:rPr>
        <w:t>que  la</w:t>
      </w:r>
      <w:proofErr w:type="gramEnd"/>
      <w:r w:rsidRPr="00910338">
        <w:rPr>
          <w:rFonts w:cstheme="minorHAnsi"/>
        </w:rPr>
        <w:t xml:space="preserve"> corporation peut elle-même mettre à sa disposition.</w:t>
      </w:r>
    </w:p>
    <w:p w:rsidR="006A0FD6" w:rsidRPr="00910338" w:rsidRDefault="006A0FD6" w:rsidP="006A0FD6">
      <w:pPr>
        <w:spacing w:after="0"/>
        <w:ind w:left="709"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Pour être remboursables, les frais de déplacement ou d’assignation doivent être nécessaires, raisonnables et avoir été réellement supportés.</w:t>
      </w:r>
    </w:p>
    <w:p w:rsidR="006A0FD6" w:rsidRPr="00910338" w:rsidRDefault="006A0FD6" w:rsidP="006A0FD6">
      <w:pPr>
        <w:spacing w:after="0"/>
        <w:ind w:left="709"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Le bénévole et/ou l’employé qui présente des pièces justificatives ou des renseignements faux, inexacts ou incomplets, à l’appui d’une demande de remboursement non conforme à ces règles, est passible de mesures disciplinaires, et ce, sans préjudice de tout autre recours permis par la Loi.</w:t>
      </w:r>
    </w:p>
    <w:p w:rsidR="006A0FD6" w:rsidRPr="00910338" w:rsidRDefault="006A0FD6" w:rsidP="006A0FD6">
      <w:pPr>
        <w:spacing w:after="0"/>
        <w:ind w:left="1134" w:right="124"/>
        <w:jc w:val="both"/>
        <w:rPr>
          <w:rFonts w:cstheme="minorHAnsi"/>
        </w:rPr>
      </w:pPr>
    </w:p>
    <w:p w:rsidR="006A0FD6" w:rsidRDefault="006A0FD6" w:rsidP="006A0FD6">
      <w:pPr>
        <w:spacing w:after="0"/>
        <w:ind w:left="709"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lastRenderedPageBreak/>
        <w:t>Le supérieur immédiat doit, avant de recommander à la personne désignée au plan de gestion financière le remboursement de frais de déplacement ou d’assignation, s’assurer du respect de ces règles et de la conformité des frais supportés avec le travail réalisé; s’il est lui-même désigné au plan de gestion financière, il peut en outre en autoriser le remboursement.</w:t>
      </w:r>
    </w:p>
    <w:p w:rsidR="006A0FD6" w:rsidRPr="00910338" w:rsidRDefault="006A0FD6" w:rsidP="006A0FD6">
      <w:pPr>
        <w:spacing w:after="0"/>
        <w:ind w:left="709"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Un bénévole et/ou un employé peut recevoir une avance correspondant à l’estimation des frais qu’il aura à supporter pour un déplacement.</w:t>
      </w:r>
    </w:p>
    <w:p w:rsidR="006A0FD6" w:rsidRPr="00910338" w:rsidRDefault="006A0FD6" w:rsidP="006A0FD6">
      <w:pPr>
        <w:spacing w:after="0"/>
        <w:ind w:left="1134" w:right="124" w:hanging="110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rPr>
      </w:pPr>
      <w:r w:rsidRPr="00910338">
        <w:rPr>
          <w:rFonts w:cstheme="minorHAnsi"/>
          <w:b/>
        </w:rPr>
        <w:t>Indemnités pour frais de transport</w:t>
      </w:r>
    </w:p>
    <w:p w:rsidR="006A0FD6" w:rsidRPr="00910338" w:rsidRDefault="006A0FD6" w:rsidP="006A0FD6">
      <w:pPr>
        <w:pStyle w:val="Paragraphedeliste"/>
        <w:spacing w:after="0"/>
        <w:ind w:left="1134" w:right="124"/>
        <w:jc w:val="both"/>
        <w:rPr>
          <w:rFonts w:cstheme="minorHAnsi"/>
        </w:rPr>
      </w:pPr>
      <w:r w:rsidRPr="00910338">
        <w:rPr>
          <w:rFonts w:cstheme="minorHAnsi"/>
          <w:b/>
        </w:rPr>
        <w:tab/>
      </w:r>
    </w:p>
    <w:p w:rsidR="006A0FD6" w:rsidRPr="00910338" w:rsidRDefault="006A0FD6" w:rsidP="003B44F3">
      <w:pPr>
        <w:pStyle w:val="Paragraphedeliste"/>
        <w:numPr>
          <w:ilvl w:val="0"/>
          <w:numId w:val="24"/>
        </w:numPr>
        <w:tabs>
          <w:tab w:val="num" w:pos="2520"/>
        </w:tabs>
        <w:overflowPunct w:val="0"/>
        <w:autoSpaceDE w:val="0"/>
        <w:autoSpaceDN w:val="0"/>
        <w:adjustRightInd w:val="0"/>
        <w:spacing w:after="0" w:line="240" w:lineRule="auto"/>
        <w:ind w:left="1134" w:right="124" w:hanging="284"/>
        <w:jc w:val="both"/>
        <w:textAlignment w:val="baseline"/>
        <w:rPr>
          <w:rFonts w:cstheme="minorHAnsi"/>
        </w:rPr>
      </w:pPr>
      <w:r w:rsidRPr="00910338">
        <w:rPr>
          <w:rFonts w:cstheme="minorHAnsi"/>
        </w:rPr>
        <w:t xml:space="preserve">Les frais de transport aller et </w:t>
      </w:r>
      <w:proofErr w:type="gramStart"/>
      <w:r w:rsidRPr="00910338">
        <w:rPr>
          <w:rFonts w:cstheme="minorHAnsi"/>
        </w:rPr>
        <w:t>retour supportés</w:t>
      </w:r>
      <w:proofErr w:type="gramEnd"/>
      <w:r w:rsidRPr="00910338">
        <w:rPr>
          <w:rFonts w:cstheme="minorHAnsi"/>
        </w:rPr>
        <w:t xml:space="preserve"> par un bénévole et/ou un employé pour se rendre à sa résidence pour y prendre ses repas ne sont pas remboursables.</w:t>
      </w:r>
    </w:p>
    <w:p w:rsidR="006A0FD6" w:rsidRPr="00910338" w:rsidRDefault="006A0FD6" w:rsidP="006A0FD6">
      <w:pPr>
        <w:spacing w:after="0"/>
        <w:ind w:left="1134" w:right="124" w:hanging="284"/>
        <w:jc w:val="both"/>
        <w:rPr>
          <w:rFonts w:cstheme="minorHAnsi"/>
        </w:rPr>
      </w:pPr>
    </w:p>
    <w:p w:rsidR="006A0FD6" w:rsidRPr="00910338" w:rsidRDefault="006A0FD6" w:rsidP="003B44F3">
      <w:pPr>
        <w:pStyle w:val="Paragraphedeliste"/>
        <w:numPr>
          <w:ilvl w:val="0"/>
          <w:numId w:val="24"/>
        </w:numPr>
        <w:overflowPunct w:val="0"/>
        <w:autoSpaceDE w:val="0"/>
        <w:autoSpaceDN w:val="0"/>
        <w:adjustRightInd w:val="0"/>
        <w:spacing w:after="0" w:line="240" w:lineRule="auto"/>
        <w:ind w:left="1134" w:right="124" w:hanging="284"/>
        <w:jc w:val="both"/>
        <w:textAlignment w:val="baseline"/>
        <w:rPr>
          <w:rFonts w:cstheme="minorHAnsi"/>
        </w:rPr>
      </w:pPr>
      <w:r w:rsidRPr="00910338">
        <w:rPr>
          <w:rFonts w:cstheme="minorHAnsi"/>
        </w:rPr>
        <w:t>Lorsque l’utilisation d’un véhicule automobile personnel a été autorisée par le supérieur immédiat, les règles d’indemnisation suivantes s’appliquent.</w:t>
      </w:r>
    </w:p>
    <w:p w:rsidR="006A0FD6" w:rsidRPr="00910338" w:rsidRDefault="006A0FD6" w:rsidP="006A0FD6">
      <w:pPr>
        <w:spacing w:after="0"/>
        <w:ind w:left="1134" w:right="124" w:hanging="284"/>
        <w:jc w:val="both"/>
        <w:rPr>
          <w:rFonts w:cstheme="minorHAnsi"/>
        </w:rPr>
      </w:pPr>
    </w:p>
    <w:p w:rsidR="006A0FD6" w:rsidRPr="00910338" w:rsidRDefault="006A0FD6" w:rsidP="003B44F3">
      <w:pPr>
        <w:pStyle w:val="Paragraphedeliste"/>
        <w:numPr>
          <w:ilvl w:val="0"/>
          <w:numId w:val="24"/>
        </w:numPr>
        <w:tabs>
          <w:tab w:val="num" w:pos="1430"/>
        </w:tabs>
        <w:overflowPunct w:val="0"/>
        <w:autoSpaceDE w:val="0"/>
        <w:autoSpaceDN w:val="0"/>
        <w:adjustRightInd w:val="0"/>
        <w:spacing w:after="0" w:line="240" w:lineRule="auto"/>
        <w:ind w:left="1134" w:right="124" w:hanging="284"/>
        <w:jc w:val="both"/>
        <w:textAlignment w:val="baseline"/>
        <w:rPr>
          <w:rFonts w:cstheme="minorHAnsi"/>
        </w:rPr>
      </w:pPr>
      <w:r w:rsidRPr="00910338">
        <w:rPr>
          <w:rFonts w:cstheme="minorHAnsi"/>
        </w:rPr>
        <w:t>Aux fins de l’indemnisation, la distance admise est la distance nécessaire et effectivement parcourue par le bénévole et/ou l’employé dans l’exercice de ses fonctions.</w:t>
      </w:r>
    </w:p>
    <w:p w:rsidR="006A0FD6" w:rsidRPr="00910338" w:rsidRDefault="006A0FD6" w:rsidP="006A0FD6">
      <w:pPr>
        <w:spacing w:after="0"/>
        <w:ind w:left="1134" w:right="124" w:hanging="284"/>
        <w:jc w:val="both"/>
        <w:rPr>
          <w:rFonts w:cstheme="minorHAnsi"/>
        </w:rPr>
      </w:pPr>
    </w:p>
    <w:p w:rsidR="006A0FD6" w:rsidRPr="00910338" w:rsidRDefault="006A0FD6" w:rsidP="003B44F3">
      <w:pPr>
        <w:pStyle w:val="Paragraphedeliste"/>
        <w:numPr>
          <w:ilvl w:val="0"/>
          <w:numId w:val="24"/>
        </w:numPr>
        <w:overflowPunct w:val="0"/>
        <w:autoSpaceDE w:val="0"/>
        <w:autoSpaceDN w:val="0"/>
        <w:adjustRightInd w:val="0"/>
        <w:spacing w:after="0" w:line="240" w:lineRule="auto"/>
        <w:ind w:left="1134" w:right="124" w:hanging="284"/>
        <w:jc w:val="both"/>
        <w:textAlignment w:val="baseline"/>
        <w:rPr>
          <w:rFonts w:cstheme="minorHAnsi"/>
          <w:highlight w:val="yellow"/>
        </w:rPr>
      </w:pPr>
      <w:r w:rsidRPr="00910338">
        <w:rPr>
          <w:rFonts w:cstheme="minorHAnsi"/>
          <w:highlight w:val="yellow"/>
        </w:rPr>
        <w:t>La tarification du montant alloué par kilométrage pour les frais de déplacement est basée sur le tarif en cours défini par l’Agence de Revenu Canada (ARC) en déduisant de :</w:t>
      </w:r>
    </w:p>
    <w:p w:rsidR="006A0FD6" w:rsidRPr="00910338" w:rsidRDefault="006A0FD6" w:rsidP="006A0FD6">
      <w:pPr>
        <w:pStyle w:val="Paragraphedeliste"/>
        <w:spacing w:after="0"/>
        <w:ind w:right="124"/>
        <w:rPr>
          <w:rFonts w:cstheme="minorHAnsi"/>
        </w:rPr>
      </w:pPr>
    </w:p>
    <w:p w:rsidR="006A0FD6" w:rsidRPr="00910338" w:rsidRDefault="006A0FD6" w:rsidP="003B44F3">
      <w:pPr>
        <w:pStyle w:val="Paragraphedeliste"/>
        <w:numPr>
          <w:ilvl w:val="1"/>
          <w:numId w:val="24"/>
        </w:numPr>
        <w:overflowPunct w:val="0"/>
        <w:autoSpaceDE w:val="0"/>
        <w:autoSpaceDN w:val="0"/>
        <w:adjustRightInd w:val="0"/>
        <w:spacing w:after="0" w:line="240" w:lineRule="auto"/>
        <w:ind w:left="1560" w:right="124"/>
        <w:jc w:val="both"/>
        <w:textAlignment w:val="baseline"/>
        <w:rPr>
          <w:rFonts w:cstheme="minorHAnsi"/>
          <w:highlight w:val="yellow"/>
        </w:rPr>
      </w:pPr>
      <w:r w:rsidRPr="00910338">
        <w:rPr>
          <w:rFonts w:cstheme="minorHAnsi"/>
          <w:highlight w:val="yellow"/>
        </w:rPr>
        <w:t>0.10 $ le tarif en cours de l’ARC pour tous les membres de la corporation et du personnel à l’exception des officiels.</w:t>
      </w:r>
    </w:p>
    <w:p w:rsidR="006A0FD6" w:rsidRPr="00910338" w:rsidRDefault="006A0FD6" w:rsidP="006A0FD6">
      <w:pPr>
        <w:spacing w:after="0"/>
        <w:ind w:left="1560" w:right="124"/>
        <w:jc w:val="both"/>
        <w:rPr>
          <w:rFonts w:cstheme="minorHAnsi"/>
          <w:highlight w:val="yellow"/>
        </w:rPr>
      </w:pPr>
    </w:p>
    <w:p w:rsidR="006A0FD6" w:rsidRPr="00910338" w:rsidRDefault="006A0FD6" w:rsidP="006A0FD6">
      <w:pPr>
        <w:spacing w:after="0"/>
        <w:ind w:left="1560" w:right="124"/>
        <w:jc w:val="center"/>
        <w:rPr>
          <w:rFonts w:cstheme="minorHAnsi"/>
          <w:highlight w:val="yellow"/>
        </w:rPr>
      </w:pPr>
      <w:proofErr w:type="gramStart"/>
      <w:r w:rsidRPr="00910338">
        <w:rPr>
          <w:rFonts w:cstheme="minorHAnsi"/>
          <w:highlight w:val="yellow"/>
        </w:rPr>
        <w:t>Ou</w:t>
      </w:r>
      <w:proofErr w:type="gramEnd"/>
    </w:p>
    <w:p w:rsidR="006A0FD6" w:rsidRPr="00910338" w:rsidRDefault="006A0FD6" w:rsidP="006A0FD6">
      <w:pPr>
        <w:tabs>
          <w:tab w:val="num" w:pos="2520"/>
        </w:tabs>
        <w:spacing w:after="0"/>
        <w:ind w:left="1560" w:right="124"/>
        <w:jc w:val="both"/>
        <w:rPr>
          <w:rFonts w:cstheme="minorHAnsi"/>
        </w:rPr>
      </w:pPr>
      <w:proofErr w:type="gramStart"/>
      <w:r w:rsidRPr="00910338">
        <w:rPr>
          <w:rFonts w:cstheme="minorHAnsi"/>
          <w:highlight w:val="yellow"/>
        </w:rPr>
        <w:t>la</w:t>
      </w:r>
      <w:proofErr w:type="gramEnd"/>
      <w:r w:rsidRPr="00910338">
        <w:rPr>
          <w:rFonts w:cstheme="minorHAnsi"/>
          <w:highlight w:val="yellow"/>
        </w:rPr>
        <w:t xml:space="preserve"> tarification du montant alloué par kilométrage pour les frais de déplacement est</w:t>
      </w:r>
      <w:r w:rsidRPr="00910338">
        <w:rPr>
          <w:rFonts w:cstheme="minorHAnsi"/>
        </w:rPr>
        <w:t xml:space="preserve"> de 0,00$ du km.</w:t>
      </w:r>
    </w:p>
    <w:p w:rsidR="006A0FD6" w:rsidRPr="00910338" w:rsidRDefault="006A0FD6" w:rsidP="006A0FD6">
      <w:pPr>
        <w:tabs>
          <w:tab w:val="num" w:pos="2520"/>
        </w:tabs>
        <w:spacing w:after="0"/>
        <w:ind w:left="1440" w:right="124"/>
        <w:jc w:val="both"/>
        <w:rPr>
          <w:rFonts w:cstheme="minorHAnsi"/>
        </w:rPr>
      </w:pPr>
    </w:p>
    <w:p w:rsidR="006A0FD6" w:rsidRPr="00910338" w:rsidRDefault="00892231"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Pr>
          <w:rFonts w:cstheme="minorHAnsi"/>
          <w:b/>
        </w:rPr>
        <w:t>Les frais de location</w:t>
      </w:r>
      <w:r w:rsidR="006A0FD6" w:rsidRPr="00910338">
        <w:rPr>
          <w:rFonts w:cstheme="minorHAnsi"/>
          <w:b/>
        </w:rPr>
        <w:t xml:space="preserve"> de véhicules lorsque préalablement autorisés</w:t>
      </w:r>
    </w:p>
    <w:p w:rsidR="006A0FD6" w:rsidRPr="00910338" w:rsidRDefault="006A0FD6" w:rsidP="006A0FD6">
      <w:pPr>
        <w:tabs>
          <w:tab w:val="num" w:pos="2520"/>
        </w:tabs>
        <w:spacing w:after="0"/>
        <w:ind w:left="709" w:right="124"/>
        <w:jc w:val="both"/>
        <w:rPr>
          <w:rFonts w:cstheme="minorHAnsi"/>
          <w:b/>
        </w:rPr>
      </w:pPr>
    </w:p>
    <w:p w:rsidR="006A0FD6" w:rsidRPr="00910338" w:rsidRDefault="006A0FD6" w:rsidP="006A0FD6">
      <w:pPr>
        <w:spacing w:after="0"/>
        <w:ind w:left="709" w:right="124"/>
        <w:jc w:val="both"/>
        <w:rPr>
          <w:rFonts w:cstheme="minorHAnsi"/>
        </w:rPr>
      </w:pPr>
      <w:r w:rsidRPr="00910338">
        <w:rPr>
          <w:rFonts w:cstheme="minorHAnsi"/>
        </w:rPr>
        <w:t>La corporation rembourse le bénévole et/ou l’employé des frais de location d’une auto qu’il a effectivement supportés dans l’exercice de ses fonctions et qui ont été autorisés au préalable.</w:t>
      </w:r>
    </w:p>
    <w:p w:rsidR="006A0FD6" w:rsidRPr="00910338" w:rsidRDefault="006A0FD6" w:rsidP="006A0FD6">
      <w:pPr>
        <w:pStyle w:val="Paragraphedeliste"/>
        <w:spacing w:after="0"/>
        <w:ind w:left="1134"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Les frais de remboursement par taxi ou transport en commun</w:t>
      </w:r>
    </w:p>
    <w:p w:rsidR="006A0FD6" w:rsidRPr="00910338" w:rsidRDefault="006A0FD6" w:rsidP="006A0FD6">
      <w:pPr>
        <w:spacing w:after="0"/>
        <w:ind w:right="124"/>
        <w:jc w:val="both"/>
        <w:rPr>
          <w:rFonts w:cstheme="minorHAnsi"/>
        </w:rPr>
      </w:pPr>
    </w:p>
    <w:p w:rsidR="00E539F3" w:rsidRDefault="006A0FD6" w:rsidP="006A0FD6">
      <w:pPr>
        <w:spacing w:after="0"/>
        <w:ind w:left="709" w:right="124"/>
        <w:jc w:val="both"/>
        <w:rPr>
          <w:rFonts w:cstheme="minorHAnsi"/>
        </w:rPr>
      </w:pPr>
      <w:r w:rsidRPr="00910338">
        <w:rPr>
          <w:rFonts w:cstheme="minorHAnsi"/>
        </w:rPr>
        <w:t>La corporation rembourse le bénévole et/ou l’employé des frais de transport par véhicule taxi qu’il a effectivement supportés dans l’exercice de ses fonctions et qui ont été autorisés au préalable ou le transport en commun.</w:t>
      </w:r>
    </w:p>
    <w:p w:rsidR="00E539F3" w:rsidRDefault="00E539F3">
      <w:pPr>
        <w:rPr>
          <w:rFonts w:cstheme="minorHAnsi"/>
        </w:rPr>
      </w:pPr>
      <w:r>
        <w:rPr>
          <w:rFonts w:cstheme="minorHAnsi"/>
        </w:rPr>
        <w:br w:type="page"/>
      </w: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lastRenderedPageBreak/>
        <w:t>Stationnement et péage</w:t>
      </w:r>
    </w:p>
    <w:p w:rsidR="006A0FD6" w:rsidRPr="00910338" w:rsidRDefault="006A0FD6" w:rsidP="006A0FD6">
      <w:pPr>
        <w:spacing w:after="0"/>
        <w:ind w:left="1134" w:right="124"/>
        <w:jc w:val="both"/>
        <w:rPr>
          <w:rFonts w:cstheme="minorHAnsi"/>
        </w:rPr>
      </w:pPr>
    </w:p>
    <w:p w:rsidR="006A0FD6" w:rsidRDefault="006A0FD6" w:rsidP="006A0FD6">
      <w:pPr>
        <w:spacing w:after="0"/>
        <w:ind w:left="709" w:right="124"/>
        <w:jc w:val="both"/>
        <w:rPr>
          <w:rFonts w:cstheme="minorHAnsi"/>
        </w:rPr>
      </w:pPr>
      <w:r w:rsidRPr="00910338">
        <w:rPr>
          <w:rFonts w:cstheme="minorHAnsi"/>
        </w:rPr>
        <w:t>La corporation rembourse le bénévole et/ou l’employé des frais de stationnement et de péage qu’il a effectivement supportés dans l’exercice de ses fonctions.</w:t>
      </w:r>
    </w:p>
    <w:p w:rsidR="006A0FD6" w:rsidRPr="00910338" w:rsidRDefault="006A0FD6" w:rsidP="006A0FD6">
      <w:pPr>
        <w:spacing w:after="0"/>
        <w:ind w:left="709"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rPr>
      </w:pPr>
      <w:r w:rsidRPr="00910338">
        <w:rPr>
          <w:rFonts w:cstheme="minorHAnsi"/>
          <w:b/>
        </w:rPr>
        <w:t>Les frais de remboursemen</w:t>
      </w:r>
      <w:r w:rsidR="00892231">
        <w:rPr>
          <w:rFonts w:cstheme="minorHAnsi"/>
          <w:b/>
        </w:rPr>
        <w:t>t de billet d’avion ou de train</w:t>
      </w:r>
    </w:p>
    <w:p w:rsidR="006A0FD6" w:rsidRPr="00910338" w:rsidRDefault="006A0FD6" w:rsidP="006A0FD6">
      <w:pPr>
        <w:pStyle w:val="Paragraphedeliste"/>
        <w:spacing w:after="0"/>
        <w:ind w:left="763"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Les réservations de billets d’avion ou de train sont effectuées par le secrétariat de la direction générale en respect du budget.</w:t>
      </w:r>
    </w:p>
    <w:p w:rsidR="006A0FD6" w:rsidRPr="00910338" w:rsidRDefault="006A0FD6" w:rsidP="006A0FD6">
      <w:pPr>
        <w:spacing w:after="0"/>
        <w:ind w:left="2520"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Indemnité pour frais de repas</w:t>
      </w:r>
    </w:p>
    <w:p w:rsidR="006A0FD6" w:rsidRPr="00910338" w:rsidRDefault="006A0FD6" w:rsidP="006A0FD6">
      <w:pPr>
        <w:spacing w:after="0"/>
        <w:ind w:left="1416" w:right="124"/>
        <w:jc w:val="both"/>
        <w:rPr>
          <w:rFonts w:cstheme="minorHAnsi"/>
        </w:rPr>
      </w:pPr>
    </w:p>
    <w:p w:rsidR="006A0FD6" w:rsidRPr="00910338" w:rsidRDefault="006A0FD6" w:rsidP="003B44F3">
      <w:pPr>
        <w:pStyle w:val="Paragraphedeliste"/>
        <w:numPr>
          <w:ilvl w:val="0"/>
          <w:numId w:val="25"/>
        </w:numPr>
        <w:overflowPunct w:val="0"/>
        <w:autoSpaceDE w:val="0"/>
        <w:autoSpaceDN w:val="0"/>
        <w:adjustRightInd w:val="0"/>
        <w:spacing w:after="0" w:line="240" w:lineRule="auto"/>
        <w:ind w:left="993" w:right="124" w:hanging="284"/>
        <w:jc w:val="both"/>
        <w:textAlignment w:val="baseline"/>
        <w:rPr>
          <w:rFonts w:cstheme="minorHAnsi"/>
        </w:rPr>
      </w:pPr>
      <w:r w:rsidRPr="00910338">
        <w:rPr>
          <w:rFonts w:cstheme="minorHAnsi"/>
        </w:rPr>
        <w:t>La corporation rembourse les frais de repas selon les normes suivantes :</w:t>
      </w:r>
    </w:p>
    <w:p w:rsidR="006A0FD6" w:rsidRPr="00910338" w:rsidRDefault="006A0FD6" w:rsidP="006A0FD6">
      <w:pPr>
        <w:spacing w:after="0"/>
        <w:ind w:left="720" w:right="124"/>
        <w:jc w:val="both"/>
        <w:rPr>
          <w:rFonts w:cstheme="minorHAnsi"/>
        </w:rPr>
      </w:pPr>
    </w:p>
    <w:p w:rsidR="006A0FD6" w:rsidRPr="00910338" w:rsidRDefault="006A0FD6" w:rsidP="003B44F3">
      <w:pPr>
        <w:numPr>
          <w:ilvl w:val="0"/>
          <w:numId w:val="23"/>
        </w:numPr>
        <w:overflowPunct w:val="0"/>
        <w:autoSpaceDE w:val="0"/>
        <w:autoSpaceDN w:val="0"/>
        <w:adjustRightInd w:val="0"/>
        <w:spacing w:after="0" w:line="240" w:lineRule="auto"/>
        <w:ind w:left="1418" w:right="124"/>
        <w:jc w:val="both"/>
        <w:textAlignment w:val="baseline"/>
        <w:rPr>
          <w:rFonts w:cstheme="minorHAnsi"/>
        </w:rPr>
      </w:pPr>
      <w:r w:rsidRPr="00910338">
        <w:rPr>
          <w:rFonts w:cstheme="minorHAnsi"/>
        </w:rPr>
        <w:t>Pour le déjeuner</w:t>
      </w:r>
      <w:r w:rsidRPr="00910338">
        <w:rPr>
          <w:rFonts w:cstheme="minorHAnsi"/>
        </w:rPr>
        <w:tab/>
      </w:r>
      <w:r w:rsidRPr="00910338">
        <w:rPr>
          <w:rFonts w:cstheme="minorHAnsi"/>
        </w:rPr>
        <w:tab/>
      </w:r>
      <w:r w:rsidRPr="00892231">
        <w:rPr>
          <w:rFonts w:cstheme="minorHAnsi"/>
          <w:highlight w:val="yellow"/>
        </w:rPr>
        <w:t>00,00 $</w:t>
      </w:r>
    </w:p>
    <w:p w:rsidR="006A0FD6" w:rsidRPr="00910338" w:rsidRDefault="006A0FD6" w:rsidP="003B44F3">
      <w:pPr>
        <w:numPr>
          <w:ilvl w:val="0"/>
          <w:numId w:val="23"/>
        </w:numPr>
        <w:overflowPunct w:val="0"/>
        <w:autoSpaceDE w:val="0"/>
        <w:autoSpaceDN w:val="0"/>
        <w:adjustRightInd w:val="0"/>
        <w:spacing w:after="0" w:line="240" w:lineRule="auto"/>
        <w:ind w:left="1418" w:right="124"/>
        <w:jc w:val="both"/>
        <w:textAlignment w:val="baseline"/>
        <w:rPr>
          <w:rFonts w:cstheme="minorHAnsi"/>
        </w:rPr>
      </w:pPr>
      <w:r w:rsidRPr="00910338">
        <w:rPr>
          <w:rFonts w:cstheme="minorHAnsi"/>
        </w:rPr>
        <w:t>Pour le dîner</w:t>
      </w:r>
      <w:r w:rsidRPr="00910338">
        <w:rPr>
          <w:rFonts w:cstheme="minorHAnsi"/>
        </w:rPr>
        <w:tab/>
      </w:r>
      <w:r w:rsidRPr="00910338">
        <w:rPr>
          <w:rFonts w:cstheme="minorHAnsi"/>
        </w:rPr>
        <w:tab/>
      </w:r>
      <w:r w:rsidRPr="00892231">
        <w:rPr>
          <w:rFonts w:cstheme="minorHAnsi"/>
          <w:highlight w:val="yellow"/>
        </w:rPr>
        <w:t>00,00 $</w:t>
      </w:r>
    </w:p>
    <w:p w:rsidR="006A0FD6" w:rsidRPr="00910338" w:rsidRDefault="006A0FD6" w:rsidP="003B44F3">
      <w:pPr>
        <w:numPr>
          <w:ilvl w:val="0"/>
          <w:numId w:val="23"/>
        </w:numPr>
        <w:overflowPunct w:val="0"/>
        <w:autoSpaceDE w:val="0"/>
        <w:autoSpaceDN w:val="0"/>
        <w:adjustRightInd w:val="0"/>
        <w:spacing w:after="0" w:line="240" w:lineRule="auto"/>
        <w:ind w:left="1418" w:right="124"/>
        <w:jc w:val="both"/>
        <w:textAlignment w:val="baseline"/>
        <w:rPr>
          <w:rFonts w:cstheme="minorHAnsi"/>
        </w:rPr>
      </w:pPr>
      <w:r w:rsidRPr="00910338">
        <w:rPr>
          <w:rFonts w:cstheme="minorHAnsi"/>
        </w:rPr>
        <w:t>Pour le souper</w:t>
      </w:r>
      <w:r w:rsidRPr="00910338">
        <w:rPr>
          <w:rFonts w:cstheme="minorHAnsi"/>
        </w:rPr>
        <w:tab/>
      </w:r>
      <w:r w:rsidRPr="00910338">
        <w:rPr>
          <w:rFonts w:cstheme="minorHAnsi"/>
        </w:rPr>
        <w:tab/>
      </w:r>
      <w:r w:rsidR="00892231">
        <w:rPr>
          <w:rFonts w:cstheme="minorHAnsi"/>
          <w:highlight w:val="yellow"/>
        </w:rPr>
        <w:t>00,00 $</w:t>
      </w:r>
    </w:p>
    <w:p w:rsidR="006A0FD6" w:rsidRPr="00910338" w:rsidRDefault="006A0FD6" w:rsidP="006A0FD6">
      <w:pPr>
        <w:spacing w:after="0"/>
        <w:ind w:left="1134" w:right="124"/>
        <w:jc w:val="both"/>
        <w:rPr>
          <w:rFonts w:cstheme="minorHAnsi"/>
        </w:rPr>
      </w:pPr>
    </w:p>
    <w:p w:rsidR="006A0FD6" w:rsidRPr="00910338" w:rsidRDefault="006A0FD6" w:rsidP="006A0FD6">
      <w:pPr>
        <w:spacing w:after="0"/>
        <w:ind w:left="993" w:right="124"/>
        <w:jc w:val="both"/>
        <w:rPr>
          <w:rFonts w:cstheme="minorHAnsi"/>
        </w:rPr>
      </w:pPr>
      <w:r w:rsidRPr="00910338">
        <w:rPr>
          <w:rFonts w:cstheme="minorHAnsi"/>
        </w:rPr>
        <w:t xml:space="preserve">Si le bénévole et/ou l’employé doit supporter des frais de repas supérieurs à ceux prévus, il sera remboursé des frais excédentaires sur autorisation du directeur général </w:t>
      </w:r>
      <w:proofErr w:type="gramStart"/>
      <w:r w:rsidRPr="00910338">
        <w:rPr>
          <w:rFonts w:cstheme="minorHAnsi"/>
        </w:rPr>
        <w:t>de  la</w:t>
      </w:r>
      <w:proofErr w:type="gramEnd"/>
      <w:r w:rsidRPr="00910338">
        <w:rPr>
          <w:rFonts w:cstheme="minorHAnsi"/>
        </w:rPr>
        <w:t xml:space="preserve"> corporation.</w:t>
      </w:r>
    </w:p>
    <w:p w:rsidR="006A0FD6" w:rsidRPr="00910338" w:rsidRDefault="006A0FD6" w:rsidP="006A0FD6">
      <w:pPr>
        <w:spacing w:after="0"/>
        <w:ind w:left="720" w:right="124"/>
        <w:jc w:val="both"/>
        <w:rPr>
          <w:rFonts w:cstheme="minorHAnsi"/>
        </w:rPr>
      </w:pPr>
    </w:p>
    <w:p w:rsidR="006A0FD6" w:rsidRDefault="006A0FD6" w:rsidP="003B44F3">
      <w:pPr>
        <w:pStyle w:val="Paragraphedeliste"/>
        <w:numPr>
          <w:ilvl w:val="0"/>
          <w:numId w:val="25"/>
        </w:numPr>
        <w:overflowPunct w:val="0"/>
        <w:autoSpaceDE w:val="0"/>
        <w:autoSpaceDN w:val="0"/>
        <w:adjustRightInd w:val="0"/>
        <w:spacing w:after="0" w:line="240" w:lineRule="auto"/>
        <w:ind w:left="993" w:right="124" w:hanging="284"/>
        <w:jc w:val="both"/>
        <w:textAlignment w:val="baseline"/>
        <w:rPr>
          <w:rFonts w:cstheme="minorHAnsi"/>
        </w:rPr>
      </w:pPr>
      <w:r w:rsidRPr="00910338">
        <w:rPr>
          <w:rFonts w:cstheme="minorHAnsi"/>
        </w:rPr>
        <w:t>Lorsque les frais de logement ou les frais d’inscription à un congrès, une conférence, un colloque, un symposium ou tout autre événement semblable comprennent les frais de certains repas, ces repas ne sont pas remboursables en vertu de ces règles.</w:t>
      </w:r>
    </w:p>
    <w:p w:rsidR="006A0FD6" w:rsidRPr="00910338" w:rsidRDefault="006A0FD6" w:rsidP="003B44F3">
      <w:pPr>
        <w:pStyle w:val="Paragraphedeliste"/>
        <w:numPr>
          <w:ilvl w:val="0"/>
          <w:numId w:val="25"/>
        </w:numPr>
        <w:overflowPunct w:val="0"/>
        <w:autoSpaceDE w:val="0"/>
        <w:autoSpaceDN w:val="0"/>
        <w:adjustRightInd w:val="0"/>
        <w:spacing w:after="0" w:line="240" w:lineRule="auto"/>
        <w:ind w:left="993" w:right="124" w:hanging="284"/>
        <w:jc w:val="both"/>
        <w:textAlignment w:val="baseline"/>
        <w:rPr>
          <w:rFonts w:cstheme="minorHAnsi"/>
        </w:rPr>
      </w:pPr>
      <w:r w:rsidRPr="00910338">
        <w:rPr>
          <w:rFonts w:cstheme="minorHAnsi"/>
        </w:rPr>
        <w:t>Lorsqu’il s’agit d’action pour la corporation, le bénévole et /ou l’employé peut défrayer les repas de leurs visiteurs si nécessaire. Des reçus et la justification devront accompagner la demande de remboursement dont la dépense aura été autorisée par la direction générale.</w:t>
      </w:r>
    </w:p>
    <w:p w:rsidR="006A0FD6" w:rsidRPr="00910338" w:rsidRDefault="006A0FD6" w:rsidP="006A0FD6">
      <w:pPr>
        <w:spacing w:after="0"/>
        <w:ind w:left="2520"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Frais de logement</w:t>
      </w:r>
    </w:p>
    <w:p w:rsidR="006A0FD6" w:rsidRPr="00910338" w:rsidRDefault="006A0FD6" w:rsidP="006A0FD6">
      <w:pPr>
        <w:spacing w:after="0"/>
        <w:ind w:left="1416"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 xml:space="preserve">La corporation rembourse le bénévole et/ou l’employé des frais de logement effectivement supportés dans un établissement hôtelier sur autorisation préalable spécifique. </w:t>
      </w:r>
    </w:p>
    <w:p w:rsidR="006A0FD6" w:rsidRPr="00910338" w:rsidRDefault="006A0FD6" w:rsidP="006A0FD6">
      <w:pPr>
        <w:spacing w:after="0"/>
        <w:ind w:left="1134"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 xml:space="preserve">Les réservations d’hôtel sont effectuées par le </w:t>
      </w:r>
      <w:r w:rsidR="00581BB5">
        <w:rPr>
          <w:rFonts w:cstheme="minorHAnsi"/>
        </w:rPr>
        <w:t>secrétariat de la direction générale</w:t>
      </w:r>
      <w:r w:rsidRPr="00910338">
        <w:rPr>
          <w:rFonts w:cstheme="minorHAnsi"/>
        </w:rPr>
        <w:t xml:space="preserve"> selon les politiques établies et en respectant les budgets.</w:t>
      </w:r>
    </w:p>
    <w:p w:rsidR="006A0FD6" w:rsidRPr="00910338" w:rsidRDefault="006A0FD6" w:rsidP="006A0FD6">
      <w:pPr>
        <w:spacing w:after="0"/>
        <w:ind w:left="708"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Frais d’utilisation d’un cellulaire</w:t>
      </w:r>
    </w:p>
    <w:p w:rsidR="006A0FD6" w:rsidRPr="00910338" w:rsidRDefault="006A0FD6" w:rsidP="006A0FD6">
      <w:pPr>
        <w:spacing w:after="0"/>
        <w:ind w:left="1416"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 xml:space="preserve">La corporation rembourse les frais d’utilisation d’un cellulaire pour les employés désignés. </w:t>
      </w:r>
    </w:p>
    <w:p w:rsidR="006A0FD6" w:rsidRPr="00910338" w:rsidRDefault="006A0FD6" w:rsidP="006A0FD6">
      <w:pPr>
        <w:spacing w:after="0"/>
        <w:ind w:left="709" w:right="124"/>
        <w:jc w:val="both"/>
        <w:rPr>
          <w:rFonts w:cstheme="minorHAnsi"/>
        </w:rPr>
      </w:pPr>
    </w:p>
    <w:p w:rsidR="00581BB5" w:rsidRDefault="006A0FD6" w:rsidP="006A0FD6">
      <w:pPr>
        <w:spacing w:after="0"/>
        <w:ind w:left="709" w:right="124"/>
        <w:jc w:val="both"/>
        <w:rPr>
          <w:rFonts w:cstheme="minorHAnsi"/>
        </w:rPr>
      </w:pPr>
      <w:r w:rsidRPr="00910338">
        <w:rPr>
          <w:rFonts w:cstheme="minorHAnsi"/>
        </w:rPr>
        <w:t xml:space="preserve">La corporation rembourse </w:t>
      </w:r>
      <w:r w:rsidRPr="00835F83">
        <w:rPr>
          <w:rFonts w:cstheme="minorHAnsi"/>
          <w:highlight w:val="yellow"/>
        </w:rPr>
        <w:t>___%</w:t>
      </w:r>
      <w:r w:rsidRPr="00910338">
        <w:rPr>
          <w:rFonts w:cstheme="minorHAnsi"/>
        </w:rPr>
        <w:t xml:space="preserve"> des frais mensuels de l’utilisation d’un cellulaire pour les </w:t>
      </w:r>
      <w:proofErr w:type="gramStart"/>
      <w:r w:rsidRPr="00910338">
        <w:rPr>
          <w:rFonts w:cstheme="minorHAnsi"/>
        </w:rPr>
        <w:t>bénévoles  désignés</w:t>
      </w:r>
      <w:proofErr w:type="gramEnd"/>
      <w:r w:rsidRPr="00910338">
        <w:rPr>
          <w:rFonts w:cstheme="minorHAnsi"/>
        </w:rPr>
        <w:t>.</w:t>
      </w:r>
    </w:p>
    <w:p w:rsidR="00581BB5" w:rsidRDefault="00581BB5">
      <w:pPr>
        <w:rPr>
          <w:rFonts w:cstheme="minorHAnsi"/>
        </w:rPr>
      </w:pPr>
      <w:r>
        <w:rPr>
          <w:rFonts w:cstheme="minorHAnsi"/>
        </w:rPr>
        <w:br w:type="page"/>
      </w: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lastRenderedPageBreak/>
        <w:t>Frais d’appels téléphoniques</w:t>
      </w:r>
    </w:p>
    <w:p w:rsidR="006A0FD6" w:rsidRPr="00910338" w:rsidRDefault="006A0FD6" w:rsidP="006A0FD6">
      <w:pPr>
        <w:spacing w:after="0"/>
        <w:ind w:left="709" w:right="124"/>
        <w:jc w:val="both"/>
        <w:rPr>
          <w:rFonts w:cstheme="minorHAnsi"/>
        </w:rPr>
      </w:pPr>
    </w:p>
    <w:p w:rsidR="006A0FD6" w:rsidRDefault="006A0FD6" w:rsidP="006A0FD6">
      <w:pPr>
        <w:spacing w:after="0"/>
        <w:ind w:left="709" w:right="124"/>
        <w:jc w:val="both"/>
        <w:rPr>
          <w:rFonts w:cstheme="minorHAnsi"/>
        </w:rPr>
      </w:pPr>
      <w:r w:rsidRPr="00910338">
        <w:rPr>
          <w:rFonts w:cstheme="minorHAnsi"/>
        </w:rPr>
        <w:t>Les frais d’appels téléphoniques sont remboursables dans la mesure où ils sont faits pour les besoins d</w:t>
      </w:r>
      <w:r w:rsidR="00581BB5">
        <w:rPr>
          <w:rFonts w:cstheme="minorHAnsi"/>
        </w:rPr>
        <w:t>e la corporation</w:t>
      </w:r>
      <w:r w:rsidRPr="00910338">
        <w:rPr>
          <w:rFonts w:cstheme="minorHAnsi"/>
        </w:rPr>
        <w:t>.  Pour chaque demande de remboursement à ce titre, le bénévole et/ou l’employé doit indiquer le nom de la personne avec laquelle il a communiqué et le motif de l’appel.</w:t>
      </w:r>
    </w:p>
    <w:p w:rsidR="006A0FD6" w:rsidRPr="00910338" w:rsidRDefault="006A0FD6" w:rsidP="006A0FD6">
      <w:pPr>
        <w:spacing w:after="0"/>
        <w:ind w:left="709"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Pièces justificatives</w:t>
      </w:r>
    </w:p>
    <w:p w:rsidR="006A0FD6" w:rsidRPr="00910338" w:rsidRDefault="006A0FD6" w:rsidP="006A0FD6">
      <w:pPr>
        <w:spacing w:after="0"/>
        <w:ind w:left="1701" w:right="124"/>
        <w:jc w:val="both"/>
        <w:rPr>
          <w:rFonts w:cstheme="minorHAnsi"/>
        </w:rPr>
      </w:pPr>
    </w:p>
    <w:p w:rsidR="006A0FD6" w:rsidRPr="00910338" w:rsidRDefault="006A0FD6" w:rsidP="003B44F3">
      <w:pPr>
        <w:pStyle w:val="Paragraphedeliste"/>
        <w:numPr>
          <w:ilvl w:val="1"/>
          <w:numId w:val="26"/>
        </w:numPr>
        <w:overflowPunct w:val="0"/>
        <w:autoSpaceDE w:val="0"/>
        <w:autoSpaceDN w:val="0"/>
        <w:adjustRightInd w:val="0"/>
        <w:spacing w:after="0" w:line="240" w:lineRule="auto"/>
        <w:ind w:left="1276" w:right="124"/>
        <w:jc w:val="both"/>
        <w:textAlignment w:val="baseline"/>
        <w:rPr>
          <w:rFonts w:cstheme="minorHAnsi"/>
        </w:rPr>
      </w:pPr>
      <w:r w:rsidRPr="00910338">
        <w:rPr>
          <w:rFonts w:cstheme="minorHAnsi"/>
        </w:rPr>
        <w:t>Lorsque le coût d’un repas excède le maximum admissible, des pièces justificatives sont exigées.</w:t>
      </w:r>
    </w:p>
    <w:p w:rsidR="006A0FD6" w:rsidRPr="00910338" w:rsidRDefault="006A0FD6" w:rsidP="003B44F3">
      <w:pPr>
        <w:pStyle w:val="Paragraphedeliste"/>
        <w:numPr>
          <w:ilvl w:val="1"/>
          <w:numId w:val="26"/>
        </w:numPr>
        <w:overflowPunct w:val="0"/>
        <w:autoSpaceDE w:val="0"/>
        <w:autoSpaceDN w:val="0"/>
        <w:adjustRightInd w:val="0"/>
        <w:spacing w:after="0" w:line="240" w:lineRule="auto"/>
        <w:ind w:left="1276" w:right="124"/>
        <w:jc w:val="both"/>
        <w:textAlignment w:val="baseline"/>
        <w:rPr>
          <w:rFonts w:cstheme="minorHAnsi"/>
        </w:rPr>
      </w:pPr>
      <w:r w:rsidRPr="00910338">
        <w:rPr>
          <w:rFonts w:cstheme="minorHAnsi"/>
        </w:rPr>
        <w:t>Lorsque le bénévole et/ou l’employé utilise un moyen de transport en commun, il doit fournir un reçu prouvant le paiement du billet, s’il est d’usage pour les transporteurs de remettre un tel reçu.</w:t>
      </w:r>
    </w:p>
    <w:p w:rsidR="006A0FD6" w:rsidRPr="00910338" w:rsidRDefault="006A0FD6" w:rsidP="003B44F3">
      <w:pPr>
        <w:pStyle w:val="Paragraphedeliste"/>
        <w:numPr>
          <w:ilvl w:val="1"/>
          <w:numId w:val="26"/>
        </w:numPr>
        <w:overflowPunct w:val="0"/>
        <w:autoSpaceDE w:val="0"/>
        <w:autoSpaceDN w:val="0"/>
        <w:adjustRightInd w:val="0"/>
        <w:spacing w:after="0" w:line="240" w:lineRule="auto"/>
        <w:ind w:left="1276" w:right="124"/>
        <w:jc w:val="both"/>
        <w:textAlignment w:val="baseline"/>
        <w:rPr>
          <w:rFonts w:cstheme="minorHAnsi"/>
        </w:rPr>
      </w:pPr>
      <w:r w:rsidRPr="00910338">
        <w:rPr>
          <w:rFonts w:cstheme="minorHAnsi"/>
        </w:rPr>
        <w:t>Lorsque le bénévole et/ou l’employé utilise un véhicule taxi, il doit fournir une pièce justificative et indiquer en outre les points de départ et de destination.</w:t>
      </w:r>
    </w:p>
    <w:p w:rsidR="006A0FD6" w:rsidRPr="00910338" w:rsidRDefault="006A0FD6" w:rsidP="003B44F3">
      <w:pPr>
        <w:pStyle w:val="Paragraphedeliste"/>
        <w:numPr>
          <w:ilvl w:val="1"/>
          <w:numId w:val="26"/>
        </w:numPr>
        <w:overflowPunct w:val="0"/>
        <w:autoSpaceDE w:val="0"/>
        <w:autoSpaceDN w:val="0"/>
        <w:adjustRightInd w:val="0"/>
        <w:spacing w:after="0" w:line="240" w:lineRule="auto"/>
        <w:ind w:left="1276" w:right="124"/>
        <w:jc w:val="both"/>
        <w:textAlignment w:val="baseline"/>
        <w:rPr>
          <w:rFonts w:cstheme="minorHAnsi"/>
        </w:rPr>
      </w:pPr>
      <w:r w:rsidRPr="00910338">
        <w:rPr>
          <w:rFonts w:cstheme="minorHAnsi"/>
        </w:rPr>
        <w:t>Lorsqu’un bénévole et/ou un employé utilise un stationnement, il doit fournir une pièce justificative.</w:t>
      </w:r>
    </w:p>
    <w:p w:rsidR="006A0FD6" w:rsidRPr="00910338" w:rsidRDefault="006A0FD6" w:rsidP="003B44F3">
      <w:pPr>
        <w:pStyle w:val="Paragraphedeliste"/>
        <w:numPr>
          <w:ilvl w:val="1"/>
          <w:numId w:val="26"/>
        </w:numPr>
        <w:overflowPunct w:val="0"/>
        <w:autoSpaceDE w:val="0"/>
        <w:autoSpaceDN w:val="0"/>
        <w:adjustRightInd w:val="0"/>
        <w:spacing w:after="0" w:line="240" w:lineRule="auto"/>
        <w:ind w:left="1276" w:right="124"/>
        <w:jc w:val="both"/>
        <w:textAlignment w:val="baseline"/>
        <w:rPr>
          <w:rFonts w:cstheme="minorHAnsi"/>
        </w:rPr>
      </w:pPr>
      <w:r w:rsidRPr="00910338">
        <w:rPr>
          <w:rFonts w:cstheme="minorHAnsi"/>
        </w:rPr>
        <w:t>Lorsqu’un bénévole et/ou un employé effectue des appels téléphoniques, il doit fournir des pièces justificatives.</w:t>
      </w:r>
    </w:p>
    <w:p w:rsidR="006A0FD6" w:rsidRPr="00910338" w:rsidRDefault="006A0FD6" w:rsidP="003B44F3">
      <w:pPr>
        <w:pStyle w:val="Paragraphedeliste"/>
        <w:numPr>
          <w:ilvl w:val="1"/>
          <w:numId w:val="26"/>
        </w:numPr>
        <w:overflowPunct w:val="0"/>
        <w:autoSpaceDE w:val="0"/>
        <w:autoSpaceDN w:val="0"/>
        <w:adjustRightInd w:val="0"/>
        <w:spacing w:after="0" w:line="240" w:lineRule="auto"/>
        <w:ind w:left="1276" w:right="124"/>
        <w:jc w:val="both"/>
        <w:textAlignment w:val="baseline"/>
        <w:rPr>
          <w:rFonts w:cstheme="minorHAnsi"/>
        </w:rPr>
      </w:pPr>
      <w:r w:rsidRPr="00910338">
        <w:rPr>
          <w:rFonts w:cstheme="minorHAnsi"/>
        </w:rPr>
        <w:t>Lorsque le bénévole et/ou l’employé supporte d’autres frais admissibles en vertu des présentes politiques, il doit fournir des pièces justificatives, s’il est d’usage de fournir de telles pièces.</w:t>
      </w:r>
    </w:p>
    <w:p w:rsidR="006A0FD6" w:rsidRPr="00910338" w:rsidRDefault="006A0FD6" w:rsidP="006A0FD6">
      <w:pPr>
        <w:spacing w:after="0"/>
        <w:ind w:left="1276" w:right="124"/>
        <w:jc w:val="both"/>
        <w:rPr>
          <w:rFonts w:cstheme="minorHAnsi"/>
        </w:rPr>
      </w:pPr>
    </w:p>
    <w:p w:rsidR="006A0FD6" w:rsidRPr="00910338" w:rsidRDefault="006A0FD6" w:rsidP="003B44F3">
      <w:pPr>
        <w:pStyle w:val="Paragraphedeliste"/>
        <w:numPr>
          <w:ilvl w:val="2"/>
          <w:numId w:val="27"/>
        </w:numPr>
        <w:tabs>
          <w:tab w:val="clear" w:pos="1454"/>
        </w:tabs>
        <w:overflowPunct w:val="0"/>
        <w:autoSpaceDE w:val="0"/>
        <w:autoSpaceDN w:val="0"/>
        <w:adjustRightInd w:val="0"/>
        <w:spacing w:after="0" w:line="240" w:lineRule="auto"/>
        <w:ind w:left="709" w:right="124" w:hanging="400"/>
        <w:jc w:val="both"/>
        <w:textAlignment w:val="baseline"/>
        <w:rPr>
          <w:rFonts w:cstheme="minorHAnsi"/>
          <w:b/>
        </w:rPr>
      </w:pPr>
      <w:r w:rsidRPr="00910338">
        <w:rPr>
          <w:rFonts w:cstheme="minorHAnsi"/>
          <w:b/>
        </w:rPr>
        <w:t>Production du compte</w:t>
      </w:r>
    </w:p>
    <w:p w:rsidR="006A0FD6" w:rsidRPr="00910338" w:rsidRDefault="006A0FD6" w:rsidP="006A0FD6">
      <w:pPr>
        <w:spacing w:after="0"/>
        <w:ind w:left="1416" w:right="124"/>
        <w:jc w:val="both"/>
        <w:rPr>
          <w:rFonts w:cstheme="minorHAnsi"/>
        </w:rPr>
      </w:pPr>
    </w:p>
    <w:p w:rsidR="006A0FD6" w:rsidRPr="00910338" w:rsidRDefault="006A0FD6" w:rsidP="006A0FD6">
      <w:pPr>
        <w:spacing w:after="0"/>
        <w:ind w:left="709" w:right="124"/>
        <w:jc w:val="both"/>
        <w:rPr>
          <w:rFonts w:cstheme="minorHAnsi"/>
        </w:rPr>
      </w:pPr>
      <w:r w:rsidRPr="00910338">
        <w:rPr>
          <w:rFonts w:cstheme="minorHAnsi"/>
        </w:rPr>
        <w:t xml:space="preserve">Le bénévole et/ou l’employé doit produire sa réclamation dans les </w:t>
      </w:r>
      <w:r w:rsidRPr="00581BB5">
        <w:rPr>
          <w:rFonts w:cstheme="minorHAnsi"/>
          <w:highlight w:val="yellow"/>
        </w:rPr>
        <w:t>_________ (__)</w:t>
      </w:r>
      <w:r w:rsidRPr="00910338">
        <w:rPr>
          <w:rFonts w:cstheme="minorHAnsi"/>
        </w:rPr>
        <w:t xml:space="preserve"> jours qui suivent immédiatement, soit le retour, soit la période désignée par la corporation, laquelle ne doit pas normalement dépasser un (1) mois.  La réclamation doit être accompagnée des pièces justificatives originales et des autres renseignements exigés en vertu des présentes politiques ou demandes sur les formulaires prévus à cet effet.</w:t>
      </w:r>
    </w:p>
    <w:p w:rsidR="006A0FD6" w:rsidRPr="00910338" w:rsidRDefault="006A0FD6" w:rsidP="006A0FD6">
      <w:pPr>
        <w:spacing w:after="0"/>
        <w:ind w:left="1134" w:right="124"/>
        <w:jc w:val="both"/>
        <w:rPr>
          <w:rFonts w:cstheme="minorHAnsi"/>
        </w:rPr>
      </w:pPr>
    </w:p>
    <w:p w:rsidR="006A0FD6" w:rsidRPr="00910338" w:rsidRDefault="006A0FD6" w:rsidP="006A0FD6">
      <w:pPr>
        <w:keepNext/>
        <w:keepLines/>
        <w:spacing w:after="0"/>
        <w:ind w:left="284" w:right="124"/>
        <w:jc w:val="both"/>
        <w:rPr>
          <w:rFonts w:cstheme="minorHAnsi"/>
        </w:rPr>
      </w:pPr>
    </w:p>
    <w:p w:rsidR="006A0FD6" w:rsidRDefault="006A0FD6" w:rsidP="006A0FD6">
      <w:pPr>
        <w:rPr>
          <w:rFonts w:cstheme="minorHAnsi"/>
        </w:rPr>
      </w:pPr>
      <w:r>
        <w:rPr>
          <w:rFonts w:cstheme="minorHAnsi"/>
        </w:rPr>
        <w:br w:type="page"/>
      </w:r>
    </w:p>
    <w:p w:rsidR="00E539F3" w:rsidRDefault="00E539F3" w:rsidP="00581BB5">
      <w:pPr>
        <w:pStyle w:val="Titre1"/>
        <w:numPr>
          <w:ilvl w:val="0"/>
          <w:numId w:val="20"/>
        </w:numPr>
        <w:ind w:left="360"/>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Contrat d’utilisation cellulaires et iPad entre La corporation et l’employé</w:t>
      </w:r>
    </w:p>
    <w:p w:rsidR="006A0FD6" w:rsidRPr="00305CFC" w:rsidRDefault="006A0FD6" w:rsidP="00305CFC">
      <w:pPr>
        <w:pStyle w:val="Titre1"/>
        <w:numPr>
          <w:ilvl w:val="0"/>
          <w:numId w:val="0"/>
        </w:numPr>
        <w:rPr>
          <w:rFonts w:asciiTheme="minorHAnsi" w:hAnsiTheme="minorHAnsi" w:cstheme="minorHAnsi"/>
          <w:b/>
          <w:sz w:val="22"/>
          <w:szCs w:val="22"/>
        </w:rPr>
      </w:pPr>
      <w:r w:rsidRPr="00305CFC">
        <w:rPr>
          <w:rFonts w:asciiTheme="minorHAnsi" w:hAnsiTheme="minorHAnsi" w:cstheme="minorHAnsi"/>
          <w:b/>
          <w:color w:val="auto"/>
          <w:sz w:val="22"/>
          <w:szCs w:val="22"/>
        </w:rPr>
        <w:t>Contribution financière</w:t>
      </w:r>
      <w:r w:rsidRPr="00305CFC">
        <w:rPr>
          <w:rFonts w:asciiTheme="minorHAnsi" w:hAnsiTheme="minorHAnsi" w:cstheme="minorHAnsi"/>
          <w:b/>
          <w:color w:val="auto"/>
          <w:sz w:val="22"/>
          <w:szCs w:val="22"/>
        </w:rPr>
        <w:br/>
      </w:r>
    </w:p>
    <w:p w:rsidR="006A0FD6" w:rsidRDefault="006A0FD6" w:rsidP="003B44F3">
      <w:pPr>
        <w:pStyle w:val="Paragraphedeliste"/>
        <w:numPr>
          <w:ilvl w:val="0"/>
          <w:numId w:val="73"/>
        </w:numPr>
        <w:spacing w:after="0" w:line="240" w:lineRule="auto"/>
        <w:ind w:left="360"/>
      </w:pPr>
      <w:r w:rsidRPr="003F0D1A">
        <w:rPr>
          <w:b/>
        </w:rPr>
        <w:t xml:space="preserve">L’employé s’engage à payer à la corporation une contribution établie </w:t>
      </w:r>
      <w:r w:rsidRPr="00581BB5">
        <w:rPr>
          <w:b/>
          <w:highlight w:val="yellow"/>
        </w:rPr>
        <w:t>à 00 $</w:t>
      </w:r>
      <w:r>
        <w:t xml:space="preserve"> par mois (qui sera prélevée directement sur la paie) pour l’octroi d’une ligne cellulaire. L’employé peut utiliser l’appareil à des fins personnelles, tout en s’assurant de respecter l’intégrité matérielle de l’appareil et en ne dépassant pas le forfait octroyé. S’il y a des frais supplémentaires (dépassement du forfait) à des fins personnelles, ils seront automatiquement facturés en totalité à l’employé (tant pour les téléphones que pour </w:t>
      </w:r>
      <w:proofErr w:type="gramStart"/>
      <w:r>
        <w:t>les iPad</w:t>
      </w:r>
      <w:proofErr w:type="gramEnd"/>
      <w:r>
        <w:t>).</w:t>
      </w:r>
    </w:p>
    <w:p w:rsidR="006A0FD6" w:rsidRDefault="006A0FD6" w:rsidP="003F0D1A">
      <w:pPr>
        <w:pStyle w:val="Paragraphedeliste"/>
        <w:spacing w:after="0" w:line="240" w:lineRule="auto"/>
        <w:ind w:left="-345"/>
      </w:pPr>
    </w:p>
    <w:p w:rsidR="006A0FD6" w:rsidRDefault="006A0FD6" w:rsidP="003B44F3">
      <w:pPr>
        <w:pStyle w:val="Paragraphedeliste"/>
        <w:numPr>
          <w:ilvl w:val="0"/>
          <w:numId w:val="73"/>
        </w:numPr>
        <w:spacing w:after="0" w:line="240" w:lineRule="auto"/>
        <w:ind w:left="360"/>
      </w:pPr>
      <w:r w:rsidRPr="003F0D1A">
        <w:rPr>
          <w:b/>
        </w:rPr>
        <w:t>Le type de forfait peut changer</w:t>
      </w:r>
      <w:r>
        <w:t xml:space="preserve"> dans un court avis, l’employé devra s’y conformer dès réception de l’avis. </w:t>
      </w:r>
    </w:p>
    <w:p w:rsidR="006A0FD6" w:rsidRDefault="006A0FD6" w:rsidP="003F0D1A">
      <w:pPr>
        <w:spacing w:after="0" w:line="240" w:lineRule="auto"/>
      </w:pPr>
    </w:p>
    <w:p w:rsidR="006A0FD6" w:rsidRDefault="006A0FD6" w:rsidP="003B44F3">
      <w:pPr>
        <w:pStyle w:val="Paragraphedeliste"/>
        <w:numPr>
          <w:ilvl w:val="0"/>
          <w:numId w:val="73"/>
        </w:numPr>
        <w:spacing w:after="0" w:line="240" w:lineRule="auto"/>
        <w:ind w:left="360"/>
      </w:pPr>
      <w:r w:rsidRPr="003F0D1A">
        <w:rPr>
          <w:b/>
        </w:rPr>
        <w:t>L’employé est responsable de demander une trousse d’option</w:t>
      </w:r>
      <w:r>
        <w:t xml:space="preserve"> s’il a besoin de dépasser son forfait régulier (soit pour vacances ou pour voyage à l’étranger), que ce soit à des fins de travail ou personnelles (tant pour les cellulaires que les iPad).</w:t>
      </w:r>
    </w:p>
    <w:p w:rsidR="006A0FD6" w:rsidRDefault="006A0FD6" w:rsidP="003F0D1A">
      <w:pPr>
        <w:spacing w:after="0" w:line="240" w:lineRule="auto"/>
      </w:pPr>
    </w:p>
    <w:p w:rsidR="006A0FD6" w:rsidRDefault="006A0FD6" w:rsidP="003B44F3">
      <w:pPr>
        <w:pStyle w:val="Paragraphedeliste"/>
        <w:numPr>
          <w:ilvl w:val="0"/>
          <w:numId w:val="73"/>
        </w:numPr>
        <w:spacing w:after="0" w:line="240" w:lineRule="auto"/>
        <w:ind w:left="360"/>
      </w:pPr>
      <w:r w:rsidRPr="003F0D1A">
        <w:rPr>
          <w:b/>
        </w:rPr>
        <w:t>Si l’employé quitte pour un congé parental</w:t>
      </w:r>
      <w:r>
        <w:t>, il pourra conserver sa ligne téléphonique et son cellulaire, mais il devra repayer le montant total de son forfait à la corporation (00$ plus taxes, sujet à changements sans préavis). S’il possède un iPad, il devra le remettre lors de son départ.</w:t>
      </w:r>
    </w:p>
    <w:p w:rsidR="006A0FD6" w:rsidRDefault="006A0FD6" w:rsidP="003F0D1A">
      <w:pPr>
        <w:spacing w:after="0" w:line="240" w:lineRule="auto"/>
      </w:pPr>
    </w:p>
    <w:p w:rsidR="006A0FD6" w:rsidRDefault="006A0FD6" w:rsidP="003B44F3">
      <w:pPr>
        <w:pStyle w:val="Paragraphedeliste"/>
        <w:numPr>
          <w:ilvl w:val="0"/>
          <w:numId w:val="73"/>
        </w:numPr>
        <w:spacing w:after="0" w:line="240" w:lineRule="auto"/>
        <w:ind w:left="360"/>
      </w:pPr>
      <w:r w:rsidRPr="003F0D1A">
        <w:rPr>
          <w:b/>
        </w:rPr>
        <w:t xml:space="preserve">Si l’employé quitte pour un congé de maladie indéterminé de plus de 4 semaines, </w:t>
      </w:r>
      <w:r>
        <w:t>il conservera sa ligne de téléphone, mais il devra repayer la totalité de son forfait pour les semaines subséquentes. S’il possède un iPad, il devra le remettre après 4 semaines de congé.</w:t>
      </w:r>
    </w:p>
    <w:p w:rsidR="006A0FD6" w:rsidRDefault="006A0FD6" w:rsidP="003F0D1A">
      <w:pPr>
        <w:pStyle w:val="Paragraphedeliste"/>
        <w:ind w:left="12"/>
      </w:pPr>
    </w:p>
    <w:p w:rsidR="006A0FD6" w:rsidRDefault="006A0FD6" w:rsidP="003B44F3">
      <w:pPr>
        <w:pStyle w:val="Paragraphedeliste"/>
        <w:numPr>
          <w:ilvl w:val="0"/>
          <w:numId w:val="73"/>
        </w:numPr>
        <w:spacing w:after="0" w:line="240" w:lineRule="auto"/>
        <w:ind w:left="360"/>
      </w:pPr>
      <w:r w:rsidRPr="003F0D1A">
        <w:rPr>
          <w:b/>
        </w:rPr>
        <w:t>La corporation n’est pas responsable des achats de logiciels/applications</w:t>
      </w:r>
      <w:r>
        <w:t xml:space="preserve"> sur les cellulaires et </w:t>
      </w:r>
      <w:proofErr w:type="gramStart"/>
      <w:r>
        <w:t>les iPad</w:t>
      </w:r>
      <w:proofErr w:type="gramEnd"/>
      <w:r>
        <w:t xml:space="preserve">. Si des logiciels ou applications sont achetés, c’est aux frais de l’employé et non remboursable par la corporation, sauf dans les cas </w:t>
      </w:r>
      <w:proofErr w:type="spellStart"/>
      <w:r>
        <w:t>pré-approuvés</w:t>
      </w:r>
      <w:proofErr w:type="spellEnd"/>
      <w:r>
        <w:t xml:space="preserve"> en lien avec le travail (ex. File Maker Go).</w:t>
      </w:r>
    </w:p>
    <w:p w:rsidR="006A0FD6" w:rsidRDefault="006A0FD6" w:rsidP="00305CFC">
      <w:pPr>
        <w:pStyle w:val="Titre1"/>
        <w:numPr>
          <w:ilvl w:val="0"/>
          <w:numId w:val="0"/>
        </w:numPr>
        <w:rPr>
          <w:rFonts w:ascii="Calibri" w:hAnsi="Calibri" w:cs="Calibri"/>
          <w:b/>
          <w:color w:val="auto"/>
          <w:sz w:val="22"/>
          <w:szCs w:val="22"/>
        </w:rPr>
      </w:pPr>
      <w:r w:rsidRPr="00305CFC">
        <w:rPr>
          <w:rFonts w:ascii="Calibri" w:hAnsi="Calibri" w:cs="Calibri"/>
          <w:b/>
          <w:color w:val="auto"/>
          <w:sz w:val="22"/>
          <w:szCs w:val="22"/>
        </w:rPr>
        <w:t>Propriété matérielle :</w:t>
      </w:r>
    </w:p>
    <w:p w:rsidR="006A0FD6" w:rsidRDefault="006A0FD6" w:rsidP="006A0FD6">
      <w:pPr>
        <w:pStyle w:val="Paragraphedeliste"/>
        <w:numPr>
          <w:ilvl w:val="0"/>
          <w:numId w:val="74"/>
        </w:numPr>
        <w:spacing w:after="200" w:line="276" w:lineRule="auto"/>
        <w:ind w:left="363"/>
      </w:pPr>
      <w:r w:rsidRPr="00581BB5">
        <w:rPr>
          <w:b/>
        </w:rPr>
        <w:t>Le matériel est la propriété de la corporation :</w:t>
      </w:r>
    </w:p>
    <w:p w:rsidR="006A0FD6" w:rsidRDefault="006A0FD6" w:rsidP="003B44F3">
      <w:pPr>
        <w:pStyle w:val="Paragraphedeliste"/>
        <w:numPr>
          <w:ilvl w:val="1"/>
          <w:numId w:val="28"/>
        </w:numPr>
        <w:spacing w:after="200" w:line="276" w:lineRule="auto"/>
      </w:pPr>
      <w:r w:rsidRPr="00344E65">
        <w:rPr>
          <w:b/>
        </w:rPr>
        <w:t>Si l’appareil se brise</w:t>
      </w:r>
      <w:r>
        <w:t xml:space="preserve"> (cellulaire ou iPad) par négligence de l’employé, s’il est perdu ou volé, l’employé devra payer 50 % des frais d’acquisition d’un nouvel appareil, qui restera la propriété de la corporation.</w:t>
      </w:r>
    </w:p>
    <w:p w:rsidR="006A0FD6" w:rsidRDefault="006A0FD6" w:rsidP="003B44F3">
      <w:pPr>
        <w:pStyle w:val="Paragraphedeliste"/>
        <w:numPr>
          <w:ilvl w:val="1"/>
          <w:numId w:val="28"/>
        </w:numPr>
        <w:spacing w:after="200" w:line="276" w:lineRule="auto"/>
      </w:pPr>
      <w:r w:rsidRPr="00676241">
        <w:rPr>
          <w:b/>
        </w:rPr>
        <w:t>Si l’employé</w:t>
      </w:r>
      <w:r>
        <w:t xml:space="preserve"> </w:t>
      </w:r>
      <w:r w:rsidRPr="00240CEB">
        <w:rPr>
          <w:b/>
        </w:rPr>
        <w:t>quitte son emploi</w:t>
      </w:r>
      <w:r>
        <w:t>:</w:t>
      </w:r>
    </w:p>
    <w:p w:rsidR="006A0FD6" w:rsidRDefault="006A0FD6" w:rsidP="003B44F3">
      <w:pPr>
        <w:pStyle w:val="Paragraphedeliste"/>
        <w:numPr>
          <w:ilvl w:val="2"/>
          <w:numId w:val="28"/>
        </w:numPr>
        <w:spacing w:after="200" w:line="276" w:lineRule="auto"/>
      </w:pPr>
      <w:r>
        <w:t>Il doit remettre l’iPad et les accessoires en bon état lors de son dernier jour de travail.</w:t>
      </w:r>
      <w:r>
        <w:br/>
      </w:r>
    </w:p>
    <w:p w:rsidR="006A0FD6" w:rsidRDefault="006A0FD6" w:rsidP="003B44F3">
      <w:pPr>
        <w:pStyle w:val="Paragraphedeliste"/>
        <w:numPr>
          <w:ilvl w:val="2"/>
          <w:numId w:val="28"/>
        </w:numPr>
        <w:spacing w:after="200" w:line="276" w:lineRule="auto"/>
      </w:pPr>
      <w:r>
        <w:t>Selon les discussions et l'entente avec l’employeur lors du départ :</w:t>
      </w:r>
    </w:p>
    <w:p w:rsidR="006A0FD6" w:rsidRDefault="006A0FD6" w:rsidP="003B44F3">
      <w:pPr>
        <w:pStyle w:val="Paragraphedeliste"/>
        <w:numPr>
          <w:ilvl w:val="3"/>
          <w:numId w:val="28"/>
        </w:numPr>
        <w:spacing w:after="200" w:line="276" w:lineRule="auto"/>
      </w:pPr>
      <w:r>
        <w:rPr>
          <w:b/>
        </w:rPr>
        <w:t>L</w:t>
      </w:r>
      <w:r w:rsidRPr="00712657">
        <w:rPr>
          <w:b/>
        </w:rPr>
        <w:t xml:space="preserve">a </w:t>
      </w:r>
      <w:r>
        <w:rPr>
          <w:b/>
        </w:rPr>
        <w:t>corporation</w:t>
      </w:r>
      <w:r w:rsidRPr="00712657">
        <w:rPr>
          <w:b/>
        </w:rPr>
        <w:t xml:space="preserve"> préconise habituellement</w:t>
      </w:r>
      <w:r>
        <w:t xml:space="preserve"> que l’employé reprendra sa ligne cellulaire, gardera son téléphone et les accessoires et poursuivra son contrat jusqu’à la fin, mais il n’en est pas obligé. </w:t>
      </w:r>
    </w:p>
    <w:p w:rsidR="006A0FD6" w:rsidRDefault="006A0FD6" w:rsidP="003B44F3">
      <w:pPr>
        <w:pStyle w:val="Paragraphedeliste"/>
        <w:numPr>
          <w:ilvl w:val="3"/>
          <w:numId w:val="28"/>
        </w:numPr>
        <w:spacing w:after="200" w:line="276" w:lineRule="auto"/>
      </w:pPr>
      <w:r w:rsidRPr="00712657">
        <w:rPr>
          <w:b/>
        </w:rPr>
        <w:lastRenderedPageBreak/>
        <w:t>Si l’employé ne veut pas reprendre la ligne ou que l’employeur ne veut pas libérer les droits sur sa ligne</w:t>
      </w:r>
      <w:r>
        <w:t xml:space="preserve">, lorsque l’employé quittera ses fonctions, il devra remettre le téléphone et tous les accessoires en bon état. </w:t>
      </w:r>
    </w:p>
    <w:p w:rsidR="006A0FD6" w:rsidRDefault="006A0FD6" w:rsidP="006A0FD6">
      <w:pPr>
        <w:pStyle w:val="Paragraphedeliste"/>
        <w:ind w:left="2160"/>
      </w:pPr>
    </w:p>
    <w:p w:rsidR="006A0FD6" w:rsidRDefault="006A0FD6" w:rsidP="003B44F3">
      <w:pPr>
        <w:pStyle w:val="Paragraphedeliste"/>
        <w:numPr>
          <w:ilvl w:val="2"/>
          <w:numId w:val="28"/>
        </w:numPr>
        <w:spacing w:after="200" w:line="276" w:lineRule="auto"/>
      </w:pPr>
      <w:r w:rsidRPr="00E81BD4">
        <w:rPr>
          <w:b/>
        </w:rPr>
        <w:t xml:space="preserve">Si l’employé débourse un montant </w:t>
      </w:r>
      <w:r>
        <w:rPr>
          <w:b/>
        </w:rPr>
        <w:t xml:space="preserve">additionnel </w:t>
      </w:r>
      <w:r w:rsidRPr="00E81BD4">
        <w:rPr>
          <w:b/>
        </w:rPr>
        <w:t xml:space="preserve">pour l’acquisition d’un téléphone plus avancé que celui proposé par </w:t>
      </w:r>
      <w:r>
        <w:rPr>
          <w:b/>
        </w:rPr>
        <w:t>la corporation</w:t>
      </w:r>
      <w:r w:rsidRPr="00E81BD4">
        <w:rPr>
          <w:b/>
        </w:rPr>
        <w:t xml:space="preserve">, </w:t>
      </w:r>
      <w:r w:rsidRPr="00E81BD4">
        <w:t xml:space="preserve">la </w:t>
      </w:r>
      <w:r>
        <w:t xml:space="preserve">corporation </w:t>
      </w:r>
      <w:r w:rsidRPr="00E81BD4">
        <w:t>reste</w:t>
      </w:r>
      <w:r>
        <w:t>ra</w:t>
      </w:r>
      <w:r w:rsidRPr="00E81BD4">
        <w:t xml:space="preserve"> propriétaire de la ligne et du téléphone et appliquera les mêmes règles précédentes</w:t>
      </w:r>
      <w:r>
        <w:t>,</w:t>
      </w:r>
      <w:r w:rsidRPr="00E81BD4">
        <w:t xml:space="preserve"> </w:t>
      </w:r>
      <w:r>
        <w:t xml:space="preserve">soit : </w:t>
      </w:r>
      <w:r w:rsidRPr="00E81BD4">
        <w:br/>
      </w:r>
    </w:p>
    <w:p w:rsidR="006A0FD6" w:rsidRDefault="006A0FD6" w:rsidP="003B44F3">
      <w:pPr>
        <w:pStyle w:val="Paragraphedeliste"/>
        <w:numPr>
          <w:ilvl w:val="3"/>
          <w:numId w:val="28"/>
        </w:numPr>
        <w:spacing w:after="200" w:line="276" w:lineRule="auto"/>
      </w:pPr>
      <w:r>
        <w:rPr>
          <w:b/>
        </w:rPr>
        <w:t>L</w:t>
      </w:r>
      <w:r w:rsidRPr="00712657">
        <w:rPr>
          <w:b/>
        </w:rPr>
        <w:t xml:space="preserve">a </w:t>
      </w:r>
      <w:r>
        <w:rPr>
          <w:b/>
        </w:rPr>
        <w:t>corporation</w:t>
      </w:r>
      <w:r w:rsidRPr="00712657">
        <w:rPr>
          <w:b/>
        </w:rPr>
        <w:t xml:space="preserve"> préconise habituellement</w:t>
      </w:r>
      <w:r>
        <w:t xml:space="preserve"> que l’employé reprendra sa ligne cellulaire, gardera son téléphone et les accessoires et poursuivra son contrat jusqu’à la fin, mais il n’en est pas obligé. </w:t>
      </w:r>
    </w:p>
    <w:p w:rsidR="006A0FD6" w:rsidRDefault="006A0FD6" w:rsidP="003B44F3">
      <w:pPr>
        <w:pStyle w:val="Paragraphedeliste"/>
        <w:numPr>
          <w:ilvl w:val="3"/>
          <w:numId w:val="28"/>
        </w:numPr>
        <w:spacing w:after="200" w:line="276" w:lineRule="auto"/>
      </w:pPr>
      <w:r w:rsidRPr="00712657">
        <w:rPr>
          <w:b/>
        </w:rPr>
        <w:t>Si l’employé ne veut pas reprendre la ligne ou que l’employeur ne veut pas libérer les droits sur sa ligne</w:t>
      </w:r>
      <w:r>
        <w:t xml:space="preserve">, lorsque l’employé quittera ses fonctions, il devra remettre le téléphone et tous les accessoires en bon état. </w:t>
      </w:r>
    </w:p>
    <w:p w:rsidR="006A0FD6" w:rsidRDefault="006A0FD6" w:rsidP="006A0FD6">
      <w:pPr>
        <w:pStyle w:val="Paragraphedeliste"/>
        <w:ind w:left="1440"/>
      </w:pPr>
    </w:p>
    <w:p w:rsidR="006A0FD6" w:rsidRDefault="006A0FD6" w:rsidP="003B44F3">
      <w:pPr>
        <w:pStyle w:val="Paragraphedeliste"/>
        <w:numPr>
          <w:ilvl w:val="2"/>
          <w:numId w:val="28"/>
        </w:numPr>
        <w:spacing w:after="200" w:line="276" w:lineRule="auto"/>
      </w:pPr>
      <w:r w:rsidRPr="00676241">
        <w:rPr>
          <w:b/>
        </w:rPr>
        <w:t xml:space="preserve">Si l’employé ne veut pas prendre l’appareil </w:t>
      </w:r>
      <w:r>
        <w:rPr>
          <w:b/>
        </w:rPr>
        <w:t>fourni</w:t>
      </w:r>
      <w:r w:rsidRPr="00676241">
        <w:rPr>
          <w:b/>
        </w:rPr>
        <w:t xml:space="preserve"> par </w:t>
      </w:r>
      <w:r>
        <w:rPr>
          <w:b/>
        </w:rPr>
        <w:t>la corporation</w:t>
      </w:r>
    </w:p>
    <w:p w:rsidR="006A0FD6" w:rsidRPr="00B941E4" w:rsidRDefault="006A0FD6" w:rsidP="003B44F3">
      <w:pPr>
        <w:pStyle w:val="Paragraphedeliste"/>
        <w:numPr>
          <w:ilvl w:val="3"/>
          <w:numId w:val="28"/>
        </w:numPr>
        <w:spacing w:after="200" w:line="276" w:lineRule="auto"/>
      </w:pPr>
      <w:r w:rsidRPr="00B941E4">
        <w:rPr>
          <w:b/>
        </w:rPr>
        <w:t>Si l’appareil personnel de l’employé brise</w:t>
      </w:r>
      <w:r>
        <w:t xml:space="preserve">, il devra en assumer les frais et le remplacement. S’il ne le peut pas, la corporation lui fournira un appareil usagé </w:t>
      </w:r>
      <w:r w:rsidRPr="00B941E4">
        <w:t xml:space="preserve">ou un autre </w:t>
      </w:r>
      <w:r>
        <w:t>appareil</w:t>
      </w:r>
      <w:r w:rsidRPr="00B941E4">
        <w:t xml:space="preserve"> au choix de </w:t>
      </w:r>
      <w:r>
        <w:t>la corporation</w:t>
      </w:r>
      <w:r w:rsidRPr="00B941E4">
        <w:t>.</w:t>
      </w:r>
    </w:p>
    <w:p w:rsidR="006A0FD6" w:rsidRDefault="006A0FD6" w:rsidP="003B44F3">
      <w:pPr>
        <w:pStyle w:val="Paragraphedeliste"/>
        <w:numPr>
          <w:ilvl w:val="3"/>
          <w:numId w:val="28"/>
        </w:numPr>
        <w:spacing w:after="200" w:line="276" w:lineRule="auto"/>
      </w:pPr>
      <w:r w:rsidRPr="00B941E4">
        <w:rPr>
          <w:b/>
        </w:rPr>
        <w:t>S</w:t>
      </w:r>
      <w:r>
        <w:rPr>
          <w:b/>
        </w:rPr>
        <w:t xml:space="preserve">i l’employé </w:t>
      </w:r>
      <w:r w:rsidRPr="00B941E4">
        <w:rPr>
          <w:b/>
        </w:rPr>
        <w:t>quitte son emploi</w:t>
      </w:r>
      <w:r>
        <w:t xml:space="preserve">: </w:t>
      </w:r>
    </w:p>
    <w:p w:rsidR="006A0FD6" w:rsidRDefault="006A0FD6" w:rsidP="003B44F3">
      <w:pPr>
        <w:pStyle w:val="Paragraphedeliste"/>
        <w:numPr>
          <w:ilvl w:val="4"/>
          <w:numId w:val="28"/>
        </w:numPr>
        <w:spacing w:after="200" w:line="276" w:lineRule="auto"/>
      </w:pPr>
      <w:r>
        <w:t xml:space="preserve">Il pourra reprendre sa ligne et poursuivre son contrat, mais la corporation ne payera pas le solde de l’appareil attitré à sa ligne, même si l’employé n’utilisait pas cet appareil. L’employé devra donc poursuivre le contrat jusqu’à la date de fin ou payer les frais d’annulation. </w:t>
      </w:r>
    </w:p>
    <w:p w:rsidR="006A0FD6" w:rsidRDefault="006A0FD6" w:rsidP="003B44F3">
      <w:pPr>
        <w:pStyle w:val="Paragraphedeliste"/>
        <w:numPr>
          <w:ilvl w:val="4"/>
          <w:numId w:val="28"/>
        </w:numPr>
        <w:spacing w:after="200" w:line="276" w:lineRule="auto"/>
      </w:pPr>
      <w:r>
        <w:t>Si l’employé ne veut pas reprendre la ligne, il n’est pas obligé et il peut repartir avec son appareil.</w:t>
      </w:r>
    </w:p>
    <w:p w:rsidR="006A0FD6" w:rsidRDefault="006A0FD6" w:rsidP="006A0FD6">
      <w:pPr>
        <w:pStyle w:val="Paragraphedeliste"/>
        <w:ind w:left="1440"/>
      </w:pPr>
    </w:p>
    <w:p w:rsidR="006A0FD6" w:rsidRPr="003249C8" w:rsidRDefault="006A0FD6" w:rsidP="003B44F3">
      <w:pPr>
        <w:pStyle w:val="Paragraphedeliste"/>
        <w:numPr>
          <w:ilvl w:val="0"/>
          <w:numId w:val="28"/>
        </w:numPr>
        <w:spacing w:after="200" w:line="276" w:lineRule="auto"/>
      </w:pPr>
      <w:r w:rsidRPr="003F0D1A">
        <w:rPr>
          <w:b/>
        </w:rPr>
        <w:t>Le matériel (iPad) est la propriété exclusive de la corporation.</w:t>
      </w:r>
    </w:p>
    <w:p w:rsidR="006A0FD6" w:rsidRDefault="006A0FD6" w:rsidP="003B44F3">
      <w:pPr>
        <w:pStyle w:val="Paragraphedeliste"/>
        <w:numPr>
          <w:ilvl w:val="1"/>
          <w:numId w:val="28"/>
        </w:numPr>
        <w:spacing w:after="200" w:line="276" w:lineRule="auto"/>
      </w:pPr>
      <w:r>
        <w:rPr>
          <w:b/>
        </w:rPr>
        <w:t xml:space="preserve">Les employés à qui la corporation fournit un iPad </w:t>
      </w:r>
      <w:r>
        <w:t xml:space="preserve">devront rendre leur appareil sur demande à la corporation et dans un état satisfaisant. Si l’appareil se brise par négligence de l’employé ou s’il est perdu ou volé, l’employé devra payer des frais de responsabilité de </w:t>
      </w:r>
      <w:r w:rsidRPr="00581BB5">
        <w:rPr>
          <w:highlight w:val="yellow"/>
        </w:rPr>
        <w:t>00 $</w:t>
      </w:r>
      <w:r>
        <w:t>.</w:t>
      </w:r>
    </w:p>
    <w:p w:rsidR="006A0FD6" w:rsidRDefault="006A0FD6" w:rsidP="006A0FD6">
      <w:pPr>
        <w:pStyle w:val="Paragraphedeliste"/>
        <w:ind w:left="1440"/>
      </w:pPr>
    </w:p>
    <w:p w:rsidR="006A0FD6" w:rsidRDefault="006A0FD6" w:rsidP="006A0FD6">
      <w:r>
        <w:br w:type="column"/>
      </w:r>
    </w:p>
    <w:p w:rsidR="00581BB5" w:rsidRDefault="00581BB5" w:rsidP="006A0FD6">
      <w:pPr>
        <w:rPr>
          <w:b/>
        </w:rPr>
      </w:pPr>
    </w:p>
    <w:p w:rsidR="00581BB5" w:rsidRDefault="00581BB5" w:rsidP="006A0FD6">
      <w:pPr>
        <w:rPr>
          <w:b/>
        </w:rPr>
      </w:pPr>
    </w:p>
    <w:p w:rsidR="006A0FD6" w:rsidRPr="00F03757" w:rsidRDefault="006A0FD6" w:rsidP="006A0FD6">
      <w:pPr>
        <w:rPr>
          <w:b/>
        </w:rPr>
      </w:pPr>
      <w:r w:rsidRPr="00F03757">
        <w:rPr>
          <w:b/>
        </w:rPr>
        <w:t xml:space="preserve">Dans le cadre de ses fonctions, </w:t>
      </w:r>
      <w:r>
        <w:rPr>
          <w:b/>
        </w:rPr>
        <w:t xml:space="preserve">la corporation </w:t>
      </w:r>
      <w:r w:rsidRPr="00F03757">
        <w:rPr>
          <w:b/>
        </w:rPr>
        <w:t xml:space="preserve">octroie une ligne cellulaire à </w:t>
      </w:r>
      <w:r w:rsidR="003F0D1A">
        <w:rPr>
          <w:b/>
        </w:rPr>
        <w:br/>
      </w:r>
      <w:r>
        <w:t>(</w:t>
      </w:r>
      <w:r w:rsidRPr="00F03757">
        <w:rPr>
          <w:u w:val="single"/>
        </w:rPr>
        <w:t xml:space="preserve">                                     </w:t>
      </w:r>
      <w:r w:rsidRPr="00F03757">
        <w:rPr>
          <w:u w:val="single"/>
        </w:rPr>
        <w:tab/>
      </w:r>
      <w:r w:rsidRPr="00F03757">
        <w:rPr>
          <w:u w:val="single"/>
        </w:rPr>
        <w:tab/>
      </w:r>
      <w:r>
        <w:t>)</w:t>
      </w:r>
      <w:r w:rsidRPr="00F03757">
        <w:rPr>
          <w:b/>
        </w:rPr>
        <w:t xml:space="preserve">. </w:t>
      </w:r>
    </w:p>
    <w:p w:rsidR="003F0D1A" w:rsidRDefault="006A0FD6" w:rsidP="006A0FD6">
      <w:pPr>
        <w:rPr>
          <w:b/>
        </w:rPr>
      </w:pPr>
      <w:r>
        <w:rPr>
          <w:b/>
        </w:rPr>
        <w:t xml:space="preserve">Description du cellulaire octroyé : </w:t>
      </w:r>
      <w:r w:rsidRPr="00A1531A">
        <w:rPr>
          <w:b/>
        </w:rPr>
        <w:t xml:space="preserve">   </w:t>
      </w:r>
      <w:proofErr w:type="gramStart"/>
      <w:r w:rsidRPr="00A1531A">
        <w:rPr>
          <w:b/>
        </w:rPr>
        <w:t xml:space="preserve">   </w:t>
      </w:r>
      <w:r w:rsidRPr="00A1531A">
        <w:rPr>
          <w:b/>
          <w:u w:val="single"/>
        </w:rPr>
        <w:t>(</w:t>
      </w:r>
      <w:proofErr w:type="gramEnd"/>
      <w:r w:rsidRPr="00A1531A">
        <w:rPr>
          <w:b/>
          <w:u w:val="single"/>
        </w:rPr>
        <w:t xml:space="preserve">                                                                 </w:t>
      </w:r>
      <w:r>
        <w:rPr>
          <w:b/>
          <w:u w:val="single"/>
        </w:rPr>
        <w:t xml:space="preserve">                                 </w:t>
      </w:r>
      <w:r>
        <w:rPr>
          <w:b/>
          <w:u w:val="single"/>
        </w:rPr>
        <w:tab/>
      </w:r>
      <w:r w:rsidRPr="00A1531A">
        <w:rPr>
          <w:b/>
          <w:u w:val="single"/>
        </w:rPr>
        <w:t xml:space="preserve">   )</w:t>
      </w:r>
      <w:r>
        <w:rPr>
          <w:b/>
        </w:rPr>
        <w:t>.</w:t>
      </w:r>
    </w:p>
    <w:p w:rsidR="00581BB5" w:rsidRDefault="006A0FD6" w:rsidP="006A0FD6">
      <w:r>
        <w:rPr>
          <w:b/>
        </w:rPr>
        <w:br/>
        <w:t xml:space="preserve">Numéro de série du cellulaire : </w:t>
      </w:r>
      <w:proofErr w:type="gramStart"/>
      <w:r w:rsidRPr="00A1531A">
        <w:rPr>
          <w:b/>
          <w:u w:val="single"/>
        </w:rPr>
        <w:t xml:space="preserve">(  </w:t>
      </w:r>
      <w:proofErr w:type="gramEnd"/>
      <w:r w:rsidRPr="00A1531A">
        <w:rPr>
          <w:b/>
          <w:u w:val="single"/>
        </w:rPr>
        <w:t xml:space="preserve">                                                       </w:t>
      </w:r>
      <w:r>
        <w:rPr>
          <w:b/>
          <w:u w:val="single"/>
        </w:rPr>
        <w:tab/>
      </w:r>
      <w:r>
        <w:rPr>
          <w:b/>
          <w:u w:val="single"/>
        </w:rPr>
        <w:tab/>
      </w:r>
      <w:r>
        <w:rPr>
          <w:b/>
          <w:u w:val="single"/>
        </w:rPr>
        <w:tab/>
      </w:r>
      <w:r>
        <w:rPr>
          <w:b/>
          <w:u w:val="single"/>
        </w:rPr>
        <w:tab/>
        <w:t xml:space="preserve">  </w:t>
      </w:r>
      <w:r w:rsidRPr="00A1531A">
        <w:rPr>
          <w:b/>
          <w:u w:val="single"/>
        </w:rPr>
        <w:t xml:space="preserve"> )</w:t>
      </w:r>
      <w:r>
        <w:rPr>
          <w:b/>
        </w:rPr>
        <w:t>.</w:t>
      </w:r>
      <w:r w:rsidRPr="00A1531A">
        <w:rPr>
          <w:b/>
        </w:rPr>
        <w:t xml:space="preserve">   </w:t>
      </w:r>
      <w:r>
        <w:rPr>
          <w:b/>
        </w:rPr>
        <w:br/>
      </w:r>
      <w:r>
        <w:rPr>
          <w:b/>
        </w:rPr>
        <w:br/>
      </w:r>
      <w:r>
        <w:rPr>
          <w:b/>
        </w:rPr>
        <w:br/>
      </w:r>
      <w:r>
        <w:t xml:space="preserve">Je, </w:t>
      </w:r>
      <w:proofErr w:type="gramStart"/>
      <w:r>
        <w:t>(</w:t>
      </w:r>
      <w:r w:rsidRPr="00C96366">
        <w:rPr>
          <w:u w:val="single"/>
        </w:rPr>
        <w:t xml:space="preserve">  </w:t>
      </w:r>
      <w:proofErr w:type="gramEnd"/>
      <w:r w:rsidRPr="00C96366">
        <w:rPr>
          <w:u w:val="single"/>
        </w:rPr>
        <w:t xml:space="preserve">                                      </w:t>
      </w:r>
      <w:r>
        <w:t>), confirme avoir lu le présent contrat r</w:t>
      </w:r>
      <w:r w:rsidR="00581BB5">
        <w:t>elatif à l’octroi de cellulaire</w:t>
      </w:r>
      <w:r>
        <w:t xml:space="preserve"> par la corporation.</w:t>
      </w:r>
    </w:p>
    <w:p w:rsidR="006A0FD6" w:rsidRDefault="006A0FD6" w:rsidP="006A0FD6">
      <w:r>
        <w:br/>
        <w:t>Je comprends et j’accepte les termes du contrat.</w:t>
      </w:r>
    </w:p>
    <w:p w:rsidR="00581BB5" w:rsidRDefault="00581BB5" w:rsidP="006A0FD6"/>
    <w:p w:rsidR="006A0FD6" w:rsidRDefault="006A0FD6" w:rsidP="006A0FD6">
      <w:pPr>
        <w:rPr>
          <w:b/>
        </w:rPr>
      </w:pPr>
      <w:r w:rsidRPr="006720B7">
        <w:rPr>
          <w:b/>
        </w:rPr>
        <w:t xml:space="preserve">J’ai déboursé un montant </w:t>
      </w:r>
      <w:r>
        <w:rPr>
          <w:b/>
        </w:rPr>
        <w:t xml:space="preserve">additionnel </w:t>
      </w:r>
      <w:r w:rsidRPr="006720B7">
        <w:rPr>
          <w:b/>
        </w:rPr>
        <w:t xml:space="preserve">de </w:t>
      </w:r>
      <w:proofErr w:type="gramStart"/>
      <w:r w:rsidRPr="006720B7">
        <w:rPr>
          <w:b/>
          <w:u w:val="single"/>
        </w:rPr>
        <w:t xml:space="preserve">(  </w:t>
      </w:r>
      <w:proofErr w:type="gramEnd"/>
      <w:r w:rsidRPr="006720B7">
        <w:rPr>
          <w:b/>
          <w:u w:val="single"/>
        </w:rPr>
        <w:t xml:space="preserve">                    )</w:t>
      </w:r>
      <w:r w:rsidRPr="006720B7">
        <w:rPr>
          <w:b/>
        </w:rPr>
        <w:t xml:space="preserve"> pour l’acquisition d’un téléphone plus av</w:t>
      </w:r>
      <w:r>
        <w:rPr>
          <w:b/>
        </w:rPr>
        <w:t xml:space="preserve">ancé que celui proposé par la corporation. </w:t>
      </w:r>
      <w:r w:rsidRPr="006720B7">
        <w:t>Je,</w:t>
      </w:r>
      <w:r w:rsidRPr="006720B7">
        <w:rPr>
          <w:b/>
        </w:rPr>
        <w:t xml:space="preserve"> </w:t>
      </w:r>
      <w:proofErr w:type="gramStart"/>
      <w:r>
        <w:t>(</w:t>
      </w:r>
      <w:r w:rsidRPr="006720B7">
        <w:rPr>
          <w:u w:val="single"/>
        </w:rPr>
        <w:t xml:space="preserve">  </w:t>
      </w:r>
      <w:proofErr w:type="gramEnd"/>
      <w:r w:rsidRPr="006720B7">
        <w:rPr>
          <w:u w:val="single"/>
        </w:rPr>
        <w:t xml:space="preserve">                                      </w:t>
      </w:r>
      <w:r>
        <w:t>), comprend que</w:t>
      </w:r>
      <w:r w:rsidRPr="006720B7">
        <w:rPr>
          <w:b/>
        </w:rPr>
        <w:t xml:space="preserve"> </w:t>
      </w:r>
      <w:r w:rsidRPr="00E81BD4">
        <w:t>la</w:t>
      </w:r>
      <w:r>
        <w:t xml:space="preserve"> corporation</w:t>
      </w:r>
      <w:r w:rsidRPr="00E81BD4">
        <w:t xml:space="preserve"> reste propriétaire de la ligne et du téléphone</w:t>
      </w:r>
      <w:r>
        <w:rPr>
          <w:b/>
        </w:rPr>
        <w:t>.</w:t>
      </w:r>
      <w:r w:rsidRPr="00A1531A">
        <w:rPr>
          <w:b/>
        </w:rPr>
        <w:t xml:space="preserve">                                                        </w:t>
      </w:r>
    </w:p>
    <w:p w:rsidR="00305CFC" w:rsidRDefault="00305CFC" w:rsidP="006A0FD6">
      <w:pPr>
        <w:tabs>
          <w:tab w:val="left" w:pos="0"/>
          <w:tab w:val="left" w:pos="5245"/>
        </w:tabs>
        <w:rPr>
          <w:b/>
        </w:rPr>
      </w:pPr>
    </w:p>
    <w:p w:rsidR="00305CFC" w:rsidRDefault="00305CFC" w:rsidP="006A0FD6">
      <w:pPr>
        <w:tabs>
          <w:tab w:val="left" w:pos="0"/>
          <w:tab w:val="left" w:pos="5245"/>
        </w:tabs>
        <w:rPr>
          <w:b/>
        </w:rPr>
      </w:pPr>
    </w:p>
    <w:p w:rsidR="006A0FD6" w:rsidRPr="00C96366" w:rsidRDefault="006A0FD6" w:rsidP="003F0D1A">
      <w:pPr>
        <w:pBdr>
          <w:top w:val="single" w:sz="4" w:space="1" w:color="auto"/>
        </w:pBdr>
        <w:tabs>
          <w:tab w:val="left" w:pos="0"/>
          <w:tab w:val="left" w:pos="5245"/>
        </w:tabs>
        <w:rPr>
          <w:b/>
        </w:rPr>
      </w:pPr>
      <w:r w:rsidRPr="00C96366">
        <w:rPr>
          <w:b/>
        </w:rPr>
        <w:t>Nom de l’employé</w:t>
      </w:r>
      <w:r w:rsidRPr="00C96366">
        <w:rPr>
          <w:b/>
        </w:rPr>
        <w:tab/>
        <w:t xml:space="preserve">Direction de </w:t>
      </w:r>
      <w:r>
        <w:rPr>
          <w:b/>
        </w:rPr>
        <w:t>la corporation</w:t>
      </w:r>
    </w:p>
    <w:p w:rsidR="003F0D1A" w:rsidRDefault="003F0D1A" w:rsidP="006A0FD6">
      <w:pPr>
        <w:tabs>
          <w:tab w:val="left" w:pos="0"/>
          <w:tab w:val="left" w:pos="5245"/>
        </w:tabs>
        <w:rPr>
          <w:b/>
        </w:rPr>
      </w:pPr>
    </w:p>
    <w:p w:rsidR="00581BB5" w:rsidRDefault="00581BB5" w:rsidP="006A0FD6">
      <w:pPr>
        <w:tabs>
          <w:tab w:val="left" w:pos="0"/>
          <w:tab w:val="left" w:pos="5245"/>
        </w:tabs>
        <w:rPr>
          <w:b/>
        </w:rPr>
      </w:pPr>
    </w:p>
    <w:p w:rsidR="006A0FD6" w:rsidRPr="00C96366" w:rsidRDefault="006A0FD6" w:rsidP="003F0D1A">
      <w:pPr>
        <w:pBdr>
          <w:top w:val="single" w:sz="4" w:space="1" w:color="auto"/>
        </w:pBdr>
        <w:tabs>
          <w:tab w:val="left" w:pos="0"/>
          <w:tab w:val="left" w:pos="5245"/>
        </w:tabs>
        <w:rPr>
          <w:b/>
        </w:rPr>
      </w:pPr>
      <w:r w:rsidRPr="00C96366">
        <w:rPr>
          <w:b/>
        </w:rPr>
        <w:t>Date</w:t>
      </w:r>
      <w:r w:rsidRPr="00C96366">
        <w:rPr>
          <w:b/>
        </w:rPr>
        <w:tab/>
      </w:r>
      <w:proofErr w:type="spellStart"/>
      <w:r w:rsidRPr="00C96366">
        <w:rPr>
          <w:b/>
        </w:rPr>
        <w:t>Date</w:t>
      </w:r>
      <w:proofErr w:type="spellEnd"/>
    </w:p>
    <w:p w:rsidR="003F0D1A" w:rsidRDefault="003F0D1A" w:rsidP="006A0FD6">
      <w:pPr>
        <w:tabs>
          <w:tab w:val="left" w:pos="0"/>
          <w:tab w:val="left" w:pos="5245"/>
        </w:tabs>
        <w:rPr>
          <w:b/>
        </w:rPr>
      </w:pPr>
    </w:p>
    <w:p w:rsidR="00581BB5" w:rsidRDefault="00581BB5" w:rsidP="006A0FD6">
      <w:pPr>
        <w:tabs>
          <w:tab w:val="left" w:pos="0"/>
          <w:tab w:val="left" w:pos="5245"/>
        </w:tabs>
        <w:rPr>
          <w:b/>
        </w:rPr>
      </w:pPr>
    </w:p>
    <w:p w:rsidR="006A0FD6" w:rsidRPr="00C96366" w:rsidRDefault="006A0FD6" w:rsidP="003F0D1A">
      <w:pPr>
        <w:pBdr>
          <w:top w:val="single" w:sz="4" w:space="1" w:color="auto"/>
        </w:pBdr>
        <w:tabs>
          <w:tab w:val="left" w:pos="0"/>
          <w:tab w:val="left" w:pos="5245"/>
        </w:tabs>
        <w:rPr>
          <w:b/>
        </w:rPr>
      </w:pPr>
      <w:r w:rsidRPr="00C96366">
        <w:rPr>
          <w:b/>
        </w:rPr>
        <w:t>Signature</w:t>
      </w:r>
      <w:r w:rsidRPr="00C96366">
        <w:rPr>
          <w:b/>
        </w:rPr>
        <w:tab/>
      </w:r>
      <w:proofErr w:type="spellStart"/>
      <w:r w:rsidRPr="00C96366">
        <w:rPr>
          <w:b/>
        </w:rPr>
        <w:t>Signature</w:t>
      </w:r>
      <w:proofErr w:type="spellEnd"/>
    </w:p>
    <w:p w:rsidR="006A0FD6" w:rsidRDefault="006A0FD6" w:rsidP="006A0FD6">
      <w:pPr>
        <w:tabs>
          <w:tab w:val="left" w:pos="0"/>
          <w:tab w:val="left" w:pos="5245"/>
        </w:tabs>
      </w:pPr>
    </w:p>
    <w:p w:rsidR="006A0FD6" w:rsidRPr="00910338" w:rsidRDefault="006A0FD6" w:rsidP="006A0FD6">
      <w:pPr>
        <w:keepNext/>
        <w:keepLines/>
        <w:spacing w:after="0"/>
        <w:ind w:left="284" w:right="124"/>
        <w:jc w:val="both"/>
        <w:rPr>
          <w:rFonts w:cstheme="minorHAnsi"/>
        </w:rPr>
      </w:pPr>
    </w:p>
    <w:p w:rsidR="006100EC" w:rsidRDefault="006100EC" w:rsidP="007933CF">
      <w:pPr>
        <w:ind w:right="124"/>
        <w:jc w:val="both"/>
        <w:rPr>
          <w:rFonts w:cstheme="minorHAnsi"/>
          <w:i/>
        </w:rPr>
      </w:pPr>
    </w:p>
    <w:p w:rsidR="006100EC" w:rsidRDefault="006100EC" w:rsidP="007933CF">
      <w:pPr>
        <w:ind w:right="124"/>
        <w:jc w:val="both"/>
        <w:rPr>
          <w:rFonts w:cstheme="minorHAnsi"/>
          <w:i/>
        </w:rPr>
      </w:pPr>
    </w:p>
    <w:p w:rsidR="006100EC" w:rsidRDefault="006100EC" w:rsidP="007933CF">
      <w:pPr>
        <w:ind w:right="124"/>
        <w:jc w:val="both"/>
        <w:rPr>
          <w:rFonts w:cstheme="minorHAnsi"/>
          <w:i/>
        </w:rPr>
      </w:pPr>
    </w:p>
    <w:p w:rsidR="006100EC" w:rsidRDefault="006100EC" w:rsidP="007933CF">
      <w:pPr>
        <w:ind w:right="124"/>
        <w:jc w:val="both"/>
        <w:rPr>
          <w:rFonts w:cstheme="minorHAnsi"/>
          <w:i/>
        </w:rPr>
        <w:sectPr w:rsidR="006100EC" w:rsidSect="00857E12">
          <w:footerReference w:type="default" r:id="rId25"/>
          <w:pgSz w:w="12240" w:h="15840"/>
          <w:pgMar w:top="1247" w:right="1327" w:bottom="1247" w:left="1797" w:header="709" w:footer="709" w:gutter="0"/>
          <w:cols w:space="708"/>
          <w:docGrid w:linePitch="360"/>
        </w:sectPr>
      </w:pPr>
    </w:p>
    <w:p w:rsidR="00A05E46" w:rsidRPr="00B93031" w:rsidRDefault="00B93031" w:rsidP="00A05E46">
      <w:pPr>
        <w:spacing w:after="0" w:line="240" w:lineRule="auto"/>
        <w:jc w:val="right"/>
        <w:rPr>
          <w:color w:val="70AD47" w:themeColor="accent6"/>
          <w:sz w:val="44"/>
          <w:szCs w:val="44"/>
        </w:rPr>
      </w:pPr>
      <w:r>
        <w:rPr>
          <w:rFonts w:cstheme="minorHAnsi"/>
          <w:i/>
          <w:noProof/>
          <w:lang w:eastAsia="fr-CA"/>
        </w:rPr>
        <w:lastRenderedPageBreak/>
        <mc:AlternateContent>
          <mc:Choice Requires="wpg">
            <w:drawing>
              <wp:anchor distT="0" distB="0" distL="114300" distR="114300" simplePos="0" relativeHeight="251773952" behindDoc="1" locked="1" layoutInCell="1" allowOverlap="1" wp14:anchorId="0E87003E" wp14:editId="6C20F4B5">
                <wp:simplePos x="0" y="0"/>
                <wp:positionH relativeFrom="page">
                  <wp:posOffset>0</wp:posOffset>
                </wp:positionH>
                <wp:positionV relativeFrom="paragraph">
                  <wp:posOffset>-108041</wp:posOffset>
                </wp:positionV>
                <wp:extent cx="7680960" cy="740664"/>
                <wp:effectExtent l="0" t="0" r="0" b="2540"/>
                <wp:wrapNone/>
                <wp:docPr id="88" name="Groupe 88"/>
                <wp:cNvGraphicFramePr/>
                <a:graphic xmlns:a="http://schemas.openxmlformats.org/drawingml/2006/main">
                  <a:graphicData uri="http://schemas.microsoft.com/office/word/2010/wordprocessingGroup">
                    <wpg:wgp>
                      <wpg:cNvGrpSpPr/>
                      <wpg:grpSpPr>
                        <a:xfrm>
                          <a:off x="0" y="0"/>
                          <a:ext cx="7680960" cy="740664"/>
                          <a:chOff x="0" y="0"/>
                          <a:chExt cx="7684951" cy="736147"/>
                        </a:xfrm>
                      </wpg:grpSpPr>
                      <pic:pic xmlns:pic="http://schemas.openxmlformats.org/drawingml/2006/picture">
                        <pic:nvPicPr>
                          <pic:cNvPr id="89" name="Image 8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777343" y="10886"/>
                            <a:ext cx="2024380" cy="714375"/>
                          </a:xfrm>
                          <a:prstGeom prst="rect">
                            <a:avLst/>
                          </a:prstGeom>
                        </pic:spPr>
                      </pic:pic>
                      <pic:pic xmlns:pic="http://schemas.openxmlformats.org/drawingml/2006/picture">
                        <pic:nvPicPr>
                          <pic:cNvPr id="90" name="Image 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660571" y="21772"/>
                            <a:ext cx="2024380" cy="714375"/>
                          </a:xfrm>
                          <a:prstGeom prst="rect">
                            <a:avLst/>
                          </a:prstGeom>
                        </pic:spPr>
                      </pic:pic>
                      <pic:pic xmlns:pic="http://schemas.openxmlformats.org/drawingml/2006/picture">
                        <pic:nvPicPr>
                          <pic:cNvPr id="91" name="Image 9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4380" cy="714375"/>
                          </a:xfrm>
                          <a:prstGeom prst="rect">
                            <a:avLst/>
                          </a:prstGeom>
                        </pic:spPr>
                      </pic:pic>
                      <pic:pic xmlns:pic="http://schemas.openxmlformats.org/drawingml/2006/picture">
                        <pic:nvPicPr>
                          <pic:cNvPr id="92" name="Image 9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883229" y="10886"/>
                            <a:ext cx="2024380" cy="714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35D70" id="Groupe 88" o:spid="_x0000_s1026" style="position:absolute;margin-left:0;margin-top:-8.5pt;width:604.8pt;height:58.3pt;z-index:-251542528;mso-position-horizontal-relative:page;mso-width-relative:margin;mso-height-relative:margin" coordsize="7684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">
                <v:shape id="Image 89" o:spid="_x0000_s1027" type="#_x0000_t75" style="position:absolute;left:37773;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1nbCAAAA2wAAAA8AAABkcnMvZG93bnJldi54bWxEj0GLwjAUhO8L/ofwBG/bVA/SrUYRRSx4&#10;2tYf8GiebbF5qU2sdX/9RljY4zAz3zDr7WhaMVDvGssK5lEMgri0uuFKwaU4fiYgnEfW2FomBS9y&#10;sN1MPtaYavvkbxpyX4kAYZeigtr7LpXSlTUZdJHtiIN3tb1BH2RfSd3jM8BNKxdxvJQGGw4LNXa0&#10;r6m85Q+jYH++Z2Wml8XpJx8KvHb2kRysUrPpuFuB8DT6//BfO9MKki94fw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dZ2wgAAANsAAAAPAAAAAAAAAAAAAAAAAJ8C&#10;AABkcnMvZG93bnJldi54bWxQSwUGAAAAAAQABAD3AAAAjgMAAAAA&#10;">
                  <v:imagedata r:id="rId23" o:title=""/>
                  <v:path arrowok="t"/>
                </v:shape>
                <v:shape id="Image 90" o:spid="_x0000_s1028" type="#_x0000_t75" style="position:absolute;left:56605;top:217;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26Ta+AAAA2wAAAA8AAABkcnMvZG93bnJldi54bWxET82KwjAQvgu+QxjBm031IG41iihiYU+2&#10;PsDQjG2xmdQm1urTbw7CHj++/81uMI3oqXO1ZQXzKAZBXFhdc6ngmp9mKxDOI2tsLJOCNznYbcej&#10;DSbavvhCfeZLEULYJaig8r5NpHRFRQZdZFviwN1sZ9AH2JVSd/gK4aaRizheSoM1h4YKWzpUVNyz&#10;p1Fw+H2kRaqX+fmT9TneWvtcHa1S08mwX4PwNPh/8dedagU/YX34En6A3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526Ta+AAAA2wAAAA8AAAAAAAAAAAAAAAAAnwIAAGRy&#10;cy9kb3ducmV2LnhtbFBLBQYAAAAABAAEAPcAAACKAwAAAAA=&#10;">
                  <v:imagedata r:id="rId23" o:title=""/>
                  <v:path arrowok="t"/>
                </v:shape>
                <v:shape id="Image 91" o:spid="_x0000_s1029" type="#_x0000_t75" style="position:absolute;width:2024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TK3DAAAA2wAAAA8AAABkcnMvZG93bnJldi54bWxEj81qwzAQhO+FvoPYQm+1nB5M4kQJIaXU&#10;0FPsPMBirX+ItXIsxXbz9FEhkOMwM98wm91sOjHS4FrLChZRDIK4tLrlWsGp+P5YgnAeWWNnmRT8&#10;kYPd9vVlg6m2Ex9pzH0tAoRdigoa7/tUSlc2ZNBFticOXmUHgz7IoZZ6wCnATSc/4ziRBlsOCw32&#10;dGioPOdXo+Dwe8nKTCfFzy0fC6x6e11+WaXe3+b9GoSn2T/Dj3amFawW8P8l/A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pMrcMAAADbAAAADwAAAAAAAAAAAAAAAACf&#10;AgAAZHJzL2Rvd25yZXYueG1sUEsFBgAAAAAEAAQA9wAAAI8DAAAAAA==&#10;">
                  <v:imagedata r:id="rId23" o:title=""/>
                  <v:path arrowok="t"/>
                </v:shape>
                <v:shape id="Image 92" o:spid="_x0000_s1030" type="#_x0000_t75" style="position:absolute;left:18832;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0trCAAAA2wAAAA8AAABkcnMvZG93bnJldi54bWxEj0GLwjAUhO/C/ofwFrxpuh7ErcYiXcSC&#10;J1t/wKN5tsXmpTax1v31G0HY4zAz3zCbZDStGKh3jWUFX/MIBHFpdcOVgnOxn61AOI+ssbVMCp7k&#10;INl+TDYYa/vgEw25r0SAsItRQe19F0vpypoMurntiIN3sb1BH2RfSd3jI8BNKxdRtJQGGw4LNXaU&#10;1lRe87tRkB5vWZnpZXH4zYcCL529r36sUtPPcbcG4Wn0/+F3O9MKvhfw+h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NLawgAAANsAAAAPAAAAAAAAAAAAAAAAAJ8C&#10;AABkcnMvZG93bnJldi54bWxQSwUGAAAAAAQABAD3AAAAjgMAAAAA&#10;">
                  <v:imagedata r:id="rId23" o:title=""/>
                  <v:path arrowok="t"/>
                </v:shape>
                <w10:wrap anchorx="page"/>
                <w10:anchorlock/>
              </v:group>
            </w:pict>
          </mc:Fallback>
        </mc:AlternateContent>
      </w:r>
    </w:p>
    <w:p w:rsidR="00A05E46" w:rsidRPr="00B93031" w:rsidRDefault="00A05E46" w:rsidP="00A05E46">
      <w:pPr>
        <w:spacing w:after="0" w:line="240" w:lineRule="auto"/>
        <w:jc w:val="right"/>
        <w:rPr>
          <w:color w:val="70AD47" w:themeColor="accent6"/>
          <w:sz w:val="44"/>
          <w:szCs w:val="44"/>
        </w:rPr>
      </w:pPr>
    </w:p>
    <w:p w:rsidR="00A05E46" w:rsidRDefault="00A05E46" w:rsidP="00A05E46">
      <w:pPr>
        <w:spacing w:after="0" w:line="240" w:lineRule="auto"/>
        <w:jc w:val="right"/>
        <w:rPr>
          <w:color w:val="70AD47" w:themeColor="accent6"/>
          <w:sz w:val="44"/>
          <w:szCs w:val="44"/>
        </w:rPr>
      </w:pPr>
    </w:p>
    <w:p w:rsidR="00B93031" w:rsidRDefault="00B93031" w:rsidP="00A05E46">
      <w:pPr>
        <w:spacing w:after="0" w:line="240" w:lineRule="auto"/>
        <w:jc w:val="right"/>
        <w:rPr>
          <w:color w:val="70AD47" w:themeColor="accent6"/>
          <w:sz w:val="44"/>
          <w:szCs w:val="44"/>
        </w:rPr>
      </w:pPr>
    </w:p>
    <w:p w:rsidR="00B93031" w:rsidRDefault="00B93031" w:rsidP="00A05E46">
      <w:pPr>
        <w:spacing w:after="0" w:line="240" w:lineRule="auto"/>
        <w:jc w:val="right"/>
        <w:rPr>
          <w:color w:val="70AD47" w:themeColor="accent6"/>
          <w:sz w:val="44"/>
          <w:szCs w:val="44"/>
        </w:rPr>
      </w:pPr>
    </w:p>
    <w:p w:rsidR="00B93031" w:rsidRDefault="00B93031" w:rsidP="00A05E46">
      <w:pPr>
        <w:spacing w:after="0" w:line="240" w:lineRule="auto"/>
        <w:jc w:val="right"/>
        <w:rPr>
          <w:color w:val="70AD47" w:themeColor="accent6"/>
          <w:sz w:val="44"/>
          <w:szCs w:val="44"/>
        </w:rPr>
      </w:pPr>
    </w:p>
    <w:p w:rsidR="00B93031" w:rsidRDefault="00B93031" w:rsidP="00A05E46">
      <w:pPr>
        <w:spacing w:after="0" w:line="240" w:lineRule="auto"/>
        <w:jc w:val="right"/>
        <w:rPr>
          <w:color w:val="70AD47" w:themeColor="accent6"/>
          <w:sz w:val="44"/>
          <w:szCs w:val="44"/>
        </w:rPr>
      </w:pPr>
    </w:p>
    <w:p w:rsidR="00B93031" w:rsidRDefault="00B93031" w:rsidP="00A05E46">
      <w:pPr>
        <w:spacing w:after="0" w:line="240" w:lineRule="auto"/>
        <w:jc w:val="right"/>
        <w:rPr>
          <w:color w:val="70AD47" w:themeColor="accent6"/>
          <w:sz w:val="44"/>
          <w:szCs w:val="44"/>
        </w:rPr>
      </w:pPr>
    </w:p>
    <w:p w:rsidR="00B93031" w:rsidRPr="00B93031" w:rsidRDefault="00B93031" w:rsidP="00A05E46">
      <w:pPr>
        <w:spacing w:after="0" w:line="240" w:lineRule="auto"/>
        <w:jc w:val="right"/>
        <w:rPr>
          <w:color w:val="70AD47" w:themeColor="accent6"/>
          <w:sz w:val="44"/>
          <w:szCs w:val="44"/>
        </w:rPr>
      </w:pPr>
    </w:p>
    <w:p w:rsidR="00B93031" w:rsidRPr="00B93031" w:rsidRDefault="00A05E46" w:rsidP="00A05E46">
      <w:pPr>
        <w:spacing w:after="0" w:line="240" w:lineRule="auto"/>
        <w:jc w:val="right"/>
        <w:rPr>
          <w:b/>
          <w:color w:val="ED7D31" w:themeColor="accent2"/>
          <w:sz w:val="44"/>
          <w:szCs w:val="44"/>
        </w:rPr>
      </w:pPr>
      <w:r w:rsidRPr="00B93031">
        <w:rPr>
          <w:b/>
          <w:color w:val="ED7D31" w:themeColor="accent2"/>
          <w:sz w:val="44"/>
          <w:szCs w:val="44"/>
        </w:rPr>
        <w:t>SECTION 3</w:t>
      </w:r>
    </w:p>
    <w:p w:rsidR="00A05E46" w:rsidRPr="00B93031" w:rsidRDefault="00C92C12" w:rsidP="00A05E46">
      <w:pPr>
        <w:spacing w:after="0" w:line="240" w:lineRule="auto"/>
        <w:jc w:val="right"/>
        <w:rPr>
          <w:b/>
          <w:color w:val="ED7D31" w:themeColor="accent2"/>
          <w:sz w:val="44"/>
          <w:szCs w:val="44"/>
        </w:rPr>
      </w:pPr>
      <w:r w:rsidRPr="00B93031">
        <w:rPr>
          <w:b/>
          <w:color w:val="ED7D31" w:themeColor="accent2"/>
          <w:sz w:val="44"/>
          <w:szCs w:val="44"/>
        </w:rPr>
        <w:br/>
      </w:r>
      <w:r w:rsidR="00A05E46" w:rsidRPr="00B93031">
        <w:rPr>
          <w:b/>
          <w:color w:val="ED7D31" w:themeColor="accent2"/>
          <w:sz w:val="44"/>
          <w:szCs w:val="44"/>
        </w:rPr>
        <w:t xml:space="preserve">POLITIQUES GÉNÉRALES EN </w:t>
      </w:r>
      <w:r w:rsidR="00B93031" w:rsidRPr="00B93031">
        <w:rPr>
          <w:b/>
          <w:color w:val="ED7D31" w:themeColor="accent2"/>
          <w:sz w:val="44"/>
          <w:szCs w:val="44"/>
        </w:rPr>
        <w:br/>
      </w:r>
      <w:r w:rsidR="00A05E46" w:rsidRPr="00B93031">
        <w:rPr>
          <w:b/>
          <w:color w:val="ED7D31" w:themeColor="accent2"/>
          <w:sz w:val="44"/>
          <w:szCs w:val="44"/>
        </w:rPr>
        <w:t>RESSOURCES HUMAINES</w:t>
      </w:r>
    </w:p>
    <w:p w:rsidR="00C92C12" w:rsidRPr="00B93031" w:rsidRDefault="00C92C12" w:rsidP="006B1F98">
      <w:pPr>
        <w:rPr>
          <w:b/>
          <w:sz w:val="44"/>
          <w:szCs w:val="4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rPr>
          <w:sz w:val="24"/>
          <w:szCs w:val="24"/>
        </w:rPr>
      </w:pPr>
    </w:p>
    <w:p w:rsidR="00C92C12" w:rsidRPr="00C92C12" w:rsidRDefault="00C92C12" w:rsidP="00C92C12">
      <w:pPr>
        <w:tabs>
          <w:tab w:val="left" w:pos="6336"/>
        </w:tabs>
        <w:rPr>
          <w:sz w:val="24"/>
          <w:szCs w:val="24"/>
        </w:rPr>
      </w:pPr>
      <w:r>
        <w:rPr>
          <w:sz w:val="24"/>
          <w:szCs w:val="24"/>
        </w:rPr>
        <w:tab/>
      </w:r>
    </w:p>
    <w:p w:rsidR="00C92C12" w:rsidRPr="00C92C12" w:rsidRDefault="00C92C12" w:rsidP="00C92C12">
      <w:pPr>
        <w:rPr>
          <w:sz w:val="24"/>
          <w:szCs w:val="24"/>
        </w:rPr>
      </w:pPr>
    </w:p>
    <w:p w:rsidR="00C92C12" w:rsidRPr="00C92C12" w:rsidRDefault="00C92C12" w:rsidP="00C92C12">
      <w:pPr>
        <w:rPr>
          <w:sz w:val="24"/>
          <w:szCs w:val="24"/>
        </w:rPr>
      </w:pPr>
    </w:p>
    <w:p w:rsidR="00A05E46" w:rsidRPr="00C92C12" w:rsidRDefault="00A05E46" w:rsidP="00C92C12">
      <w:pPr>
        <w:rPr>
          <w:sz w:val="24"/>
          <w:szCs w:val="24"/>
        </w:rPr>
        <w:sectPr w:rsidR="00A05E46" w:rsidRPr="00C92C12" w:rsidSect="00C92C12">
          <w:footerReference w:type="default" r:id="rId26"/>
          <w:footerReference w:type="first" r:id="rId27"/>
          <w:pgSz w:w="12240" w:h="15840"/>
          <w:pgMar w:top="1440" w:right="1469" w:bottom="992" w:left="1797" w:header="709" w:footer="706" w:gutter="0"/>
          <w:cols w:space="708"/>
          <w:titlePg/>
          <w:docGrid w:linePitch="360"/>
        </w:sectPr>
      </w:pPr>
    </w:p>
    <w:p w:rsidR="00467DE2" w:rsidRPr="00641734" w:rsidRDefault="00B93031" w:rsidP="00467DE2">
      <w:pPr>
        <w:shd w:val="clear" w:color="auto" w:fill="FFCC00"/>
        <w:ind w:left="-270"/>
        <w:rPr>
          <w:color w:val="FFF2CC" w:themeColor="accent4" w:themeTint="33"/>
          <w:sz w:val="28"/>
          <w:szCs w:val="28"/>
        </w:rPr>
      </w:pPr>
      <w:r>
        <w:rPr>
          <w:noProof/>
          <w:color w:val="FDB455"/>
          <w:sz w:val="28"/>
          <w:szCs w:val="28"/>
          <w:lang w:eastAsia="fr-CA"/>
        </w:rPr>
        <w:lastRenderedPageBreak/>
        <w:drawing>
          <wp:anchor distT="0" distB="0" distL="114300" distR="114300" simplePos="0" relativeHeight="251779072" behindDoc="0" locked="1" layoutInCell="1" allowOverlap="1">
            <wp:simplePos x="0" y="0"/>
            <wp:positionH relativeFrom="page">
              <wp:posOffset>1143000</wp:posOffset>
            </wp:positionH>
            <wp:positionV relativeFrom="paragraph">
              <wp:posOffset>0</wp:posOffset>
            </wp:positionV>
            <wp:extent cx="804672" cy="612648"/>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cone section 3.png"/>
                    <pic:cNvPicPr/>
                  </pic:nvPicPr>
                  <pic:blipFill>
                    <a:blip r:embed="rId28">
                      <a:extLst>
                        <a:ext uri="{28A0092B-C50C-407E-A947-70E740481C1C}">
                          <a14:useLocalDpi xmlns:a14="http://schemas.microsoft.com/office/drawing/2010/main" val="0"/>
                        </a:ext>
                      </a:extLst>
                    </a:blip>
                    <a:stretch>
                      <a:fillRect/>
                    </a:stretch>
                  </pic:blipFill>
                  <pic:spPr>
                    <a:xfrm>
                      <a:off x="0" y="0"/>
                      <a:ext cx="804672" cy="612648"/>
                    </a:xfrm>
                    <a:prstGeom prst="rect">
                      <a:avLst/>
                    </a:prstGeom>
                  </pic:spPr>
                </pic:pic>
              </a:graphicData>
            </a:graphic>
            <wp14:sizeRelH relativeFrom="margin">
              <wp14:pctWidth>0</wp14:pctWidth>
            </wp14:sizeRelH>
            <wp14:sizeRelV relativeFrom="margin">
              <wp14:pctHeight>0</wp14:pctHeight>
            </wp14:sizeRelV>
          </wp:anchor>
        </w:drawing>
      </w:r>
      <w:r w:rsidR="00467DE2" w:rsidRPr="00296611">
        <w:rPr>
          <w:noProof/>
          <w:color w:val="FDB455"/>
          <w:sz w:val="28"/>
          <w:szCs w:val="28"/>
          <w:lang w:eastAsia="fr-CA"/>
        </w:rPr>
        <mc:AlternateContent>
          <mc:Choice Requires="wps">
            <w:drawing>
              <wp:anchor distT="0" distB="0" distL="114300" distR="114300" simplePos="0" relativeHeight="251736064" behindDoc="0" locked="1" layoutInCell="1" allowOverlap="1" wp14:anchorId="1F9DA112" wp14:editId="7D390195">
                <wp:simplePos x="0" y="0"/>
                <wp:positionH relativeFrom="page">
                  <wp:posOffset>7315200</wp:posOffset>
                </wp:positionH>
                <wp:positionV relativeFrom="paragraph">
                  <wp:posOffset>-905510</wp:posOffset>
                </wp:positionV>
                <wp:extent cx="301752" cy="10040112"/>
                <wp:effectExtent l="0" t="0" r="3175" b="0"/>
                <wp:wrapNone/>
                <wp:docPr id="37" name="Zone de texte 37"/>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467DE2">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3               </w:t>
                            </w:r>
                            <w:r w:rsidRPr="00EF1A32">
                              <w:rPr>
                                <w:rFonts w:ascii="Arial" w:hAnsi="Arial" w:cs="Arial"/>
                                <w:color w:val="FFF2CC" w:themeColor="accent4" w:themeTint="33"/>
                                <w:sz w:val="18"/>
                                <w:szCs w:val="18"/>
                              </w:rPr>
                              <w:t xml:space="preserve">POLITIQUES GÉNÉRALES </w:t>
                            </w:r>
                            <w:r>
                              <w:rPr>
                                <w:rFonts w:ascii="Arial" w:hAnsi="Arial" w:cs="Arial"/>
                                <w:color w:val="FFF2CC" w:themeColor="accent4" w:themeTint="33"/>
                                <w:sz w:val="18"/>
                                <w:szCs w:val="18"/>
                              </w:rPr>
                              <w:t>EN RESSOURCES HUMAINES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DA112" id="Zone de texte 37" o:spid="_x0000_s1034" type="#_x0000_t202" style="position:absolute;left:0;text-align:left;margin-left:8in;margin-top:-71.3pt;width:23.75pt;height:790.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" fillcolor="#ed7d31 [3205]" stroked="f" strokeweight=".5pt">
                <v:textbox style="layout-flow:vertical">
                  <w:txbxContent>
                    <w:p w:rsidR="007D3455" w:rsidRPr="00EF1A32" w:rsidRDefault="007D3455" w:rsidP="00467DE2">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 xml:space="preserve">SECTION 3               </w:t>
                      </w:r>
                      <w:r w:rsidRPr="00EF1A32">
                        <w:rPr>
                          <w:rFonts w:ascii="Arial" w:hAnsi="Arial" w:cs="Arial"/>
                          <w:color w:val="FFF2CC" w:themeColor="accent4" w:themeTint="33"/>
                          <w:sz w:val="18"/>
                          <w:szCs w:val="18"/>
                        </w:rPr>
                        <w:t xml:space="preserve">POLITIQUES GÉNÉRALES </w:t>
                      </w:r>
                      <w:r>
                        <w:rPr>
                          <w:rFonts w:ascii="Arial" w:hAnsi="Arial" w:cs="Arial"/>
                          <w:color w:val="FFF2CC" w:themeColor="accent4" w:themeTint="33"/>
                          <w:sz w:val="18"/>
                          <w:szCs w:val="18"/>
                        </w:rPr>
                        <w:t>EN RESSOURCES HUMAINES</w:t>
                      </w:r>
                    </w:p>
                  </w:txbxContent>
                </v:textbox>
                <w10:wrap anchorx="page"/>
                <w10:anchorlock/>
              </v:shape>
            </w:pict>
          </mc:Fallback>
        </mc:AlternateContent>
      </w:r>
      <w:r w:rsidR="00467DE2">
        <w:rPr>
          <w:color w:val="FFF2CC" w:themeColor="accent4" w:themeTint="33"/>
          <w:sz w:val="28"/>
          <w:szCs w:val="28"/>
        </w:rPr>
        <w:t xml:space="preserve">                                 </w:t>
      </w:r>
      <w:r w:rsidR="00467DE2" w:rsidRPr="00641734">
        <w:rPr>
          <w:color w:val="FFF2CC" w:themeColor="accent4" w:themeTint="33"/>
          <w:sz w:val="28"/>
          <w:szCs w:val="28"/>
        </w:rPr>
        <w:t xml:space="preserve">SECTION </w:t>
      </w:r>
      <w:r w:rsidR="00467DE2">
        <w:rPr>
          <w:color w:val="FFF2CC" w:themeColor="accent4" w:themeTint="33"/>
          <w:sz w:val="28"/>
          <w:szCs w:val="28"/>
        </w:rPr>
        <w:t xml:space="preserve">3  </w:t>
      </w:r>
      <w:r w:rsidR="00467DE2">
        <w:rPr>
          <w:color w:val="FFF2CC" w:themeColor="accent4" w:themeTint="33"/>
          <w:sz w:val="28"/>
          <w:szCs w:val="28"/>
        </w:rPr>
        <w:tab/>
        <w:t xml:space="preserve"> </w:t>
      </w:r>
    </w:p>
    <w:p w:rsidR="00467DE2" w:rsidRDefault="00467DE2" w:rsidP="00467DE2">
      <w:pPr>
        <w:rPr>
          <w:sz w:val="24"/>
          <w:szCs w:val="24"/>
        </w:rPr>
      </w:pPr>
      <w:r>
        <w:rPr>
          <w:b/>
          <w:sz w:val="24"/>
          <w:szCs w:val="24"/>
        </w:rPr>
        <w:t xml:space="preserve">                                  </w:t>
      </w:r>
      <w:r w:rsidRPr="00467DE2">
        <w:rPr>
          <w:b/>
          <w:color w:val="ED7D31" w:themeColor="accent2"/>
          <w:sz w:val="24"/>
          <w:szCs w:val="24"/>
        </w:rPr>
        <w:t xml:space="preserve">POLITIQUES GÉNÉRALES </w:t>
      </w:r>
      <w:r>
        <w:rPr>
          <w:b/>
          <w:color w:val="ED7D31" w:themeColor="accent2"/>
          <w:sz w:val="24"/>
          <w:szCs w:val="24"/>
        </w:rPr>
        <w:t>EN RESSOURCES HUMAINES</w:t>
      </w:r>
    </w:p>
    <w:p w:rsidR="00467DE2" w:rsidRPr="00E074E8" w:rsidRDefault="00467DE2" w:rsidP="00467DE2">
      <w:pPr>
        <w:jc w:val="right"/>
        <w:rPr>
          <w:sz w:val="24"/>
          <w:szCs w:val="24"/>
        </w:rPr>
      </w:pPr>
    </w:p>
    <w:p w:rsidR="006B1F98" w:rsidRPr="00C41324" w:rsidRDefault="006B1F98" w:rsidP="006B1F98">
      <w:pPr>
        <w:rPr>
          <w:rFonts w:cstheme="minorHAnsi"/>
        </w:rPr>
      </w:pPr>
      <w:r w:rsidRPr="00C41324">
        <w:rPr>
          <w:rFonts w:cstheme="minorHAnsi"/>
        </w:rPr>
        <w:t>POLITIQUES</w:t>
      </w:r>
    </w:p>
    <w:p w:rsidR="006B1F98" w:rsidRPr="00C41324" w:rsidRDefault="006B1F98" w:rsidP="009743E2">
      <w:pPr>
        <w:pStyle w:val="Titre2"/>
        <w:keepLines w:val="0"/>
        <w:widowControl w:val="0"/>
        <w:numPr>
          <w:ilvl w:val="0"/>
          <w:numId w:val="48"/>
        </w:numPr>
        <w:tabs>
          <w:tab w:val="right" w:pos="8931"/>
        </w:tabs>
        <w:overflowPunct w:val="0"/>
        <w:autoSpaceDE w:val="0"/>
        <w:autoSpaceDN w:val="0"/>
        <w:adjustRightInd w:val="0"/>
        <w:spacing w:before="0" w:after="140" w:line="240" w:lineRule="auto"/>
        <w:ind w:right="-98"/>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 xml:space="preserve">Politique </w:t>
      </w:r>
      <w:r>
        <w:rPr>
          <w:rFonts w:asciiTheme="minorHAnsi" w:hAnsiTheme="minorHAnsi" w:cstheme="minorHAnsi"/>
          <w:color w:val="auto"/>
          <w:sz w:val="22"/>
          <w:szCs w:val="22"/>
        </w:rPr>
        <w:t>de recrutement, licenciement, congédiement et démission du personnel</w:t>
      </w:r>
      <w:r w:rsidRPr="00C41324">
        <w:rPr>
          <w:rFonts w:asciiTheme="minorHAnsi" w:hAnsiTheme="minorHAnsi" w:cstheme="minorHAnsi"/>
          <w:color w:val="auto"/>
          <w:sz w:val="22"/>
          <w:szCs w:val="22"/>
        </w:rPr>
        <w:t xml:space="preserve"> </w:t>
      </w:r>
      <w:r w:rsidR="009743E2">
        <w:rPr>
          <w:rFonts w:asciiTheme="minorHAnsi" w:hAnsiTheme="minorHAnsi" w:cstheme="minorHAnsi"/>
          <w:color w:val="auto"/>
          <w:sz w:val="22"/>
          <w:szCs w:val="22"/>
        </w:rPr>
        <w:t>…</w:t>
      </w:r>
      <w:proofErr w:type="gramStart"/>
      <w:r w:rsidR="009743E2">
        <w:rPr>
          <w:rFonts w:asciiTheme="minorHAnsi" w:hAnsiTheme="minorHAnsi" w:cstheme="minorHAnsi"/>
          <w:color w:val="auto"/>
          <w:sz w:val="22"/>
          <w:szCs w:val="22"/>
        </w:rPr>
        <w:t>…</w:t>
      </w:r>
      <w:r w:rsidR="00627770">
        <w:rPr>
          <w:rFonts w:asciiTheme="minorHAnsi" w:hAnsiTheme="minorHAnsi" w:cstheme="minorHAnsi"/>
          <w:color w:val="auto"/>
          <w:sz w:val="22"/>
          <w:szCs w:val="22"/>
        </w:rPr>
        <w:t>….</w:t>
      </w:r>
      <w:proofErr w:type="gramEnd"/>
      <w:r w:rsidR="00627770">
        <w:rPr>
          <w:rFonts w:asciiTheme="minorHAnsi" w:hAnsiTheme="minorHAnsi" w:cstheme="minorHAnsi"/>
          <w:color w:val="auto"/>
          <w:sz w:val="22"/>
          <w:szCs w:val="22"/>
        </w:rPr>
        <w:t>.</w:t>
      </w:r>
      <w:r w:rsidR="009743E2">
        <w:rPr>
          <w:rFonts w:asciiTheme="minorHAnsi" w:hAnsiTheme="minorHAnsi" w:cstheme="minorHAnsi"/>
          <w:color w:val="auto"/>
          <w:sz w:val="22"/>
          <w:szCs w:val="22"/>
        </w:rPr>
        <w:tab/>
        <w:t>.38</w:t>
      </w:r>
    </w:p>
    <w:p w:rsidR="006B1F98" w:rsidRDefault="006B1F98" w:rsidP="00627770">
      <w:pPr>
        <w:pStyle w:val="Titre2"/>
        <w:keepLines w:val="0"/>
        <w:widowControl w:val="0"/>
        <w:numPr>
          <w:ilvl w:val="0"/>
          <w:numId w:val="48"/>
        </w:numPr>
        <w:tabs>
          <w:tab w:val="right" w:pos="8931"/>
        </w:tabs>
        <w:overflowPunct w:val="0"/>
        <w:autoSpaceDE w:val="0"/>
        <w:autoSpaceDN w:val="0"/>
        <w:adjustRightInd w:val="0"/>
        <w:spacing w:before="0" w:after="140" w:line="240" w:lineRule="auto"/>
        <w:ind w:right="-98"/>
        <w:jc w:val="both"/>
        <w:textAlignment w:val="baseline"/>
        <w:rPr>
          <w:rFonts w:asciiTheme="minorHAnsi" w:hAnsiTheme="minorHAnsi" w:cstheme="minorHAnsi"/>
          <w:color w:val="auto"/>
          <w:sz w:val="22"/>
          <w:szCs w:val="22"/>
        </w:rPr>
      </w:pPr>
      <w:r>
        <w:rPr>
          <w:rFonts w:asciiTheme="minorHAnsi" w:hAnsiTheme="minorHAnsi" w:cstheme="minorHAnsi"/>
          <w:color w:val="auto"/>
          <w:sz w:val="22"/>
          <w:szCs w:val="22"/>
        </w:rPr>
        <w:t>Politique de r</w:t>
      </w:r>
      <w:r w:rsidR="007C35A2">
        <w:rPr>
          <w:rFonts w:asciiTheme="minorHAnsi" w:hAnsiTheme="minorHAnsi" w:cstheme="minorHAnsi"/>
          <w:color w:val="auto"/>
          <w:sz w:val="22"/>
          <w:szCs w:val="22"/>
        </w:rPr>
        <w:t>ecrutement de personnel bénévole ……………………………………………………</w:t>
      </w:r>
      <w:proofErr w:type="gramStart"/>
      <w:r w:rsidR="007C35A2">
        <w:rPr>
          <w:rFonts w:asciiTheme="minorHAnsi" w:hAnsiTheme="minorHAnsi" w:cstheme="minorHAnsi"/>
          <w:color w:val="auto"/>
          <w:sz w:val="22"/>
          <w:szCs w:val="22"/>
        </w:rPr>
        <w:t>…</w:t>
      </w:r>
      <w:r w:rsidR="00627770">
        <w:rPr>
          <w:rFonts w:asciiTheme="minorHAnsi" w:hAnsiTheme="minorHAnsi" w:cstheme="minorHAnsi"/>
          <w:color w:val="auto"/>
          <w:sz w:val="22"/>
          <w:szCs w:val="22"/>
        </w:rPr>
        <w:t>….</w:t>
      </w:r>
      <w:proofErr w:type="gramEnd"/>
      <w:r w:rsidR="007C35A2">
        <w:rPr>
          <w:rFonts w:asciiTheme="minorHAnsi" w:hAnsiTheme="minorHAnsi" w:cstheme="minorHAnsi"/>
          <w:color w:val="auto"/>
          <w:sz w:val="22"/>
          <w:szCs w:val="22"/>
        </w:rPr>
        <w:t>….</w:t>
      </w:r>
      <w:r w:rsidR="00627770">
        <w:rPr>
          <w:rFonts w:asciiTheme="minorHAnsi" w:hAnsiTheme="minorHAnsi" w:cstheme="minorHAnsi"/>
          <w:color w:val="auto"/>
          <w:sz w:val="22"/>
          <w:szCs w:val="22"/>
        </w:rPr>
        <w:tab/>
      </w:r>
      <w:r w:rsidR="007C35A2">
        <w:rPr>
          <w:rFonts w:asciiTheme="minorHAnsi" w:hAnsiTheme="minorHAnsi" w:cstheme="minorHAnsi"/>
          <w:color w:val="auto"/>
          <w:sz w:val="22"/>
          <w:szCs w:val="22"/>
        </w:rPr>
        <w:t>40</w:t>
      </w:r>
    </w:p>
    <w:p w:rsidR="006B1F98" w:rsidRPr="00957960" w:rsidRDefault="006B1F98" w:rsidP="00627770">
      <w:pPr>
        <w:pStyle w:val="Titre2"/>
        <w:keepLines w:val="0"/>
        <w:widowControl w:val="0"/>
        <w:numPr>
          <w:ilvl w:val="0"/>
          <w:numId w:val="48"/>
        </w:numPr>
        <w:tabs>
          <w:tab w:val="right" w:pos="8931"/>
        </w:tabs>
        <w:overflowPunct w:val="0"/>
        <w:autoSpaceDE w:val="0"/>
        <w:autoSpaceDN w:val="0"/>
        <w:adjustRightInd w:val="0"/>
        <w:spacing w:before="0" w:after="140" w:line="240" w:lineRule="auto"/>
        <w:ind w:right="-98"/>
        <w:jc w:val="both"/>
        <w:textAlignment w:val="baseline"/>
        <w:rPr>
          <w:rFonts w:asciiTheme="minorHAnsi" w:eastAsiaTheme="minorHAnsi" w:hAnsiTheme="minorHAnsi" w:cstheme="minorBidi"/>
          <w:color w:val="auto"/>
          <w:sz w:val="22"/>
          <w:szCs w:val="22"/>
        </w:rPr>
      </w:pPr>
      <w:r>
        <w:rPr>
          <w:rFonts w:asciiTheme="minorHAnsi" w:hAnsiTheme="minorHAnsi" w:cstheme="minorHAnsi"/>
          <w:color w:val="auto"/>
          <w:sz w:val="22"/>
          <w:szCs w:val="22"/>
        </w:rPr>
        <w:t>Politique de la propriété intellectuelle – Droits d’auteur</w:t>
      </w:r>
      <w:r w:rsidR="007C35A2">
        <w:rPr>
          <w:rFonts w:asciiTheme="minorHAnsi" w:hAnsiTheme="minorHAnsi" w:cstheme="minorHAnsi"/>
          <w:color w:val="auto"/>
          <w:sz w:val="22"/>
          <w:szCs w:val="22"/>
        </w:rPr>
        <w:t>………………………………………………</w:t>
      </w:r>
      <w:r w:rsidR="00627770">
        <w:rPr>
          <w:rFonts w:asciiTheme="minorHAnsi" w:hAnsiTheme="minorHAnsi" w:cstheme="minorHAnsi"/>
          <w:color w:val="auto"/>
          <w:sz w:val="22"/>
          <w:szCs w:val="22"/>
        </w:rPr>
        <w:t>…..</w:t>
      </w:r>
      <w:r w:rsidR="007C35A2">
        <w:rPr>
          <w:rFonts w:asciiTheme="minorHAnsi" w:hAnsiTheme="minorHAnsi" w:cstheme="minorHAnsi"/>
          <w:color w:val="auto"/>
          <w:sz w:val="22"/>
          <w:szCs w:val="22"/>
        </w:rPr>
        <w:t>.41</w:t>
      </w:r>
    </w:p>
    <w:p w:rsidR="006B1F98" w:rsidRPr="00957960" w:rsidRDefault="006B1F98" w:rsidP="00627770">
      <w:pPr>
        <w:pStyle w:val="Titre2"/>
        <w:keepLines w:val="0"/>
        <w:widowControl w:val="0"/>
        <w:numPr>
          <w:ilvl w:val="0"/>
          <w:numId w:val="48"/>
        </w:numPr>
        <w:tabs>
          <w:tab w:val="right" w:pos="8931"/>
        </w:tabs>
        <w:overflowPunct w:val="0"/>
        <w:autoSpaceDE w:val="0"/>
        <w:autoSpaceDN w:val="0"/>
        <w:adjustRightInd w:val="0"/>
        <w:spacing w:before="0" w:after="140" w:line="240" w:lineRule="auto"/>
        <w:ind w:right="-98"/>
        <w:jc w:val="both"/>
        <w:textAlignment w:val="baseline"/>
        <w:rPr>
          <w:rFonts w:asciiTheme="minorHAnsi" w:eastAsiaTheme="minorHAnsi" w:hAnsiTheme="minorHAnsi" w:cstheme="minorBidi"/>
          <w:color w:val="auto"/>
          <w:sz w:val="22"/>
          <w:szCs w:val="22"/>
        </w:rPr>
      </w:pPr>
      <w:r>
        <w:rPr>
          <w:rFonts w:asciiTheme="minorHAnsi" w:hAnsiTheme="minorHAnsi" w:cstheme="minorHAnsi"/>
          <w:color w:val="auto"/>
          <w:sz w:val="22"/>
          <w:szCs w:val="22"/>
        </w:rPr>
        <w:t>Politique de de confidentialité et accès à l’information</w:t>
      </w:r>
      <w:r w:rsidR="007C35A2">
        <w:rPr>
          <w:rFonts w:asciiTheme="minorHAnsi" w:hAnsiTheme="minorHAnsi" w:cstheme="minorHAnsi"/>
          <w:color w:val="auto"/>
          <w:sz w:val="22"/>
          <w:szCs w:val="22"/>
        </w:rPr>
        <w:t xml:space="preserve"> …………………………………………………</w:t>
      </w:r>
      <w:r w:rsidR="00627770">
        <w:rPr>
          <w:rFonts w:asciiTheme="minorHAnsi" w:hAnsiTheme="minorHAnsi" w:cstheme="minorHAnsi"/>
          <w:color w:val="auto"/>
          <w:sz w:val="22"/>
          <w:szCs w:val="22"/>
        </w:rPr>
        <w:t>….</w:t>
      </w:r>
      <w:r w:rsidR="00627770">
        <w:rPr>
          <w:rFonts w:asciiTheme="minorHAnsi" w:hAnsiTheme="minorHAnsi" w:cstheme="minorHAnsi"/>
          <w:color w:val="auto"/>
          <w:sz w:val="22"/>
          <w:szCs w:val="22"/>
        </w:rPr>
        <w:tab/>
      </w:r>
      <w:r w:rsidR="007C35A2">
        <w:rPr>
          <w:rFonts w:asciiTheme="minorHAnsi" w:hAnsiTheme="minorHAnsi" w:cstheme="minorHAnsi"/>
          <w:color w:val="auto"/>
          <w:sz w:val="22"/>
          <w:szCs w:val="22"/>
        </w:rPr>
        <w:t>42</w:t>
      </w:r>
    </w:p>
    <w:p w:rsidR="006B1F98" w:rsidRDefault="006B1F98" w:rsidP="00627770">
      <w:pPr>
        <w:pStyle w:val="Titre2"/>
        <w:keepLines w:val="0"/>
        <w:widowControl w:val="0"/>
        <w:numPr>
          <w:ilvl w:val="0"/>
          <w:numId w:val="48"/>
        </w:numPr>
        <w:tabs>
          <w:tab w:val="right" w:pos="8931"/>
        </w:tabs>
        <w:overflowPunct w:val="0"/>
        <w:autoSpaceDE w:val="0"/>
        <w:autoSpaceDN w:val="0"/>
        <w:adjustRightInd w:val="0"/>
        <w:spacing w:before="0" w:after="140" w:line="240" w:lineRule="auto"/>
        <w:ind w:right="-98"/>
        <w:jc w:val="both"/>
        <w:textAlignment w:val="baseline"/>
        <w:rPr>
          <w:rFonts w:asciiTheme="minorHAnsi" w:hAnsiTheme="minorHAnsi" w:cstheme="minorHAnsi"/>
          <w:color w:val="auto"/>
          <w:sz w:val="22"/>
          <w:szCs w:val="22"/>
        </w:rPr>
      </w:pPr>
      <w:r>
        <w:rPr>
          <w:rFonts w:asciiTheme="minorHAnsi" w:hAnsiTheme="minorHAnsi" w:cstheme="minorHAnsi"/>
          <w:color w:val="auto"/>
          <w:sz w:val="22"/>
          <w:szCs w:val="22"/>
        </w:rPr>
        <w:t>Politique contre le harcèlement</w:t>
      </w:r>
      <w:r w:rsidR="007C35A2">
        <w:rPr>
          <w:rFonts w:asciiTheme="minorHAnsi" w:hAnsiTheme="minorHAnsi" w:cstheme="minorHAnsi"/>
          <w:color w:val="auto"/>
          <w:sz w:val="22"/>
          <w:szCs w:val="22"/>
        </w:rPr>
        <w:t>…………………………………………………………………………………</w:t>
      </w:r>
      <w:proofErr w:type="gramStart"/>
      <w:r w:rsidR="007C35A2">
        <w:rPr>
          <w:rFonts w:asciiTheme="minorHAnsi" w:hAnsiTheme="minorHAnsi" w:cstheme="minorHAnsi"/>
          <w:color w:val="auto"/>
          <w:sz w:val="22"/>
          <w:szCs w:val="22"/>
        </w:rPr>
        <w:t>…</w:t>
      </w:r>
      <w:r w:rsidR="00627770">
        <w:rPr>
          <w:rFonts w:asciiTheme="minorHAnsi" w:hAnsiTheme="minorHAnsi" w:cstheme="minorHAnsi"/>
          <w:color w:val="auto"/>
          <w:sz w:val="22"/>
          <w:szCs w:val="22"/>
        </w:rPr>
        <w:t>….</w:t>
      </w:r>
      <w:proofErr w:type="gramEnd"/>
      <w:r w:rsidR="00627770">
        <w:rPr>
          <w:rFonts w:asciiTheme="minorHAnsi" w:hAnsiTheme="minorHAnsi" w:cstheme="minorHAnsi"/>
          <w:color w:val="auto"/>
          <w:sz w:val="22"/>
          <w:szCs w:val="22"/>
        </w:rPr>
        <w:t>.</w:t>
      </w:r>
      <w:r w:rsidR="00627770">
        <w:rPr>
          <w:rFonts w:asciiTheme="minorHAnsi" w:hAnsiTheme="minorHAnsi" w:cstheme="minorHAnsi"/>
          <w:color w:val="auto"/>
          <w:sz w:val="22"/>
          <w:szCs w:val="22"/>
        </w:rPr>
        <w:tab/>
      </w:r>
      <w:r w:rsidR="007C35A2">
        <w:rPr>
          <w:rFonts w:asciiTheme="minorHAnsi" w:hAnsiTheme="minorHAnsi" w:cstheme="minorHAnsi"/>
          <w:color w:val="auto"/>
          <w:sz w:val="22"/>
          <w:szCs w:val="22"/>
        </w:rPr>
        <w:t>45</w:t>
      </w:r>
    </w:p>
    <w:p w:rsidR="006B1F98" w:rsidRDefault="006B1F98" w:rsidP="00627770">
      <w:pPr>
        <w:pStyle w:val="Titre2"/>
        <w:keepLines w:val="0"/>
        <w:widowControl w:val="0"/>
        <w:numPr>
          <w:ilvl w:val="0"/>
          <w:numId w:val="48"/>
        </w:numPr>
        <w:tabs>
          <w:tab w:val="right" w:pos="8931"/>
        </w:tabs>
        <w:overflowPunct w:val="0"/>
        <w:autoSpaceDE w:val="0"/>
        <w:autoSpaceDN w:val="0"/>
        <w:adjustRightInd w:val="0"/>
        <w:spacing w:before="0" w:after="140" w:line="240" w:lineRule="auto"/>
        <w:ind w:right="-98"/>
        <w:jc w:val="both"/>
        <w:textAlignment w:val="baseline"/>
        <w:rPr>
          <w:rFonts w:asciiTheme="minorHAnsi" w:hAnsiTheme="minorHAnsi" w:cstheme="minorHAnsi"/>
          <w:color w:val="auto"/>
          <w:sz w:val="22"/>
          <w:szCs w:val="22"/>
        </w:rPr>
      </w:pPr>
      <w:r>
        <w:rPr>
          <w:rFonts w:asciiTheme="minorHAnsi" w:hAnsiTheme="minorHAnsi" w:cstheme="minorHAnsi"/>
          <w:color w:val="auto"/>
          <w:sz w:val="22"/>
          <w:szCs w:val="22"/>
        </w:rPr>
        <w:t>Politique concernant le comité de discipline et le comité d’appel</w:t>
      </w:r>
      <w:r w:rsidR="007C35A2">
        <w:rPr>
          <w:rFonts w:asciiTheme="minorHAnsi" w:hAnsiTheme="minorHAnsi" w:cstheme="minorHAnsi"/>
          <w:color w:val="auto"/>
          <w:sz w:val="22"/>
          <w:szCs w:val="22"/>
        </w:rPr>
        <w:t xml:space="preserve"> ……………………………</w:t>
      </w:r>
      <w:proofErr w:type="gramStart"/>
      <w:r w:rsidR="007C35A2">
        <w:rPr>
          <w:rFonts w:asciiTheme="minorHAnsi" w:hAnsiTheme="minorHAnsi" w:cstheme="minorHAnsi"/>
          <w:color w:val="auto"/>
          <w:sz w:val="22"/>
          <w:szCs w:val="22"/>
        </w:rPr>
        <w:t>…</w:t>
      </w:r>
      <w:r w:rsidR="00627770">
        <w:rPr>
          <w:rFonts w:asciiTheme="minorHAnsi" w:hAnsiTheme="minorHAnsi" w:cstheme="minorHAnsi"/>
          <w:color w:val="auto"/>
          <w:sz w:val="22"/>
          <w:szCs w:val="22"/>
        </w:rPr>
        <w:t>….</w:t>
      </w:r>
      <w:proofErr w:type="gramEnd"/>
      <w:r w:rsidR="007C35A2">
        <w:rPr>
          <w:rFonts w:asciiTheme="minorHAnsi" w:hAnsiTheme="minorHAnsi" w:cstheme="minorHAnsi"/>
          <w:color w:val="auto"/>
          <w:sz w:val="22"/>
          <w:szCs w:val="22"/>
        </w:rPr>
        <w:t>.</w:t>
      </w:r>
      <w:r w:rsidR="00627770">
        <w:rPr>
          <w:rFonts w:asciiTheme="minorHAnsi" w:hAnsiTheme="minorHAnsi" w:cstheme="minorHAnsi"/>
          <w:color w:val="auto"/>
          <w:sz w:val="22"/>
          <w:szCs w:val="22"/>
        </w:rPr>
        <w:tab/>
      </w:r>
      <w:r w:rsidR="007C35A2">
        <w:rPr>
          <w:rFonts w:asciiTheme="minorHAnsi" w:hAnsiTheme="minorHAnsi" w:cstheme="minorHAnsi"/>
          <w:color w:val="auto"/>
          <w:sz w:val="22"/>
          <w:szCs w:val="22"/>
        </w:rPr>
        <w:t>49</w:t>
      </w:r>
    </w:p>
    <w:p w:rsidR="006B1F98" w:rsidRDefault="006B1F98" w:rsidP="006B1F98"/>
    <w:p w:rsidR="006B1F98" w:rsidRDefault="006B1F98" w:rsidP="006B1F98"/>
    <w:p w:rsidR="006B1F98" w:rsidRDefault="00433EBE" w:rsidP="006B1F98">
      <w:r>
        <w:t>ANNEXE </w:t>
      </w:r>
    </w:p>
    <w:p w:rsidR="006B1F98" w:rsidRPr="00957960" w:rsidRDefault="006B1F98" w:rsidP="00627770">
      <w:pPr>
        <w:tabs>
          <w:tab w:val="right" w:pos="8931"/>
        </w:tabs>
      </w:pPr>
      <w:r>
        <w:t>Droits d’auteur et propriété intellectuelle</w:t>
      </w:r>
      <w:r w:rsidR="00DD4E47">
        <w:t xml:space="preserve"> ……………………………………………………………………………</w:t>
      </w:r>
      <w:r w:rsidR="00627770">
        <w:t>…..</w:t>
      </w:r>
      <w:r w:rsidR="00DD4E47">
        <w:t>..</w:t>
      </w:r>
      <w:r w:rsidR="00627770">
        <w:tab/>
      </w:r>
      <w:r w:rsidR="00DD4E47">
        <w:t xml:space="preserve"> 52</w:t>
      </w:r>
    </w:p>
    <w:p w:rsidR="006B1F98" w:rsidRPr="00957960"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p w:rsidR="006B1F98" w:rsidRDefault="006B1F98" w:rsidP="006B1F98">
      <w:r>
        <w:rPr>
          <w:noProof/>
          <w:lang w:eastAsia="fr-CA"/>
        </w:rPr>
        <w:drawing>
          <wp:anchor distT="0" distB="0" distL="114300" distR="114300" simplePos="0" relativeHeight="251730944" behindDoc="0" locked="0" layoutInCell="1" allowOverlap="1" wp14:anchorId="46F4C4E9" wp14:editId="3732F93C">
            <wp:simplePos x="0" y="0"/>
            <wp:positionH relativeFrom="column">
              <wp:posOffset>3422922</wp:posOffset>
            </wp:positionH>
            <wp:positionV relativeFrom="paragraph">
              <wp:posOffset>4082</wp:posOffset>
            </wp:positionV>
            <wp:extent cx="511645" cy="430823"/>
            <wp:effectExtent l="0" t="0" r="3175"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645" cy="430823"/>
                    </a:xfrm>
                    <a:prstGeom prst="rect">
                      <a:avLst/>
                    </a:prstGeom>
                  </pic:spPr>
                </pic:pic>
              </a:graphicData>
            </a:graphic>
            <wp14:sizeRelH relativeFrom="page">
              <wp14:pctWidth>0</wp14:pctWidth>
            </wp14:sizeRelH>
            <wp14:sizeRelV relativeFrom="page">
              <wp14:pctHeight>0</wp14:pctHeight>
            </wp14:sizeRelV>
          </wp:anchor>
        </w:drawing>
      </w:r>
    </w:p>
    <w:p w:rsidR="006B1F98" w:rsidRDefault="00433EBE" w:rsidP="006B1F98">
      <w:pPr>
        <w:rPr>
          <w:i/>
          <w:sz w:val="18"/>
          <w:szCs w:val="18"/>
        </w:rPr>
      </w:pPr>
      <w:r>
        <w:rPr>
          <w:i/>
          <w:sz w:val="18"/>
          <w:szCs w:val="18"/>
        </w:rPr>
        <w:t>Documentation colligée</w:t>
      </w:r>
      <w:r w:rsidR="00B93031">
        <w:rPr>
          <w:i/>
          <w:sz w:val="18"/>
          <w:szCs w:val="18"/>
        </w:rPr>
        <w:t xml:space="preserve"> par </w:t>
      </w:r>
      <w:r w:rsidR="006B1F98" w:rsidRPr="007455F7">
        <w:rPr>
          <w:i/>
          <w:sz w:val="18"/>
          <w:szCs w:val="18"/>
        </w:rPr>
        <w:t>Le Regroupement Loisir et Sport du Québec</w:t>
      </w:r>
      <w:r w:rsidR="006B1F98" w:rsidRPr="007455F7">
        <w:rPr>
          <w:i/>
          <w:sz w:val="18"/>
          <w:szCs w:val="18"/>
        </w:rPr>
        <w:tab/>
      </w:r>
      <w:r w:rsidR="006B1F98" w:rsidRPr="007455F7">
        <w:rPr>
          <w:i/>
          <w:sz w:val="18"/>
          <w:szCs w:val="18"/>
        </w:rPr>
        <w:tab/>
      </w:r>
      <w:r w:rsidR="006B1F98" w:rsidRPr="007455F7">
        <w:rPr>
          <w:i/>
          <w:sz w:val="18"/>
          <w:szCs w:val="18"/>
        </w:rPr>
        <w:tab/>
      </w:r>
      <w:r w:rsidR="006B1F98" w:rsidRPr="007455F7">
        <w:rPr>
          <w:i/>
          <w:sz w:val="18"/>
          <w:szCs w:val="18"/>
        </w:rPr>
        <w:tab/>
      </w:r>
    </w:p>
    <w:p w:rsidR="00467DE2" w:rsidRDefault="00467DE2" w:rsidP="006B1F98">
      <w:pPr>
        <w:spacing w:after="0" w:line="240" w:lineRule="auto"/>
        <w:ind w:left="425" w:hanging="425"/>
        <w:jc w:val="both"/>
        <w:rPr>
          <w:b/>
        </w:rPr>
        <w:sectPr w:rsidR="00467DE2" w:rsidSect="00A05E46">
          <w:pgSz w:w="12240" w:h="15840"/>
          <w:pgMar w:top="1440" w:right="1469" w:bottom="992" w:left="1797" w:header="709" w:footer="363" w:gutter="0"/>
          <w:cols w:space="708"/>
          <w:titlePg/>
          <w:docGrid w:linePitch="360"/>
        </w:sectPr>
      </w:pPr>
    </w:p>
    <w:p w:rsidR="006B1F98" w:rsidRPr="00CA3837" w:rsidRDefault="006B1F98" w:rsidP="00A31EF5">
      <w:pPr>
        <w:spacing w:after="0" w:line="240" w:lineRule="auto"/>
        <w:ind w:left="425" w:hanging="425"/>
        <w:jc w:val="both"/>
      </w:pPr>
      <w:r>
        <w:rPr>
          <w:b/>
        </w:rPr>
        <w:lastRenderedPageBreak/>
        <w:t>1.</w:t>
      </w:r>
      <w:r>
        <w:rPr>
          <w:b/>
        </w:rPr>
        <w:tab/>
        <w:t>Politique de recrutement, licenciement, congédiement et démission du personnel</w:t>
      </w:r>
    </w:p>
    <w:p w:rsidR="006B1F98" w:rsidRDefault="006B1F98" w:rsidP="006B1F98">
      <w:pPr>
        <w:spacing w:after="0" w:line="240" w:lineRule="auto"/>
        <w:jc w:val="both"/>
        <w:rPr>
          <w:b/>
        </w:rPr>
      </w:pPr>
    </w:p>
    <w:p w:rsidR="006B1F98" w:rsidRPr="004625B8" w:rsidRDefault="006B1F98" w:rsidP="006B1F98">
      <w:pPr>
        <w:spacing w:after="0" w:line="240" w:lineRule="auto"/>
        <w:ind w:left="426"/>
        <w:jc w:val="both"/>
        <w:rPr>
          <w:b/>
        </w:rPr>
      </w:pPr>
      <w:r w:rsidRPr="004625B8">
        <w:rPr>
          <w:b/>
        </w:rPr>
        <w:t>a)</w:t>
      </w:r>
      <w:r w:rsidRPr="004625B8">
        <w:rPr>
          <w:b/>
        </w:rPr>
        <w:tab/>
        <w:t>But</w:t>
      </w:r>
      <w:r w:rsidR="004625B8">
        <w:rPr>
          <w:b/>
        </w:rPr>
        <w:t> </w:t>
      </w:r>
    </w:p>
    <w:p w:rsidR="006B1F98" w:rsidRDefault="006B1F98" w:rsidP="006B1F98">
      <w:pPr>
        <w:spacing w:after="0" w:line="240" w:lineRule="auto"/>
        <w:ind w:left="709"/>
        <w:jc w:val="both"/>
      </w:pPr>
    </w:p>
    <w:p w:rsidR="006B1F98" w:rsidRDefault="006B1F98" w:rsidP="006B1F98">
      <w:pPr>
        <w:spacing w:after="0" w:line="240" w:lineRule="auto"/>
        <w:ind w:left="709"/>
        <w:jc w:val="both"/>
      </w:pPr>
      <w:r>
        <w:t>La politique a pour but de définir</w:t>
      </w:r>
      <w:r w:rsidR="00A31EF5">
        <w:t xml:space="preserve"> les paramètres pour recruter le</w:t>
      </w:r>
      <w:r>
        <w:t xml:space="preserve"> personnel qui va œuvrer à une fonction au sein de la corporation.</w:t>
      </w:r>
    </w:p>
    <w:p w:rsidR="006B1F98" w:rsidRDefault="006B1F98" w:rsidP="006B1F98">
      <w:pPr>
        <w:spacing w:after="0" w:line="240" w:lineRule="auto"/>
        <w:ind w:left="709"/>
        <w:jc w:val="both"/>
      </w:pPr>
    </w:p>
    <w:p w:rsidR="006B1F98" w:rsidRPr="004625B8" w:rsidRDefault="006B1F98" w:rsidP="006B1F98">
      <w:pPr>
        <w:spacing w:after="0" w:line="240" w:lineRule="auto"/>
        <w:ind w:left="709" w:hanging="283"/>
        <w:jc w:val="both"/>
        <w:rPr>
          <w:b/>
        </w:rPr>
      </w:pPr>
      <w:r w:rsidRPr="004625B8">
        <w:rPr>
          <w:b/>
        </w:rPr>
        <w:t>b)</w:t>
      </w:r>
      <w:r w:rsidRPr="004625B8">
        <w:rPr>
          <w:b/>
        </w:rPr>
        <w:tab/>
        <w:t>Champ d’application et définition</w:t>
      </w:r>
    </w:p>
    <w:p w:rsidR="006B1F98" w:rsidRDefault="006B1F98" w:rsidP="006B1F98">
      <w:pPr>
        <w:spacing w:after="0" w:line="240" w:lineRule="auto"/>
        <w:ind w:left="709" w:hanging="283"/>
        <w:jc w:val="both"/>
      </w:pPr>
      <w:r>
        <w:tab/>
      </w:r>
    </w:p>
    <w:p w:rsidR="006B1F98" w:rsidRDefault="006B1F98" w:rsidP="006B1F98">
      <w:pPr>
        <w:spacing w:after="0" w:line="240" w:lineRule="auto"/>
        <w:ind w:left="709" w:hanging="283"/>
        <w:jc w:val="both"/>
      </w:pPr>
      <w:r>
        <w:tab/>
        <w:t>Cette politique s’applique à l’ensemble de la structure de la corporation et de la population.</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Dans le présent document, l’emploi du masculin pour désigner des personnes n’a d’autres fins que celles d’alléger le texte.</w:t>
      </w:r>
    </w:p>
    <w:p w:rsidR="006B1F98" w:rsidRDefault="006B1F98" w:rsidP="006B1F98">
      <w:pPr>
        <w:spacing w:after="0" w:line="240" w:lineRule="auto"/>
        <w:ind w:left="709" w:hanging="283"/>
        <w:jc w:val="both"/>
      </w:pPr>
    </w:p>
    <w:p w:rsidR="006B1F98" w:rsidRPr="004625B8" w:rsidRDefault="006B1F98" w:rsidP="006B1F98">
      <w:pPr>
        <w:spacing w:after="0" w:line="240" w:lineRule="auto"/>
        <w:ind w:left="709" w:hanging="283"/>
        <w:jc w:val="both"/>
        <w:rPr>
          <w:b/>
        </w:rPr>
      </w:pPr>
      <w:r w:rsidRPr="004625B8">
        <w:rPr>
          <w:b/>
        </w:rPr>
        <w:t>c)</w:t>
      </w:r>
      <w:r w:rsidRPr="004625B8">
        <w:rPr>
          <w:b/>
        </w:rPr>
        <w:tab/>
        <w:t>Principes généraux</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Lorsqu’un poste est créé ou est à combler, la corporation publie un avis d’appel de candidatures.</w:t>
      </w:r>
    </w:p>
    <w:p w:rsidR="006B1F98" w:rsidRDefault="006B1F98" w:rsidP="006B1F98">
      <w:pPr>
        <w:spacing w:after="0" w:line="240" w:lineRule="auto"/>
        <w:ind w:left="709" w:hanging="283"/>
        <w:jc w:val="both"/>
      </w:pPr>
    </w:p>
    <w:p w:rsidR="006B1F98" w:rsidRDefault="00A31EF5" w:rsidP="006B1F98">
      <w:pPr>
        <w:spacing w:after="0" w:line="240" w:lineRule="auto"/>
        <w:ind w:left="709" w:hanging="283"/>
        <w:jc w:val="both"/>
      </w:pPr>
      <w:r>
        <w:tab/>
        <w:t>L’appel de candidatures est</w:t>
      </w:r>
      <w:r w:rsidR="006B1F98">
        <w:t xml:space="preserve"> fait en utilisant différents moyens de diffusion, incluant sans toutefois s’y limiter, la diffusion aux membres, le site internet de la corporation et tout autre moyen jugé pertinent pour combler le poste.</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L’avis spécifie le titre du poste, titre du responsable immédiat, les tâches et responsabilités, les qualités requises, les conditions de travail et précise la date d’affichage et celle de la fermeture des mises en candidatures.</w:t>
      </w:r>
    </w:p>
    <w:p w:rsidR="006B1F98" w:rsidRDefault="006B1F98" w:rsidP="006B1F98">
      <w:pPr>
        <w:spacing w:after="0" w:line="240" w:lineRule="auto"/>
        <w:ind w:left="709" w:hanging="283"/>
        <w:jc w:val="both"/>
      </w:pPr>
    </w:p>
    <w:p w:rsidR="006B1F98" w:rsidRPr="00FF174C" w:rsidRDefault="00FF174C" w:rsidP="00FF174C">
      <w:pPr>
        <w:spacing w:after="0" w:line="240" w:lineRule="auto"/>
        <w:ind w:left="709" w:hanging="283"/>
        <w:jc w:val="both"/>
        <w:rPr>
          <w:b/>
        </w:rPr>
      </w:pPr>
      <w:r w:rsidRPr="00FF174C">
        <w:rPr>
          <w:b/>
        </w:rPr>
        <w:t>d</w:t>
      </w:r>
      <w:r w:rsidR="006B1F98" w:rsidRPr="00FF174C">
        <w:rPr>
          <w:b/>
        </w:rPr>
        <w:t>)</w:t>
      </w:r>
      <w:r w:rsidR="006B1F98" w:rsidRPr="00FF174C">
        <w:rPr>
          <w:b/>
        </w:rPr>
        <w:tab/>
        <w:t>Processus de sélection</w:t>
      </w:r>
    </w:p>
    <w:p w:rsidR="006B1F98" w:rsidRDefault="006B1F98" w:rsidP="006B1F98">
      <w:pPr>
        <w:spacing w:after="0" w:line="240" w:lineRule="auto"/>
        <w:ind w:left="709" w:hanging="283"/>
        <w:jc w:val="both"/>
      </w:pPr>
      <w:r>
        <w:tab/>
      </w:r>
    </w:p>
    <w:p w:rsidR="006B1F98" w:rsidRDefault="006B1F98" w:rsidP="006B1F98">
      <w:pPr>
        <w:spacing w:after="0" w:line="240" w:lineRule="auto"/>
        <w:ind w:left="709" w:hanging="283"/>
        <w:jc w:val="both"/>
      </w:pPr>
      <w:r>
        <w:tab/>
        <w:t xml:space="preserve">Pour le directeur général : Le conseil d’administration détermine le processus de sélection.  </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Celui-ci peut nommer des personnes qui agiront sur le comité de sélection.  Le conseil d’administration peut nommer une firme spécialisée pour l’accompagner dans le processus.</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 xml:space="preserve">Le comité formule une recommandation de la candidature au conseil d’administration qui a la responsabilité et le devoir d’engager le directeur général.  </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Pour toute autre fonction : Le directeur général détermine le processus de sélection.  Il pourra s’adjoindre une ou deux personnes qui cumulent une expertise en RH ou expertise spécifique à la fonction à combler.</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Le directeur général a la responsabilité d’engager les membres du personnel.</w:t>
      </w:r>
    </w:p>
    <w:p w:rsidR="006B1F98" w:rsidRDefault="006B1F98" w:rsidP="006B1F98">
      <w:pPr>
        <w:spacing w:after="0" w:line="240" w:lineRule="auto"/>
        <w:ind w:left="709" w:hanging="283"/>
        <w:jc w:val="both"/>
      </w:pPr>
    </w:p>
    <w:p w:rsidR="006B1F98" w:rsidRPr="00FF174C" w:rsidRDefault="00FF174C" w:rsidP="006B1F98">
      <w:pPr>
        <w:spacing w:after="0" w:line="240" w:lineRule="auto"/>
        <w:ind w:left="709" w:hanging="283"/>
        <w:jc w:val="both"/>
        <w:rPr>
          <w:b/>
        </w:rPr>
      </w:pPr>
      <w:r w:rsidRPr="00FF174C">
        <w:rPr>
          <w:b/>
        </w:rPr>
        <w:t>e</w:t>
      </w:r>
      <w:r w:rsidR="006B1F98" w:rsidRPr="00FF174C">
        <w:rPr>
          <w:b/>
        </w:rPr>
        <w:t xml:space="preserve">) </w:t>
      </w:r>
      <w:r w:rsidR="006B1F98" w:rsidRPr="00FF174C">
        <w:rPr>
          <w:b/>
        </w:rPr>
        <w:tab/>
        <w:t>Période de probation</w:t>
      </w:r>
    </w:p>
    <w:p w:rsidR="006B1F98" w:rsidRDefault="006B1F98" w:rsidP="006B1F98">
      <w:pPr>
        <w:spacing w:after="0" w:line="240" w:lineRule="auto"/>
        <w:ind w:left="709" w:hanging="283"/>
        <w:jc w:val="both"/>
      </w:pPr>
    </w:p>
    <w:p w:rsidR="006B1F98" w:rsidRDefault="006B1F98" w:rsidP="006B1F98">
      <w:pPr>
        <w:spacing w:after="0" w:line="240" w:lineRule="auto"/>
        <w:ind w:left="709" w:hanging="283"/>
        <w:jc w:val="both"/>
      </w:pPr>
      <w:r>
        <w:tab/>
        <w:t xml:space="preserve">Une période de probation de </w:t>
      </w:r>
      <w:r w:rsidRPr="00DF20B9">
        <w:rPr>
          <w:highlight w:val="yellow"/>
        </w:rPr>
        <w:t>____</w:t>
      </w:r>
      <w:r>
        <w:t xml:space="preserve"> jours travaillés doit être complétée.  À l’intérieur de cette période, la corporation se réserve le droit de mettre fin à l’emploi de l’employé si le travail est jugé inadéquat.</w:t>
      </w:r>
    </w:p>
    <w:p w:rsidR="006B1F98" w:rsidRDefault="006B1F98" w:rsidP="006B1F98">
      <w:pPr>
        <w:spacing w:after="0" w:line="240" w:lineRule="auto"/>
        <w:ind w:left="709" w:hanging="283"/>
        <w:jc w:val="both"/>
      </w:pPr>
      <w:r>
        <w:lastRenderedPageBreak/>
        <w:tab/>
        <w:t>Une évaluation de l’employé par le supérieur immédiat doit être faite durant la période de probation.</w:t>
      </w:r>
    </w:p>
    <w:p w:rsidR="006B1F98" w:rsidRPr="002D46DA" w:rsidRDefault="006B1F98" w:rsidP="006B1F98">
      <w:pPr>
        <w:spacing w:after="0" w:line="240" w:lineRule="auto"/>
        <w:ind w:left="709" w:hanging="283"/>
        <w:jc w:val="both"/>
        <w:rPr>
          <w:sz w:val="18"/>
          <w:szCs w:val="18"/>
        </w:rPr>
      </w:pPr>
    </w:p>
    <w:p w:rsidR="006B1F98" w:rsidRDefault="006B1F98" w:rsidP="006B1F98">
      <w:pPr>
        <w:spacing w:after="0" w:line="240" w:lineRule="auto"/>
        <w:ind w:left="709" w:hanging="283"/>
        <w:jc w:val="both"/>
      </w:pPr>
      <w:r>
        <w:tab/>
        <w:t xml:space="preserve">Durant la période de probation, l’employé n’est pas admissible aux </w:t>
      </w:r>
      <w:r w:rsidR="00737809">
        <w:t>avantages sociaux</w:t>
      </w:r>
      <w:r>
        <w:t xml:space="preserve"> de la corporation</w:t>
      </w:r>
      <w:r w:rsidR="00737809">
        <w:t xml:space="preserve"> à moins de disposition contraire au contrat</w:t>
      </w:r>
      <w:r>
        <w:t>.</w:t>
      </w:r>
    </w:p>
    <w:p w:rsidR="006B1F98" w:rsidRPr="002D46DA" w:rsidRDefault="006B1F98" w:rsidP="006B1F98">
      <w:pPr>
        <w:spacing w:after="0" w:line="240" w:lineRule="auto"/>
        <w:ind w:left="709" w:hanging="283"/>
        <w:jc w:val="both"/>
        <w:rPr>
          <w:sz w:val="18"/>
          <w:szCs w:val="18"/>
        </w:rPr>
      </w:pPr>
    </w:p>
    <w:p w:rsidR="006B1F98" w:rsidRPr="00FF174C" w:rsidRDefault="00FF174C" w:rsidP="006B1F98">
      <w:pPr>
        <w:spacing w:after="0" w:line="240" w:lineRule="auto"/>
        <w:ind w:left="709" w:hanging="283"/>
        <w:jc w:val="both"/>
        <w:rPr>
          <w:b/>
        </w:rPr>
      </w:pPr>
      <w:r w:rsidRPr="00FF174C">
        <w:rPr>
          <w:b/>
        </w:rPr>
        <w:t>f</w:t>
      </w:r>
      <w:r w:rsidR="006B1F98" w:rsidRPr="00FF174C">
        <w:rPr>
          <w:b/>
        </w:rPr>
        <w:t>)</w:t>
      </w:r>
      <w:r w:rsidR="006B1F98" w:rsidRPr="00FF174C">
        <w:rPr>
          <w:b/>
        </w:rPr>
        <w:tab/>
        <w:t>Licenciement</w:t>
      </w:r>
    </w:p>
    <w:p w:rsidR="006B1F98" w:rsidRPr="002D46DA" w:rsidRDefault="006B1F98" w:rsidP="006B1F98">
      <w:pPr>
        <w:spacing w:after="0" w:line="240" w:lineRule="auto"/>
        <w:ind w:left="709" w:hanging="283"/>
        <w:jc w:val="both"/>
        <w:rPr>
          <w:sz w:val="18"/>
          <w:szCs w:val="18"/>
        </w:rPr>
      </w:pPr>
    </w:p>
    <w:p w:rsidR="006B1F98" w:rsidRDefault="006B1F98" w:rsidP="006B1F98">
      <w:pPr>
        <w:spacing w:after="0" w:line="240" w:lineRule="auto"/>
        <w:ind w:left="709" w:hanging="283"/>
        <w:jc w:val="both"/>
      </w:pPr>
      <w:r>
        <w:tab/>
        <w:t xml:space="preserve">La corporation peut licencier un </w:t>
      </w:r>
      <w:proofErr w:type="gramStart"/>
      <w:r>
        <w:t xml:space="preserve">employé </w:t>
      </w:r>
      <w:r w:rsidR="00737809">
        <w:t xml:space="preserve"> selon</w:t>
      </w:r>
      <w:proofErr w:type="gramEnd"/>
      <w:r w:rsidR="00737809">
        <w:t xml:space="preserve"> les délais de préavis prévus à la Loi ou au Code civil, </w:t>
      </w:r>
      <w:r>
        <w:t>pour les motifs :</w:t>
      </w:r>
    </w:p>
    <w:p w:rsidR="006B1F98" w:rsidRDefault="006B1F98" w:rsidP="003B44F3">
      <w:pPr>
        <w:pStyle w:val="Paragraphedeliste"/>
        <w:numPr>
          <w:ilvl w:val="0"/>
          <w:numId w:val="33"/>
        </w:numPr>
        <w:spacing w:after="0" w:line="240" w:lineRule="auto"/>
        <w:jc w:val="both"/>
      </w:pPr>
      <w:r>
        <w:t>Économique, comme des difficultés ou baisses de revenus;</w:t>
      </w:r>
    </w:p>
    <w:p w:rsidR="006B1F98" w:rsidRDefault="006B1F98" w:rsidP="003B44F3">
      <w:pPr>
        <w:pStyle w:val="Paragraphedeliste"/>
        <w:numPr>
          <w:ilvl w:val="0"/>
          <w:numId w:val="33"/>
        </w:numPr>
        <w:spacing w:after="0" w:line="240" w:lineRule="auto"/>
        <w:jc w:val="both"/>
      </w:pPr>
      <w:r>
        <w:t>Organisationnel, comme une réorganisation entrainant l’abolition ou la fusion de postes;</w:t>
      </w:r>
    </w:p>
    <w:p w:rsidR="006B1F98" w:rsidRDefault="006B1F98" w:rsidP="003B44F3">
      <w:pPr>
        <w:pStyle w:val="Paragraphedeliste"/>
        <w:numPr>
          <w:ilvl w:val="0"/>
          <w:numId w:val="33"/>
        </w:numPr>
        <w:spacing w:after="0" w:line="240" w:lineRule="auto"/>
        <w:jc w:val="both"/>
      </w:pPr>
      <w:r>
        <w:t>Techniques, comme des innovations technologiques.</w:t>
      </w:r>
    </w:p>
    <w:p w:rsidR="006B1F98" w:rsidRPr="002D46DA" w:rsidRDefault="006B1F98" w:rsidP="006B1F98">
      <w:pPr>
        <w:tabs>
          <w:tab w:val="left" w:pos="3808"/>
        </w:tabs>
        <w:spacing w:after="0" w:line="240" w:lineRule="auto"/>
        <w:ind w:left="709" w:hanging="283"/>
        <w:jc w:val="both"/>
        <w:rPr>
          <w:sz w:val="18"/>
          <w:szCs w:val="18"/>
        </w:rPr>
      </w:pPr>
      <w:r>
        <w:tab/>
      </w:r>
      <w:r>
        <w:tab/>
      </w:r>
    </w:p>
    <w:p w:rsidR="006B1F98" w:rsidRDefault="006B1F98" w:rsidP="006B1F98">
      <w:pPr>
        <w:spacing w:after="0" w:line="240" w:lineRule="auto"/>
        <w:ind w:left="709" w:hanging="283"/>
        <w:jc w:val="both"/>
      </w:pPr>
      <w:r>
        <w:tab/>
        <w:t>La corporation licencie un employé quand elle n’a plus besoin de ses services. Le choix de la corporation est basé sur des critères objectifs, tels que :</w:t>
      </w:r>
    </w:p>
    <w:p w:rsidR="006B1F98" w:rsidRDefault="006B1F98" w:rsidP="003B44F3">
      <w:pPr>
        <w:pStyle w:val="Paragraphedeliste"/>
        <w:numPr>
          <w:ilvl w:val="0"/>
          <w:numId w:val="33"/>
        </w:numPr>
        <w:spacing w:after="0" w:line="240" w:lineRule="auto"/>
        <w:jc w:val="both"/>
      </w:pPr>
      <w:r>
        <w:t>Le rendement;</w:t>
      </w:r>
    </w:p>
    <w:p w:rsidR="006B1F98" w:rsidRDefault="006B1F98" w:rsidP="003B44F3">
      <w:pPr>
        <w:pStyle w:val="Paragraphedeliste"/>
        <w:numPr>
          <w:ilvl w:val="0"/>
          <w:numId w:val="33"/>
        </w:numPr>
        <w:spacing w:after="0" w:line="240" w:lineRule="auto"/>
        <w:jc w:val="both"/>
      </w:pPr>
      <w:r>
        <w:t>Les compétences;</w:t>
      </w:r>
    </w:p>
    <w:p w:rsidR="006B1F98" w:rsidRDefault="006B1F98" w:rsidP="003B44F3">
      <w:pPr>
        <w:pStyle w:val="Paragraphedeliste"/>
        <w:numPr>
          <w:ilvl w:val="0"/>
          <w:numId w:val="33"/>
        </w:numPr>
        <w:spacing w:after="0" w:line="240" w:lineRule="auto"/>
        <w:jc w:val="both"/>
      </w:pPr>
      <w:r>
        <w:t>La polyvalence;</w:t>
      </w:r>
    </w:p>
    <w:p w:rsidR="006B1F98" w:rsidRDefault="006B1F98" w:rsidP="003B44F3">
      <w:pPr>
        <w:pStyle w:val="Paragraphedeliste"/>
        <w:numPr>
          <w:ilvl w:val="0"/>
          <w:numId w:val="33"/>
        </w:numPr>
        <w:spacing w:after="0" w:line="240" w:lineRule="auto"/>
        <w:jc w:val="both"/>
      </w:pPr>
      <w:r>
        <w:t>L’ancienneté.</w:t>
      </w:r>
    </w:p>
    <w:p w:rsidR="006B1F98" w:rsidRPr="00C96F45" w:rsidRDefault="006B1F98" w:rsidP="006B1F98">
      <w:pPr>
        <w:spacing w:after="0" w:line="240" w:lineRule="auto"/>
        <w:jc w:val="both"/>
        <w:rPr>
          <w:sz w:val="18"/>
          <w:szCs w:val="18"/>
        </w:rPr>
      </w:pPr>
      <w:r>
        <w:tab/>
      </w:r>
    </w:p>
    <w:p w:rsidR="006B1F98" w:rsidRDefault="006B1F98" w:rsidP="006B1F98">
      <w:pPr>
        <w:spacing w:after="0" w:line="240" w:lineRule="auto"/>
        <w:ind w:left="708"/>
        <w:jc w:val="both"/>
      </w:pPr>
      <w:r>
        <w:t>La corporation remettra à l’employé dans les délais prévus par la loi, un avis de cessation d’emploi. La corporation s’assurera de remettre à l’employé toutes les som</w:t>
      </w:r>
      <w:r w:rsidR="00737809">
        <w:t>mes qui lui sont dues : salaire</w:t>
      </w:r>
      <w:r>
        <w:t>, heures supplémentaires et indemnité de vacances.</w:t>
      </w:r>
    </w:p>
    <w:p w:rsidR="006B1F98" w:rsidRPr="00C96F45" w:rsidRDefault="006B1F98" w:rsidP="006B1F98">
      <w:pPr>
        <w:spacing w:after="0" w:line="240" w:lineRule="auto"/>
        <w:ind w:left="708"/>
        <w:jc w:val="both"/>
        <w:rPr>
          <w:sz w:val="18"/>
          <w:szCs w:val="18"/>
        </w:rPr>
      </w:pPr>
    </w:p>
    <w:p w:rsidR="006B1F98" w:rsidRPr="00FF174C" w:rsidRDefault="00FF174C" w:rsidP="006B1F98">
      <w:pPr>
        <w:spacing w:after="0" w:line="240" w:lineRule="auto"/>
        <w:ind w:left="709" w:hanging="283"/>
        <w:jc w:val="both"/>
        <w:rPr>
          <w:b/>
        </w:rPr>
      </w:pPr>
      <w:r w:rsidRPr="00FF174C">
        <w:rPr>
          <w:b/>
        </w:rPr>
        <w:t>g</w:t>
      </w:r>
      <w:r w:rsidR="006B1F98" w:rsidRPr="00FF174C">
        <w:rPr>
          <w:b/>
        </w:rPr>
        <w:t xml:space="preserve">) </w:t>
      </w:r>
      <w:r w:rsidR="006B1F98" w:rsidRPr="00FF174C">
        <w:rPr>
          <w:b/>
        </w:rPr>
        <w:tab/>
        <w:t>Congédiement</w:t>
      </w:r>
    </w:p>
    <w:p w:rsidR="006B1F98" w:rsidRPr="00C96F45" w:rsidRDefault="006B1F98" w:rsidP="006B1F98">
      <w:pPr>
        <w:spacing w:after="0" w:line="240" w:lineRule="auto"/>
        <w:ind w:left="709" w:hanging="283"/>
        <w:jc w:val="both"/>
        <w:rPr>
          <w:sz w:val="18"/>
          <w:szCs w:val="18"/>
        </w:rPr>
      </w:pPr>
    </w:p>
    <w:p w:rsidR="006B1F98" w:rsidRDefault="006B1F98" w:rsidP="006B1F98">
      <w:pPr>
        <w:spacing w:after="0" w:line="240" w:lineRule="auto"/>
        <w:ind w:left="709" w:hanging="283"/>
        <w:jc w:val="both"/>
      </w:pPr>
      <w:r>
        <w:tab/>
        <w:t>La corporation peut congédier un employé pour des motifs liés aux compétences ou aux comportements.  Le congédiement est la rupture définitive du lien d’emploi.</w:t>
      </w:r>
    </w:p>
    <w:p w:rsidR="006B1F98" w:rsidRPr="00C96F45" w:rsidRDefault="006B1F98" w:rsidP="006B1F98">
      <w:pPr>
        <w:spacing w:after="0" w:line="240" w:lineRule="auto"/>
        <w:ind w:left="709" w:hanging="283"/>
        <w:jc w:val="both"/>
        <w:rPr>
          <w:sz w:val="18"/>
          <w:szCs w:val="18"/>
        </w:rPr>
      </w:pPr>
    </w:p>
    <w:p w:rsidR="006B1F98" w:rsidRDefault="006B1F98" w:rsidP="006B1F98">
      <w:pPr>
        <w:spacing w:after="0" w:line="240" w:lineRule="auto"/>
        <w:ind w:left="708"/>
        <w:jc w:val="both"/>
      </w:pPr>
      <w:r>
        <w:t>La corporation remettra à l’employé dans les délais prévus par la loi, un avis de cessation d’emploi. La corporation s’assurera de remettre à l’employé toutes les som</w:t>
      </w:r>
      <w:r w:rsidR="00737809">
        <w:t>mes qui lui sont dues : salaire</w:t>
      </w:r>
      <w:r>
        <w:t>, heures supplémen</w:t>
      </w:r>
      <w:r w:rsidR="00737809">
        <w:t>taires et indemnité de vacances</w:t>
      </w:r>
      <w:r>
        <w:t>.</w:t>
      </w:r>
    </w:p>
    <w:p w:rsidR="006B1F98" w:rsidRPr="00C96F45" w:rsidRDefault="006B1F98" w:rsidP="006B1F98">
      <w:pPr>
        <w:spacing w:after="0" w:line="240" w:lineRule="auto"/>
        <w:ind w:left="709" w:hanging="283"/>
        <w:jc w:val="both"/>
        <w:rPr>
          <w:sz w:val="18"/>
          <w:szCs w:val="18"/>
        </w:rPr>
      </w:pPr>
    </w:p>
    <w:p w:rsidR="006B1F98" w:rsidRPr="00FF174C" w:rsidRDefault="00FF174C" w:rsidP="006B1F98">
      <w:pPr>
        <w:spacing w:after="0" w:line="240" w:lineRule="auto"/>
        <w:ind w:left="709" w:hanging="283"/>
        <w:jc w:val="both"/>
        <w:rPr>
          <w:b/>
        </w:rPr>
      </w:pPr>
      <w:r w:rsidRPr="00FF174C">
        <w:rPr>
          <w:b/>
        </w:rPr>
        <w:t>h</w:t>
      </w:r>
      <w:r w:rsidR="006B1F98" w:rsidRPr="00FF174C">
        <w:rPr>
          <w:b/>
        </w:rPr>
        <w:t>)</w:t>
      </w:r>
      <w:r w:rsidR="006B1F98" w:rsidRPr="00FF174C">
        <w:rPr>
          <w:b/>
        </w:rPr>
        <w:tab/>
        <w:t>Démission</w:t>
      </w:r>
    </w:p>
    <w:p w:rsidR="006B1F98" w:rsidRPr="00C96F45" w:rsidRDefault="006B1F98" w:rsidP="006B1F98">
      <w:pPr>
        <w:spacing w:after="0" w:line="240" w:lineRule="auto"/>
        <w:ind w:left="709" w:hanging="283"/>
        <w:jc w:val="both"/>
        <w:rPr>
          <w:sz w:val="18"/>
          <w:szCs w:val="18"/>
        </w:rPr>
      </w:pPr>
    </w:p>
    <w:p w:rsidR="006B1F98" w:rsidRDefault="006B1F98" w:rsidP="006B1F98">
      <w:pPr>
        <w:spacing w:after="0" w:line="240" w:lineRule="auto"/>
        <w:ind w:left="709" w:hanging="283"/>
        <w:jc w:val="both"/>
      </w:pPr>
      <w:r>
        <w:tab/>
        <w:t xml:space="preserve">L’employé de sa propre initiative, peut démissionner et mettre un terme à son lien d’emploi. L’avis de démission doit être fait par écrit et être remis au supérieur immédiat. Un délai minimum de quatre (4) semaines doit être donné comme préavis, à moins d’une entente avec la corporation. </w:t>
      </w:r>
      <w:r>
        <w:tab/>
      </w:r>
    </w:p>
    <w:p w:rsidR="006B1F98" w:rsidRPr="00C96F45" w:rsidRDefault="006B1F98" w:rsidP="006B1F98">
      <w:pPr>
        <w:spacing w:after="0" w:line="240" w:lineRule="auto"/>
        <w:ind w:left="708"/>
        <w:jc w:val="both"/>
        <w:rPr>
          <w:sz w:val="18"/>
          <w:szCs w:val="18"/>
        </w:rPr>
      </w:pPr>
    </w:p>
    <w:p w:rsidR="001B06DA" w:rsidRDefault="006B1F98" w:rsidP="006B1F98">
      <w:pPr>
        <w:spacing w:after="0" w:line="240" w:lineRule="auto"/>
        <w:ind w:left="708"/>
        <w:jc w:val="both"/>
      </w:pPr>
      <w:r>
        <w:t>La corporation remettra à l’employé dans les délais prévus par la loi, un avis de cessation d’emploi. La corporation s’assurera de remettre à l’employé toutes les som</w:t>
      </w:r>
      <w:r w:rsidR="00737809">
        <w:t>mes qui lui sont dues : salaire</w:t>
      </w:r>
      <w:r>
        <w:t>, heures supplémentaires et indemnité de vacances.</w:t>
      </w:r>
      <w:r w:rsidR="00C96F45" w:rsidRPr="00C96F45">
        <w:rPr>
          <w:rFonts w:cstheme="minorHAnsi"/>
          <w:b/>
          <w:i/>
          <w:noProof/>
          <w:lang w:eastAsia="fr-CA"/>
        </w:rPr>
        <w:t xml:space="preserve"> </w:t>
      </w:r>
      <w:r w:rsidR="00C96F45">
        <w:rPr>
          <w:rFonts w:cstheme="minorHAnsi"/>
          <w:b/>
          <w:i/>
          <w:noProof/>
          <w:lang w:eastAsia="fr-CA"/>
        </w:rPr>
        <mc:AlternateContent>
          <mc:Choice Requires="wps">
            <w:drawing>
              <wp:anchor distT="0" distB="0" distL="114300" distR="114300" simplePos="0" relativeHeight="251806720" behindDoc="1" locked="1" layoutInCell="1" allowOverlap="1" wp14:anchorId="51881F60" wp14:editId="6E28991D">
                <wp:simplePos x="0" y="0"/>
                <wp:positionH relativeFrom="column">
                  <wp:posOffset>354330</wp:posOffset>
                </wp:positionH>
                <wp:positionV relativeFrom="paragraph">
                  <wp:posOffset>607695</wp:posOffset>
                </wp:positionV>
                <wp:extent cx="5422265" cy="1114425"/>
                <wp:effectExtent l="0" t="0" r="6985" b="9525"/>
                <wp:wrapNone/>
                <wp:docPr id="15" name="Rogner un rectangle avec un coin diagonal 15"/>
                <wp:cNvGraphicFramePr/>
                <a:graphic xmlns:a="http://schemas.openxmlformats.org/drawingml/2006/main">
                  <a:graphicData uri="http://schemas.microsoft.com/office/word/2010/wordprocessingShape">
                    <wps:wsp>
                      <wps:cNvSpPr/>
                      <wps:spPr>
                        <a:xfrm>
                          <a:off x="0" y="0"/>
                          <a:ext cx="5422265" cy="1114425"/>
                        </a:xfrm>
                        <a:prstGeom prst="snip2Diag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3455" w:rsidRPr="002D46DA" w:rsidRDefault="007D3455" w:rsidP="00C96F45">
                            <w:pPr>
                              <w:pStyle w:val="Paragraphedeliste"/>
                              <w:spacing w:after="0"/>
                              <w:ind w:left="142" w:right="125"/>
                              <w:jc w:val="both"/>
                              <w:rPr>
                                <w:rFonts w:cstheme="minorHAnsi"/>
                                <w:b/>
                                <w:i/>
                                <w:color w:val="0D0D0D" w:themeColor="text1" w:themeTint="F2"/>
                              </w:rPr>
                            </w:pPr>
                            <w:r w:rsidRPr="002D46DA">
                              <w:rPr>
                                <w:rFonts w:cstheme="minorHAnsi"/>
                                <w:b/>
                                <w:i/>
                                <w:color w:val="0D0D0D" w:themeColor="text1" w:themeTint="F2"/>
                              </w:rPr>
                              <w:t>GUIDE</w:t>
                            </w:r>
                          </w:p>
                          <w:p w:rsidR="007D3455" w:rsidRPr="002D46DA" w:rsidRDefault="007D3455" w:rsidP="00C96F45">
                            <w:pPr>
                              <w:spacing w:after="0"/>
                              <w:ind w:left="142" w:right="125"/>
                              <w:jc w:val="both"/>
                              <w:rPr>
                                <w:rFonts w:cstheme="minorHAnsi"/>
                                <w:i/>
                                <w:color w:val="0D0D0D" w:themeColor="text1" w:themeTint="F2"/>
                              </w:rPr>
                            </w:pPr>
                            <w:r w:rsidRPr="002D46DA">
                              <w:rPr>
                                <w:rFonts w:cstheme="minorHAnsi"/>
                                <w:i/>
                                <w:color w:val="0D0D0D" w:themeColor="text1" w:themeTint="F2"/>
                              </w:rPr>
                              <w:t>Nous suggérons un délai minimum à être inscrit à votre politique. Cependant, selon l’ancienneté de l’employé, il est préférable de consulter le service juridique lorsque la situation se produira. Les préavis peuvent varier.</w:t>
                            </w:r>
                          </w:p>
                          <w:p w:rsidR="007D3455" w:rsidRDefault="007D3455" w:rsidP="00C96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81F60" id="Rogner un rectangle avec un coin diagonal 15" o:spid="_x0000_s1035" style="position:absolute;left:0;text-align:left;margin-left:27.9pt;margin-top:47.85pt;width:426.95pt;height:87.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2265,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" adj="-11796480,,5400" path="m,l5236524,r185741,185741l5422265,1114425r,l185741,1114425,,928684,,xe" fillcolor="#fff2cc [663]" stroked="f" strokeweight="1pt">
                <v:stroke joinstyle="miter"/>
                <v:formulas/>
                <v:path arrowok="t" o:connecttype="custom" o:connectlocs="0,0;5236524,0;5422265,185741;5422265,1114425;5422265,1114425;185741,1114425;0,928684;0,0" o:connectangles="0,0,0,0,0,0,0,0" textboxrect="0,0,5422265,1114425"/>
                <v:textbox>
                  <w:txbxContent>
                    <w:p w:rsidR="007D3455" w:rsidRPr="002D46DA" w:rsidRDefault="007D3455" w:rsidP="00C96F45">
                      <w:pPr>
                        <w:pStyle w:val="Paragraphedeliste"/>
                        <w:spacing w:after="0"/>
                        <w:ind w:left="142" w:right="125"/>
                        <w:jc w:val="both"/>
                        <w:rPr>
                          <w:rFonts w:cstheme="minorHAnsi"/>
                          <w:b/>
                          <w:i/>
                          <w:color w:val="0D0D0D" w:themeColor="text1" w:themeTint="F2"/>
                        </w:rPr>
                      </w:pPr>
                      <w:r w:rsidRPr="002D46DA">
                        <w:rPr>
                          <w:rFonts w:cstheme="minorHAnsi"/>
                          <w:b/>
                          <w:i/>
                          <w:color w:val="0D0D0D" w:themeColor="text1" w:themeTint="F2"/>
                        </w:rPr>
                        <w:t>GUIDE</w:t>
                      </w:r>
                    </w:p>
                    <w:p w:rsidR="007D3455" w:rsidRPr="002D46DA" w:rsidRDefault="007D3455" w:rsidP="00C96F45">
                      <w:pPr>
                        <w:spacing w:after="0"/>
                        <w:ind w:left="142" w:right="125"/>
                        <w:jc w:val="both"/>
                        <w:rPr>
                          <w:rFonts w:cstheme="minorHAnsi"/>
                          <w:i/>
                          <w:color w:val="0D0D0D" w:themeColor="text1" w:themeTint="F2"/>
                        </w:rPr>
                      </w:pPr>
                      <w:r w:rsidRPr="002D46DA">
                        <w:rPr>
                          <w:rFonts w:cstheme="minorHAnsi"/>
                          <w:i/>
                          <w:color w:val="0D0D0D" w:themeColor="text1" w:themeTint="F2"/>
                        </w:rPr>
                        <w:t>Nous suggérons un délai minimum à être inscrit à votre politique. Cependant, selon l’ancienneté de l’employé, il est préférable de consulter le service juridique lorsque la situation se produira. Les préavis peuvent varier.</w:t>
                      </w:r>
                    </w:p>
                    <w:p w:rsidR="007D3455" w:rsidRDefault="007D3455" w:rsidP="00C96F45">
                      <w:pPr>
                        <w:jc w:val="center"/>
                      </w:pPr>
                    </w:p>
                  </w:txbxContent>
                </v:textbox>
                <w10:anchorlock/>
              </v:shape>
            </w:pict>
          </mc:Fallback>
        </mc:AlternateContent>
      </w:r>
    </w:p>
    <w:p w:rsidR="001B06DA" w:rsidRDefault="001B06DA">
      <w:r>
        <w:br w:type="page"/>
      </w:r>
    </w:p>
    <w:p w:rsidR="006B1F98" w:rsidRPr="00E563A1" w:rsidRDefault="006B1F98" w:rsidP="00737809">
      <w:pPr>
        <w:pStyle w:val="Paragraphedeliste"/>
        <w:keepNext/>
        <w:keepLines/>
        <w:spacing w:after="0"/>
        <w:ind w:left="426" w:right="124" w:hanging="426"/>
        <w:jc w:val="both"/>
        <w:rPr>
          <w:rFonts w:cstheme="minorHAnsi"/>
          <w:b/>
        </w:rPr>
      </w:pPr>
      <w:r>
        <w:rPr>
          <w:rFonts w:cstheme="minorHAnsi"/>
          <w:b/>
        </w:rPr>
        <w:lastRenderedPageBreak/>
        <w:t>2.</w:t>
      </w:r>
      <w:r>
        <w:rPr>
          <w:rFonts w:cstheme="minorHAnsi"/>
          <w:b/>
        </w:rPr>
        <w:tab/>
      </w:r>
      <w:r w:rsidRPr="00E563A1">
        <w:rPr>
          <w:rFonts w:cstheme="minorHAnsi"/>
          <w:b/>
        </w:rPr>
        <w:t xml:space="preserve">Politique de recrutement de personnel bénévole </w:t>
      </w:r>
    </w:p>
    <w:p w:rsidR="006B1F98" w:rsidRPr="00E563A1" w:rsidRDefault="006B1F98" w:rsidP="006B1F98">
      <w:pPr>
        <w:tabs>
          <w:tab w:val="left" w:pos="720"/>
        </w:tabs>
        <w:spacing w:after="0"/>
        <w:ind w:right="124"/>
        <w:jc w:val="both"/>
        <w:rPr>
          <w:rFonts w:cstheme="minorHAnsi"/>
          <w:b/>
        </w:rPr>
      </w:pPr>
    </w:p>
    <w:p w:rsidR="006B1F98" w:rsidRPr="00737809" w:rsidRDefault="006B1F98" w:rsidP="00737809">
      <w:pPr>
        <w:pStyle w:val="Paragraphedeliste"/>
        <w:numPr>
          <w:ilvl w:val="0"/>
          <w:numId w:val="86"/>
        </w:numPr>
        <w:overflowPunct w:val="0"/>
        <w:autoSpaceDE w:val="0"/>
        <w:autoSpaceDN w:val="0"/>
        <w:adjustRightInd w:val="0"/>
        <w:spacing w:after="0" w:line="240" w:lineRule="auto"/>
        <w:ind w:right="124"/>
        <w:jc w:val="both"/>
        <w:rPr>
          <w:rFonts w:cstheme="minorHAnsi"/>
          <w:b/>
        </w:rPr>
      </w:pPr>
      <w:r w:rsidRPr="00737809">
        <w:rPr>
          <w:rFonts w:cstheme="minorHAnsi"/>
          <w:b/>
        </w:rPr>
        <w:t>But</w:t>
      </w:r>
    </w:p>
    <w:p w:rsidR="006B1F98" w:rsidRDefault="006B1F98" w:rsidP="00737809">
      <w:pPr>
        <w:spacing w:before="120" w:after="0"/>
        <w:ind w:left="360" w:right="130"/>
        <w:jc w:val="both"/>
        <w:rPr>
          <w:rFonts w:cstheme="minorHAnsi"/>
        </w:rPr>
      </w:pPr>
      <w:r w:rsidRPr="00E563A1">
        <w:rPr>
          <w:rFonts w:cstheme="minorHAnsi"/>
        </w:rPr>
        <w:t>La pol</w:t>
      </w:r>
      <w:r w:rsidR="00DF20B9">
        <w:rPr>
          <w:rFonts w:cstheme="minorHAnsi"/>
        </w:rPr>
        <w:t>itique a pour but de recruter le</w:t>
      </w:r>
      <w:r w:rsidRPr="00E563A1">
        <w:rPr>
          <w:rFonts w:cstheme="minorHAnsi"/>
        </w:rPr>
        <w:t xml:space="preserve"> personnel bénévole pour œuvrer à différents postes.</w:t>
      </w:r>
    </w:p>
    <w:p w:rsidR="00FF174C" w:rsidRPr="00E563A1" w:rsidRDefault="00FF174C" w:rsidP="006B1F98">
      <w:pPr>
        <w:spacing w:after="0"/>
        <w:ind w:left="720" w:right="124"/>
        <w:jc w:val="both"/>
        <w:rPr>
          <w:rFonts w:cstheme="minorHAnsi"/>
        </w:rPr>
      </w:pPr>
    </w:p>
    <w:p w:rsidR="006B1F98" w:rsidRPr="00737809" w:rsidRDefault="006B1F98" w:rsidP="00737809">
      <w:pPr>
        <w:pStyle w:val="Paragraphedeliste"/>
        <w:numPr>
          <w:ilvl w:val="0"/>
          <w:numId w:val="86"/>
        </w:numPr>
        <w:overflowPunct w:val="0"/>
        <w:autoSpaceDE w:val="0"/>
        <w:autoSpaceDN w:val="0"/>
        <w:adjustRightInd w:val="0"/>
        <w:spacing w:after="120" w:line="240" w:lineRule="auto"/>
        <w:ind w:right="130"/>
        <w:contextualSpacing w:val="0"/>
        <w:jc w:val="both"/>
        <w:rPr>
          <w:rFonts w:cstheme="minorHAnsi"/>
          <w:b/>
        </w:rPr>
      </w:pPr>
      <w:r w:rsidRPr="00737809">
        <w:rPr>
          <w:rFonts w:cstheme="minorHAnsi"/>
          <w:b/>
        </w:rPr>
        <w:t>Champ d’application et définition</w:t>
      </w:r>
    </w:p>
    <w:p w:rsidR="006B1F98" w:rsidRPr="00E563A1" w:rsidRDefault="006B1F98" w:rsidP="00DF20B9">
      <w:pPr>
        <w:spacing w:after="0"/>
        <w:ind w:left="360" w:right="124"/>
        <w:jc w:val="both"/>
        <w:rPr>
          <w:rFonts w:cstheme="minorHAnsi"/>
        </w:rPr>
      </w:pPr>
      <w:r w:rsidRPr="00E563A1">
        <w:rPr>
          <w:rFonts w:cstheme="minorHAnsi"/>
        </w:rPr>
        <w:t>Cette politique s’applique à l’ensemble de la structure de la corporation.</w:t>
      </w:r>
    </w:p>
    <w:p w:rsidR="006B1F98" w:rsidRPr="00E563A1" w:rsidRDefault="006B1F98" w:rsidP="00737809">
      <w:pPr>
        <w:spacing w:before="120" w:after="0"/>
        <w:ind w:left="360" w:right="130"/>
        <w:jc w:val="both"/>
        <w:rPr>
          <w:rFonts w:cstheme="minorHAnsi"/>
        </w:rPr>
      </w:pPr>
      <w:r w:rsidRPr="00E563A1">
        <w:rPr>
          <w:rFonts w:cstheme="minorHAnsi"/>
        </w:rPr>
        <w:t>Dans cette politique, à moins que le contexte n’indique un sens différent, on entend par :</w:t>
      </w:r>
    </w:p>
    <w:p w:rsidR="006B1F98" w:rsidRPr="00FF174C" w:rsidRDefault="006B1F98" w:rsidP="003B44F3">
      <w:pPr>
        <w:pStyle w:val="Paragraphedeliste"/>
        <w:numPr>
          <w:ilvl w:val="0"/>
          <w:numId w:val="75"/>
        </w:numPr>
        <w:overflowPunct w:val="0"/>
        <w:autoSpaceDE w:val="0"/>
        <w:autoSpaceDN w:val="0"/>
        <w:adjustRightInd w:val="0"/>
        <w:spacing w:after="0" w:line="240" w:lineRule="auto"/>
        <w:ind w:right="124"/>
        <w:jc w:val="both"/>
        <w:rPr>
          <w:rFonts w:cstheme="minorHAnsi"/>
        </w:rPr>
      </w:pPr>
      <w:r w:rsidRPr="00FF174C">
        <w:rPr>
          <w:rFonts w:cstheme="minorHAnsi"/>
        </w:rPr>
        <w:t>« Supérieur immédiat » la personne qui représente le premier niveau d’autorité du bénévole.</w:t>
      </w:r>
    </w:p>
    <w:p w:rsidR="006B1F98" w:rsidRPr="00E563A1" w:rsidRDefault="006B1F98" w:rsidP="006B1F98">
      <w:pPr>
        <w:spacing w:after="0"/>
        <w:ind w:left="1440" w:right="124"/>
        <w:jc w:val="both"/>
        <w:rPr>
          <w:rFonts w:cstheme="minorHAnsi"/>
        </w:rPr>
      </w:pPr>
    </w:p>
    <w:p w:rsidR="006B1F98" w:rsidRPr="00737809" w:rsidRDefault="006B1F98" w:rsidP="00737809">
      <w:pPr>
        <w:pStyle w:val="Paragraphedeliste"/>
        <w:numPr>
          <w:ilvl w:val="0"/>
          <w:numId w:val="86"/>
        </w:numPr>
        <w:overflowPunct w:val="0"/>
        <w:autoSpaceDE w:val="0"/>
        <w:autoSpaceDN w:val="0"/>
        <w:adjustRightInd w:val="0"/>
        <w:spacing w:after="120" w:line="240" w:lineRule="auto"/>
        <w:ind w:right="130"/>
        <w:jc w:val="both"/>
        <w:rPr>
          <w:rFonts w:cstheme="minorHAnsi"/>
          <w:b/>
        </w:rPr>
      </w:pPr>
      <w:r w:rsidRPr="00737809">
        <w:rPr>
          <w:rFonts w:cstheme="minorHAnsi"/>
          <w:b/>
        </w:rPr>
        <w:t>Principes généraux</w:t>
      </w:r>
    </w:p>
    <w:p w:rsidR="006B1F98" w:rsidRPr="00E563A1" w:rsidRDefault="006B1F98" w:rsidP="00737809">
      <w:pPr>
        <w:spacing w:after="0"/>
        <w:ind w:left="288" w:right="124"/>
        <w:jc w:val="both"/>
        <w:rPr>
          <w:rFonts w:cstheme="minorHAnsi"/>
        </w:rPr>
      </w:pPr>
      <w:r w:rsidRPr="00E563A1">
        <w:rPr>
          <w:rFonts w:cstheme="minorHAnsi"/>
        </w:rPr>
        <w:t>Lorsqu’un poste devient vacant ou que la corporation recherche des bénévoles pour œuvrer au sein de son personnel bénévole celui-ci ira d’abord en appel de candidature auprès des bénévoles compétent</w:t>
      </w:r>
      <w:r w:rsidR="00737809">
        <w:rPr>
          <w:rFonts w:cstheme="minorHAnsi"/>
        </w:rPr>
        <w:t>s</w:t>
      </w:r>
      <w:r w:rsidRPr="00E563A1">
        <w:rPr>
          <w:rFonts w:cstheme="minorHAnsi"/>
        </w:rPr>
        <w:t>.</w:t>
      </w:r>
    </w:p>
    <w:p w:rsidR="006B1F98" w:rsidRPr="00E563A1" w:rsidRDefault="006B1F98" w:rsidP="006B1F98">
      <w:pPr>
        <w:spacing w:after="0"/>
        <w:ind w:left="2520" w:right="124" w:hanging="1104"/>
        <w:jc w:val="both"/>
        <w:rPr>
          <w:rFonts w:cstheme="minorHAnsi"/>
        </w:rPr>
      </w:pPr>
    </w:p>
    <w:p w:rsidR="006B1F98" w:rsidRPr="00737809" w:rsidRDefault="006B1F98" w:rsidP="00737809">
      <w:pPr>
        <w:pStyle w:val="Paragraphedeliste"/>
        <w:numPr>
          <w:ilvl w:val="0"/>
          <w:numId w:val="86"/>
        </w:numPr>
        <w:tabs>
          <w:tab w:val="num" w:pos="1028"/>
        </w:tabs>
        <w:overflowPunct w:val="0"/>
        <w:autoSpaceDE w:val="0"/>
        <w:autoSpaceDN w:val="0"/>
        <w:adjustRightInd w:val="0"/>
        <w:spacing w:after="120" w:line="240" w:lineRule="auto"/>
        <w:ind w:right="130"/>
        <w:jc w:val="both"/>
        <w:rPr>
          <w:rFonts w:cstheme="minorHAnsi"/>
          <w:b/>
        </w:rPr>
      </w:pPr>
      <w:r w:rsidRPr="00737809">
        <w:rPr>
          <w:rFonts w:cstheme="minorHAnsi"/>
          <w:b/>
        </w:rPr>
        <w:t>Mode d’appel de candidatures</w:t>
      </w:r>
    </w:p>
    <w:p w:rsidR="006B1F98" w:rsidRPr="00E563A1" w:rsidRDefault="00737809" w:rsidP="00737809">
      <w:pPr>
        <w:tabs>
          <w:tab w:val="num" w:pos="1430"/>
        </w:tabs>
        <w:spacing w:after="0"/>
        <w:ind w:left="288" w:right="124"/>
        <w:jc w:val="both"/>
        <w:rPr>
          <w:rFonts w:cstheme="minorHAnsi"/>
        </w:rPr>
      </w:pPr>
      <w:r>
        <w:rPr>
          <w:rFonts w:cstheme="minorHAnsi"/>
        </w:rPr>
        <w:t>L’appel de candidatures est</w:t>
      </w:r>
      <w:r w:rsidR="006B1F98" w:rsidRPr="00E563A1">
        <w:rPr>
          <w:rFonts w:cstheme="minorHAnsi"/>
        </w:rPr>
        <w:t xml:space="preserve"> fait initialement au sein même de la structure de la corporation en utilisant différents moyens de diffusion, incluant sans toutefois s’y limiter, la diffusion aux membres, le site internet de la corporation, tout autre site spécialisé ou tout autre moyen jugé pertinent par la corporation pour combler le poste.  De plus, les bénévoles ayant connaissance de l’appel de candidatures sont invités à diffuser l’appel de candidatures au sein de leur communauté.  Le but premier étant de retenir les services du meilleur candidat disponible pour pourvoir le poste.  À cette étape, et à moins d’avoir à vérifier les références ou quelques autres informations, la corporation traitera chacune des candidatures confidentiellement.</w:t>
      </w:r>
    </w:p>
    <w:p w:rsidR="006B1F98" w:rsidRPr="00E563A1" w:rsidRDefault="006B1F98" w:rsidP="00FF174C">
      <w:pPr>
        <w:tabs>
          <w:tab w:val="num" w:pos="2520"/>
        </w:tabs>
        <w:spacing w:after="0"/>
        <w:ind w:left="1014" w:right="124"/>
        <w:jc w:val="both"/>
        <w:rPr>
          <w:rFonts w:cstheme="minorHAnsi"/>
        </w:rPr>
      </w:pPr>
    </w:p>
    <w:p w:rsidR="006B1F98" w:rsidRPr="00737809" w:rsidRDefault="006B1F98" w:rsidP="00737809">
      <w:pPr>
        <w:pStyle w:val="Paragraphedeliste"/>
        <w:numPr>
          <w:ilvl w:val="0"/>
          <w:numId w:val="86"/>
        </w:numPr>
        <w:tabs>
          <w:tab w:val="num" w:pos="1028"/>
        </w:tabs>
        <w:overflowPunct w:val="0"/>
        <w:autoSpaceDE w:val="0"/>
        <w:autoSpaceDN w:val="0"/>
        <w:adjustRightInd w:val="0"/>
        <w:spacing w:after="120" w:line="240" w:lineRule="auto"/>
        <w:ind w:right="130"/>
        <w:jc w:val="both"/>
        <w:rPr>
          <w:rFonts w:cstheme="minorHAnsi"/>
          <w:b/>
        </w:rPr>
      </w:pPr>
      <w:r w:rsidRPr="00737809">
        <w:rPr>
          <w:rFonts w:cstheme="minorHAnsi"/>
          <w:b/>
        </w:rPr>
        <w:t>Processus de sélection</w:t>
      </w:r>
    </w:p>
    <w:p w:rsidR="006B1F98" w:rsidRPr="00E563A1" w:rsidRDefault="00737809" w:rsidP="00737809">
      <w:pPr>
        <w:tabs>
          <w:tab w:val="num" w:pos="1430"/>
        </w:tabs>
        <w:spacing w:after="0"/>
        <w:ind w:right="124"/>
        <w:jc w:val="both"/>
        <w:rPr>
          <w:rFonts w:cstheme="minorHAnsi"/>
        </w:rPr>
      </w:pPr>
      <w:r>
        <w:rPr>
          <w:rFonts w:cstheme="minorHAnsi"/>
        </w:rPr>
        <w:t xml:space="preserve">      </w:t>
      </w:r>
      <w:r w:rsidR="006B1F98" w:rsidRPr="00E563A1">
        <w:rPr>
          <w:rFonts w:cstheme="minorHAnsi"/>
        </w:rPr>
        <w:t>L’appel de candidatures devra clairement indiquer les points suivants :</w:t>
      </w:r>
    </w:p>
    <w:p w:rsidR="006B1F98" w:rsidRPr="00E563A1" w:rsidRDefault="006B1F98" w:rsidP="003B44F3">
      <w:pPr>
        <w:pStyle w:val="Paragraphedeliste"/>
        <w:numPr>
          <w:ilvl w:val="0"/>
          <w:numId w:val="76"/>
        </w:numPr>
        <w:overflowPunct w:val="0"/>
        <w:autoSpaceDE w:val="0"/>
        <w:autoSpaceDN w:val="0"/>
        <w:adjustRightInd w:val="0"/>
        <w:spacing w:after="0" w:line="240" w:lineRule="auto"/>
        <w:ind w:right="124"/>
        <w:jc w:val="both"/>
        <w:rPr>
          <w:rFonts w:cstheme="minorHAnsi"/>
        </w:rPr>
      </w:pPr>
      <w:r w:rsidRPr="00E563A1">
        <w:rPr>
          <w:rFonts w:cstheme="minorHAnsi"/>
        </w:rPr>
        <w:t>Critères de sélection</w:t>
      </w:r>
    </w:p>
    <w:p w:rsidR="006B1F98" w:rsidRPr="00E563A1" w:rsidRDefault="006B1F98" w:rsidP="003B44F3">
      <w:pPr>
        <w:pStyle w:val="Paragraphedeliste"/>
        <w:numPr>
          <w:ilvl w:val="0"/>
          <w:numId w:val="76"/>
        </w:numPr>
        <w:overflowPunct w:val="0"/>
        <w:autoSpaceDE w:val="0"/>
        <w:autoSpaceDN w:val="0"/>
        <w:adjustRightInd w:val="0"/>
        <w:spacing w:after="0" w:line="240" w:lineRule="auto"/>
        <w:ind w:right="124"/>
        <w:jc w:val="both"/>
        <w:rPr>
          <w:rFonts w:cstheme="minorHAnsi"/>
        </w:rPr>
      </w:pPr>
      <w:r w:rsidRPr="00E563A1">
        <w:rPr>
          <w:rFonts w:cstheme="minorHAnsi"/>
        </w:rPr>
        <w:t>Durée du mandat</w:t>
      </w:r>
    </w:p>
    <w:p w:rsidR="006B1F98" w:rsidRPr="00E563A1" w:rsidRDefault="006B1F98" w:rsidP="003B44F3">
      <w:pPr>
        <w:pStyle w:val="Paragraphedeliste"/>
        <w:numPr>
          <w:ilvl w:val="0"/>
          <w:numId w:val="76"/>
        </w:numPr>
        <w:overflowPunct w:val="0"/>
        <w:autoSpaceDE w:val="0"/>
        <w:autoSpaceDN w:val="0"/>
        <w:adjustRightInd w:val="0"/>
        <w:spacing w:after="0" w:line="240" w:lineRule="auto"/>
        <w:ind w:right="124"/>
        <w:jc w:val="both"/>
        <w:rPr>
          <w:rFonts w:cstheme="minorHAnsi"/>
        </w:rPr>
      </w:pPr>
      <w:r w:rsidRPr="00E563A1">
        <w:rPr>
          <w:rFonts w:cstheme="minorHAnsi"/>
        </w:rPr>
        <w:t>Exigences et qualifications requises</w:t>
      </w:r>
    </w:p>
    <w:p w:rsidR="006B1F98" w:rsidRPr="00E563A1" w:rsidRDefault="006B1F98" w:rsidP="003B44F3">
      <w:pPr>
        <w:pStyle w:val="Paragraphedeliste"/>
        <w:numPr>
          <w:ilvl w:val="0"/>
          <w:numId w:val="76"/>
        </w:numPr>
        <w:overflowPunct w:val="0"/>
        <w:autoSpaceDE w:val="0"/>
        <w:autoSpaceDN w:val="0"/>
        <w:adjustRightInd w:val="0"/>
        <w:spacing w:after="0" w:line="240" w:lineRule="auto"/>
        <w:ind w:right="124"/>
        <w:jc w:val="both"/>
        <w:rPr>
          <w:rFonts w:cstheme="minorHAnsi"/>
        </w:rPr>
      </w:pPr>
      <w:r w:rsidRPr="00E563A1">
        <w:rPr>
          <w:rFonts w:cstheme="minorHAnsi"/>
        </w:rPr>
        <w:t>Rôle et responsabilités</w:t>
      </w:r>
    </w:p>
    <w:p w:rsidR="006B1F98" w:rsidRPr="00E563A1" w:rsidRDefault="006B1F98" w:rsidP="003B44F3">
      <w:pPr>
        <w:pStyle w:val="Paragraphedeliste"/>
        <w:numPr>
          <w:ilvl w:val="0"/>
          <w:numId w:val="76"/>
        </w:numPr>
        <w:overflowPunct w:val="0"/>
        <w:autoSpaceDE w:val="0"/>
        <w:autoSpaceDN w:val="0"/>
        <w:adjustRightInd w:val="0"/>
        <w:spacing w:after="0" w:line="240" w:lineRule="auto"/>
        <w:ind w:right="124"/>
        <w:jc w:val="both"/>
        <w:rPr>
          <w:rFonts w:cstheme="minorHAnsi"/>
        </w:rPr>
      </w:pPr>
      <w:r w:rsidRPr="00E563A1">
        <w:rPr>
          <w:rFonts w:cstheme="minorHAnsi"/>
        </w:rPr>
        <w:t xml:space="preserve">Résumé du processus </w:t>
      </w:r>
    </w:p>
    <w:p w:rsidR="00FF174C" w:rsidRDefault="00737809" w:rsidP="00737809">
      <w:pPr>
        <w:spacing w:before="120" w:after="0"/>
        <w:ind w:right="130"/>
        <w:jc w:val="both"/>
        <w:rPr>
          <w:rFonts w:cstheme="minorHAnsi"/>
        </w:rPr>
      </w:pPr>
      <w:r>
        <w:rPr>
          <w:rFonts w:cstheme="minorHAnsi"/>
        </w:rPr>
        <w:t xml:space="preserve">      </w:t>
      </w:r>
      <w:r w:rsidR="006B1F98" w:rsidRPr="00E563A1">
        <w:rPr>
          <w:rFonts w:cstheme="minorHAnsi"/>
        </w:rPr>
        <w:t xml:space="preserve">Uniquement les candidats retenus pour la suite du processus seront contactés. </w:t>
      </w:r>
    </w:p>
    <w:p w:rsidR="00737809" w:rsidRDefault="00737809" w:rsidP="00737809">
      <w:pPr>
        <w:spacing w:before="120" w:after="0"/>
        <w:ind w:right="130"/>
        <w:jc w:val="both"/>
        <w:rPr>
          <w:rFonts w:cstheme="minorHAnsi"/>
          <w:b/>
        </w:rPr>
      </w:pPr>
    </w:p>
    <w:p w:rsidR="006B1F98" w:rsidRPr="00737809" w:rsidRDefault="006B1F98" w:rsidP="00737809">
      <w:pPr>
        <w:pStyle w:val="Paragraphedeliste"/>
        <w:numPr>
          <w:ilvl w:val="0"/>
          <w:numId w:val="86"/>
        </w:numPr>
        <w:tabs>
          <w:tab w:val="num" w:pos="2520"/>
        </w:tabs>
        <w:overflowPunct w:val="0"/>
        <w:autoSpaceDE w:val="0"/>
        <w:autoSpaceDN w:val="0"/>
        <w:adjustRightInd w:val="0"/>
        <w:spacing w:after="120" w:line="240" w:lineRule="auto"/>
        <w:ind w:right="130"/>
        <w:jc w:val="both"/>
        <w:rPr>
          <w:rFonts w:cstheme="minorHAnsi"/>
          <w:b/>
        </w:rPr>
      </w:pPr>
      <w:r w:rsidRPr="00737809">
        <w:rPr>
          <w:rFonts w:cstheme="minorHAnsi"/>
          <w:b/>
        </w:rPr>
        <w:t>Divulgation de la personne sélectionnée</w:t>
      </w:r>
    </w:p>
    <w:p w:rsidR="006B1F98" w:rsidRDefault="006B1F98" w:rsidP="006B1F98">
      <w:pPr>
        <w:spacing w:after="0"/>
        <w:ind w:left="720" w:right="124"/>
        <w:jc w:val="both"/>
        <w:rPr>
          <w:rFonts w:cstheme="minorHAnsi"/>
        </w:rPr>
      </w:pPr>
      <w:r w:rsidRPr="00E563A1">
        <w:rPr>
          <w:rFonts w:cstheme="minorHAnsi"/>
        </w:rPr>
        <w:t xml:space="preserve">Une fois le processus de sélection complété, il revient au Conseil d’administration d’entériner la recommandation du comité de sélection.  </w:t>
      </w:r>
    </w:p>
    <w:p w:rsidR="00FF174C" w:rsidRDefault="00FF174C">
      <w:pPr>
        <w:rPr>
          <w:rFonts w:cstheme="minorHAnsi"/>
        </w:rPr>
      </w:pPr>
      <w:r>
        <w:rPr>
          <w:rFonts w:cstheme="minorHAnsi"/>
        </w:rPr>
        <w:br w:type="page"/>
      </w:r>
    </w:p>
    <w:p w:rsidR="006B1F98" w:rsidRPr="00E563A1" w:rsidRDefault="006B1F98" w:rsidP="00737809">
      <w:pPr>
        <w:pStyle w:val="Paragraphedeliste"/>
        <w:keepNext/>
        <w:keepLines/>
        <w:spacing w:after="0"/>
        <w:ind w:left="426" w:right="124" w:hanging="426"/>
        <w:jc w:val="both"/>
        <w:rPr>
          <w:rFonts w:cstheme="minorHAnsi"/>
          <w:b/>
        </w:rPr>
      </w:pPr>
      <w:r>
        <w:rPr>
          <w:rFonts w:cstheme="minorHAnsi"/>
          <w:b/>
        </w:rPr>
        <w:lastRenderedPageBreak/>
        <w:t>3.</w:t>
      </w:r>
      <w:r>
        <w:rPr>
          <w:rFonts w:cstheme="minorHAnsi"/>
          <w:b/>
        </w:rPr>
        <w:tab/>
      </w:r>
      <w:r w:rsidRPr="00E563A1">
        <w:rPr>
          <w:rFonts w:cstheme="minorHAnsi"/>
          <w:b/>
        </w:rPr>
        <w:t>Politique de la propriété intellectuelle - Droits d’auteur</w:t>
      </w:r>
    </w:p>
    <w:p w:rsidR="006B1F98" w:rsidRPr="00E563A1" w:rsidRDefault="006B1F98" w:rsidP="006B1F98">
      <w:pPr>
        <w:tabs>
          <w:tab w:val="left" w:pos="720"/>
        </w:tabs>
        <w:spacing w:after="0"/>
        <w:ind w:right="124"/>
        <w:jc w:val="both"/>
        <w:rPr>
          <w:rFonts w:cstheme="minorHAnsi"/>
          <w:b/>
        </w:rPr>
      </w:pPr>
    </w:p>
    <w:p w:rsidR="006B1F98" w:rsidRPr="00E563A1" w:rsidRDefault="006B1F98" w:rsidP="0083334C">
      <w:pPr>
        <w:pStyle w:val="Paragraphedeliste"/>
        <w:numPr>
          <w:ilvl w:val="0"/>
          <w:numId w:val="34"/>
        </w:numPr>
        <w:overflowPunct w:val="0"/>
        <w:autoSpaceDE w:val="0"/>
        <w:autoSpaceDN w:val="0"/>
        <w:adjustRightInd w:val="0"/>
        <w:spacing w:after="120" w:line="240" w:lineRule="auto"/>
        <w:ind w:left="432" w:right="130" w:hanging="432"/>
        <w:contextualSpacing w:val="0"/>
        <w:jc w:val="both"/>
        <w:textAlignment w:val="baseline"/>
        <w:rPr>
          <w:rFonts w:cstheme="minorHAnsi"/>
          <w:b/>
        </w:rPr>
      </w:pPr>
      <w:r w:rsidRPr="00E563A1">
        <w:rPr>
          <w:rFonts w:cstheme="minorHAnsi"/>
          <w:b/>
        </w:rPr>
        <w:t xml:space="preserve">Propriété intellectuelle – droits d’auteur </w:t>
      </w:r>
    </w:p>
    <w:p w:rsidR="006B1F98" w:rsidRPr="00E563A1" w:rsidRDefault="006B1F98" w:rsidP="00FF174C">
      <w:pPr>
        <w:spacing w:after="0"/>
        <w:ind w:left="425" w:right="124"/>
        <w:jc w:val="both"/>
        <w:rPr>
          <w:rFonts w:cstheme="minorHAnsi"/>
        </w:rPr>
      </w:pPr>
      <w:r w:rsidRPr="00E563A1">
        <w:rPr>
          <w:rFonts w:cstheme="minorHAnsi"/>
        </w:rPr>
        <w:t>L’ensemble du matériel diffusé par la corporation à l’intérieur des différents documents, les formulaires, les données, les textes et les images ou sur le site Web, peut être utilisé uniquement à des fins personnelles, non commerciales, à condition de ne pas être modifié, d’être accompagné de tous les avis de droits d’auteur et autres avis de propriété, et qu’il soit fait mention de son origine.  Aucune copie de ce matériel ne peut être vendue.</w:t>
      </w:r>
    </w:p>
    <w:p w:rsidR="006B1F98" w:rsidRPr="00E563A1" w:rsidRDefault="006B1F98" w:rsidP="00FF174C">
      <w:pPr>
        <w:spacing w:after="0"/>
        <w:ind w:left="708" w:right="124"/>
        <w:jc w:val="both"/>
        <w:rPr>
          <w:rFonts w:cstheme="minorHAnsi"/>
        </w:rPr>
      </w:pPr>
    </w:p>
    <w:p w:rsidR="006B1F98" w:rsidRPr="00E563A1" w:rsidRDefault="006B1F98" w:rsidP="0083334C">
      <w:pPr>
        <w:pStyle w:val="Paragraphedeliste"/>
        <w:numPr>
          <w:ilvl w:val="0"/>
          <w:numId w:val="34"/>
        </w:numPr>
        <w:overflowPunct w:val="0"/>
        <w:autoSpaceDE w:val="0"/>
        <w:autoSpaceDN w:val="0"/>
        <w:adjustRightInd w:val="0"/>
        <w:spacing w:after="120" w:line="240" w:lineRule="auto"/>
        <w:ind w:left="432" w:right="130" w:hanging="432"/>
        <w:contextualSpacing w:val="0"/>
        <w:jc w:val="both"/>
        <w:textAlignment w:val="baseline"/>
        <w:rPr>
          <w:rFonts w:cstheme="minorHAnsi"/>
          <w:b/>
        </w:rPr>
      </w:pPr>
      <w:r w:rsidRPr="00E563A1">
        <w:rPr>
          <w:rFonts w:cstheme="minorHAnsi"/>
          <w:b/>
        </w:rPr>
        <w:t>Site Web et contenu numérique</w:t>
      </w:r>
      <w:r w:rsidRPr="00E563A1">
        <w:rPr>
          <w:rFonts w:cstheme="minorHAnsi"/>
          <w:b/>
        </w:rPr>
        <w:tab/>
      </w:r>
    </w:p>
    <w:p w:rsidR="006B1F98" w:rsidRPr="00E563A1" w:rsidRDefault="006B1F98" w:rsidP="00FF174C">
      <w:pPr>
        <w:spacing w:after="0"/>
        <w:ind w:left="425" w:right="124"/>
        <w:jc w:val="both"/>
        <w:rPr>
          <w:rFonts w:cstheme="minorHAnsi"/>
        </w:rPr>
      </w:pPr>
      <w:r w:rsidRPr="00E563A1">
        <w:rPr>
          <w:rFonts w:cstheme="minorHAnsi"/>
        </w:rPr>
        <w:t xml:space="preserve">Sauf indication contraire, tout le contenu du site Web de la </w:t>
      </w:r>
      <w:proofErr w:type="gramStart"/>
      <w:r w:rsidRPr="00E563A1">
        <w:rPr>
          <w:rFonts w:cstheme="minorHAnsi"/>
        </w:rPr>
        <w:t>corporation,  y</w:t>
      </w:r>
      <w:proofErr w:type="gramEnd"/>
      <w:r w:rsidRPr="00E563A1">
        <w:rPr>
          <w:rFonts w:cstheme="minorHAnsi"/>
        </w:rPr>
        <w:t xml:space="preserve"> compris les données, les textes, les images et la conception, est protégé par le droit d’auteur.  La corporation conserve tous ses droits, y compris le droit d’auteur de ce matériel.</w:t>
      </w:r>
    </w:p>
    <w:p w:rsidR="006B1F98" w:rsidRPr="00E563A1" w:rsidRDefault="006B1F98" w:rsidP="00FF174C">
      <w:pPr>
        <w:spacing w:after="0"/>
        <w:ind w:left="425" w:right="124"/>
        <w:jc w:val="both"/>
        <w:rPr>
          <w:rFonts w:cstheme="minorHAnsi"/>
        </w:rPr>
      </w:pPr>
    </w:p>
    <w:p w:rsidR="006B1F98" w:rsidRPr="00E563A1" w:rsidRDefault="006B1F98" w:rsidP="00FF174C">
      <w:pPr>
        <w:spacing w:after="0"/>
        <w:ind w:left="425" w:right="124"/>
        <w:jc w:val="both"/>
        <w:rPr>
          <w:rFonts w:cstheme="minorHAnsi"/>
        </w:rPr>
      </w:pPr>
      <w:r w:rsidRPr="00E563A1">
        <w:rPr>
          <w:rFonts w:cstheme="minorHAnsi"/>
        </w:rPr>
        <w:t>Les liens avec le site de la corporation sont permis dans la mesure où la source est clairement identifiable. Conséquemment, l'affichage du site de la corporation ne doit pas s'effectuer dans un autre cadre, portant une référence ou un logo autre que celui de la corporation.</w:t>
      </w:r>
    </w:p>
    <w:p w:rsidR="006B1F98" w:rsidRPr="00E563A1" w:rsidRDefault="006B1F98" w:rsidP="00FF174C">
      <w:pPr>
        <w:pStyle w:val="note-marginale"/>
        <w:spacing w:before="0" w:beforeAutospacing="0" w:after="0" w:afterAutospacing="0"/>
        <w:ind w:left="708" w:right="124"/>
        <w:jc w:val="both"/>
        <w:rPr>
          <w:rFonts w:asciiTheme="minorHAnsi" w:hAnsiTheme="minorHAnsi" w:cstheme="minorHAnsi"/>
          <w:b/>
          <w:sz w:val="22"/>
          <w:szCs w:val="22"/>
        </w:rPr>
      </w:pPr>
    </w:p>
    <w:p w:rsidR="006B1F98" w:rsidRPr="00E563A1" w:rsidRDefault="006B1F98" w:rsidP="0083334C">
      <w:pPr>
        <w:pStyle w:val="Paragraphedeliste"/>
        <w:numPr>
          <w:ilvl w:val="0"/>
          <w:numId w:val="34"/>
        </w:numPr>
        <w:overflowPunct w:val="0"/>
        <w:autoSpaceDE w:val="0"/>
        <w:autoSpaceDN w:val="0"/>
        <w:adjustRightInd w:val="0"/>
        <w:spacing w:after="120" w:line="240" w:lineRule="auto"/>
        <w:ind w:left="432" w:right="130" w:hanging="432"/>
        <w:contextualSpacing w:val="0"/>
        <w:jc w:val="both"/>
        <w:textAlignment w:val="baseline"/>
        <w:rPr>
          <w:rFonts w:cstheme="minorHAnsi"/>
          <w:b/>
        </w:rPr>
      </w:pPr>
      <w:r w:rsidRPr="00E563A1">
        <w:rPr>
          <w:rFonts w:cstheme="minorHAnsi"/>
          <w:b/>
        </w:rPr>
        <w:t>Employés, bénévoles et autres</w:t>
      </w:r>
    </w:p>
    <w:p w:rsidR="006B1F98" w:rsidRPr="00E563A1" w:rsidRDefault="006B1F98" w:rsidP="00FF174C">
      <w:pPr>
        <w:pStyle w:val="note-marginale"/>
        <w:spacing w:before="0" w:beforeAutospacing="0" w:after="0" w:afterAutospacing="0"/>
        <w:ind w:left="425" w:right="124"/>
        <w:jc w:val="both"/>
        <w:rPr>
          <w:rFonts w:asciiTheme="minorHAnsi" w:hAnsiTheme="minorHAnsi" w:cstheme="minorHAnsi"/>
          <w:sz w:val="22"/>
          <w:szCs w:val="22"/>
        </w:rPr>
      </w:pPr>
      <w:r w:rsidRPr="00E563A1">
        <w:rPr>
          <w:rFonts w:asciiTheme="minorHAnsi" w:hAnsiTheme="minorHAnsi" w:cstheme="minorHAnsi"/>
          <w:sz w:val="22"/>
          <w:szCs w:val="22"/>
        </w:rPr>
        <w:t>Selon la loi canadienne des droits d’auteur, la corporation demeure propriétaire du matériel technique et administratif produit par ses employés.  Par conséquent, à moins d’une entente démontrant le contraire, la corporation détient les droits d’auteurs du matériel technique ou administratif développé et produit par ses employés dans l’exercice de leurs fonctions.</w:t>
      </w:r>
    </w:p>
    <w:p w:rsidR="006B1F98" w:rsidRPr="00E563A1" w:rsidRDefault="006B1F98" w:rsidP="00FF174C">
      <w:pPr>
        <w:pStyle w:val="note-marginale"/>
        <w:spacing w:before="0" w:beforeAutospacing="0" w:after="0" w:afterAutospacing="0"/>
        <w:ind w:left="425" w:right="124"/>
        <w:jc w:val="both"/>
        <w:rPr>
          <w:rFonts w:asciiTheme="minorHAnsi" w:hAnsiTheme="minorHAnsi" w:cstheme="minorHAnsi"/>
          <w:sz w:val="22"/>
          <w:szCs w:val="22"/>
        </w:rPr>
      </w:pPr>
    </w:p>
    <w:p w:rsidR="006B1F98" w:rsidRPr="00E563A1" w:rsidRDefault="006B1F98" w:rsidP="00FF174C">
      <w:pPr>
        <w:pStyle w:val="note-marginale"/>
        <w:spacing w:before="0" w:beforeAutospacing="0" w:after="0" w:afterAutospacing="0"/>
        <w:ind w:left="425" w:right="124"/>
        <w:jc w:val="both"/>
        <w:rPr>
          <w:rFonts w:asciiTheme="minorHAnsi" w:hAnsiTheme="minorHAnsi" w:cstheme="minorHAnsi"/>
          <w:sz w:val="22"/>
          <w:szCs w:val="22"/>
        </w:rPr>
      </w:pPr>
      <w:r w:rsidRPr="00E563A1">
        <w:rPr>
          <w:rFonts w:asciiTheme="minorHAnsi" w:hAnsiTheme="minorHAnsi" w:cstheme="minorHAnsi"/>
          <w:sz w:val="22"/>
          <w:szCs w:val="22"/>
        </w:rPr>
        <w:t xml:space="preserve">La corporation peut conclure des ententes et par le fait même, accorder à d’autres parties le droit de reproduction d’un matériel technique ou administratif créé par un de ses employés, bénévoles et </w:t>
      </w:r>
      <w:proofErr w:type="gramStart"/>
      <w:r w:rsidRPr="00E563A1">
        <w:rPr>
          <w:rFonts w:asciiTheme="minorHAnsi" w:hAnsiTheme="minorHAnsi" w:cstheme="minorHAnsi"/>
          <w:sz w:val="22"/>
          <w:szCs w:val="22"/>
        </w:rPr>
        <w:t>autres,  selon</w:t>
      </w:r>
      <w:proofErr w:type="gramEnd"/>
      <w:r w:rsidRPr="00E563A1">
        <w:rPr>
          <w:rFonts w:asciiTheme="minorHAnsi" w:hAnsiTheme="minorHAnsi" w:cstheme="minorHAnsi"/>
          <w:sz w:val="22"/>
          <w:szCs w:val="22"/>
        </w:rPr>
        <w:t xml:space="preserve"> des termes appropriés.</w:t>
      </w:r>
    </w:p>
    <w:p w:rsidR="006B1F98" w:rsidRPr="00E563A1" w:rsidRDefault="006B1F98" w:rsidP="00FF174C">
      <w:pPr>
        <w:pStyle w:val="note-marginale"/>
        <w:spacing w:before="0" w:beforeAutospacing="0" w:after="0" w:afterAutospacing="0"/>
        <w:ind w:left="425" w:right="124"/>
        <w:jc w:val="both"/>
        <w:rPr>
          <w:rFonts w:asciiTheme="minorHAnsi" w:hAnsiTheme="minorHAnsi" w:cstheme="minorHAnsi"/>
          <w:sz w:val="22"/>
          <w:szCs w:val="22"/>
        </w:rPr>
      </w:pPr>
    </w:p>
    <w:p w:rsidR="006B1F98" w:rsidRPr="00E563A1" w:rsidRDefault="006B1F98" w:rsidP="00FF174C">
      <w:pPr>
        <w:pStyle w:val="note-marginale"/>
        <w:spacing w:before="0" w:beforeAutospacing="0" w:after="0" w:afterAutospacing="0"/>
        <w:ind w:left="425" w:right="124"/>
        <w:jc w:val="both"/>
        <w:rPr>
          <w:rFonts w:asciiTheme="minorHAnsi" w:hAnsiTheme="minorHAnsi" w:cstheme="minorHAnsi"/>
          <w:sz w:val="22"/>
          <w:szCs w:val="22"/>
        </w:rPr>
      </w:pPr>
      <w:r w:rsidRPr="00E563A1">
        <w:rPr>
          <w:rFonts w:asciiTheme="minorHAnsi" w:hAnsiTheme="minorHAnsi" w:cstheme="minorHAnsi"/>
          <w:sz w:val="22"/>
          <w:szCs w:val="22"/>
        </w:rPr>
        <w:t>La corporation peut reconnaître la propriété intellectuelle et morale de ses employés en accordant des droits d’auteurs partagés dans certaines circonstances jugées exceptionnelles sujets à approbation préalable par le Conseil d’administration.</w:t>
      </w:r>
    </w:p>
    <w:p w:rsidR="006B1F98" w:rsidRPr="00E563A1" w:rsidRDefault="006B1F98" w:rsidP="006B1F98">
      <w:pPr>
        <w:spacing w:after="0"/>
        <w:rPr>
          <w:rFonts w:cstheme="minorHAnsi"/>
          <w:b/>
          <w:lang w:val="fr-FR"/>
        </w:rPr>
      </w:pPr>
    </w:p>
    <w:p w:rsidR="006B1F98" w:rsidRPr="00E563A1" w:rsidRDefault="006B1F98" w:rsidP="006B1F98">
      <w:pPr>
        <w:pStyle w:val="note-marginale"/>
        <w:spacing w:before="0" w:beforeAutospacing="0" w:after="0" w:afterAutospacing="0"/>
        <w:ind w:right="124"/>
        <w:jc w:val="both"/>
        <w:rPr>
          <w:rFonts w:asciiTheme="minorHAnsi" w:hAnsiTheme="minorHAnsi" w:cstheme="minorHAnsi"/>
          <w:b/>
          <w:i/>
          <w:sz w:val="22"/>
          <w:szCs w:val="22"/>
        </w:rPr>
      </w:pPr>
      <w:r w:rsidRPr="00E563A1">
        <w:rPr>
          <w:rFonts w:asciiTheme="minorHAnsi" w:hAnsiTheme="minorHAnsi" w:cstheme="minorHAnsi"/>
          <w:b/>
          <w:sz w:val="22"/>
          <w:szCs w:val="22"/>
        </w:rPr>
        <w:tab/>
      </w:r>
      <w:r w:rsidRPr="00E563A1">
        <w:rPr>
          <w:rFonts w:asciiTheme="minorHAnsi" w:hAnsiTheme="minorHAnsi" w:cstheme="minorHAnsi"/>
          <w:b/>
          <w:i/>
          <w:sz w:val="22"/>
          <w:szCs w:val="22"/>
        </w:rPr>
        <w:t>Extrait de la loi sur les droits d’auteur (2008)</w:t>
      </w:r>
    </w:p>
    <w:p w:rsidR="006B1F98" w:rsidRPr="00E563A1" w:rsidRDefault="006B1F98" w:rsidP="006B1F98">
      <w:pPr>
        <w:pStyle w:val="note-marginale"/>
        <w:spacing w:before="0" w:beforeAutospacing="0" w:after="0" w:afterAutospacing="0"/>
        <w:ind w:right="124"/>
        <w:jc w:val="both"/>
        <w:rPr>
          <w:rFonts w:asciiTheme="minorHAnsi" w:hAnsiTheme="minorHAnsi" w:cstheme="minorHAnsi"/>
          <w:i/>
          <w:sz w:val="22"/>
          <w:szCs w:val="22"/>
        </w:rPr>
      </w:pPr>
    </w:p>
    <w:p w:rsidR="006B1F98" w:rsidRPr="00E563A1" w:rsidRDefault="006B1F98" w:rsidP="006B1F98">
      <w:pPr>
        <w:pStyle w:val="note-marginale"/>
        <w:spacing w:before="0" w:beforeAutospacing="0" w:after="0" w:afterAutospacing="0"/>
        <w:ind w:right="124" w:firstLine="709"/>
        <w:jc w:val="both"/>
        <w:rPr>
          <w:rFonts w:asciiTheme="minorHAnsi" w:hAnsiTheme="minorHAnsi" w:cstheme="minorHAnsi"/>
          <w:i/>
          <w:sz w:val="22"/>
          <w:szCs w:val="22"/>
        </w:rPr>
      </w:pPr>
      <w:r w:rsidRPr="00E563A1">
        <w:rPr>
          <w:rFonts w:asciiTheme="minorHAnsi" w:hAnsiTheme="minorHAnsi" w:cstheme="minorHAnsi"/>
          <w:i/>
          <w:sz w:val="22"/>
          <w:szCs w:val="22"/>
          <w:u w:val="single"/>
        </w:rPr>
        <w:t xml:space="preserve">Section 13 (3) </w:t>
      </w:r>
      <w:r w:rsidRPr="00E563A1">
        <w:rPr>
          <w:rFonts w:asciiTheme="minorHAnsi" w:hAnsiTheme="minorHAnsi" w:cstheme="minorHAnsi"/>
          <w:i/>
          <w:sz w:val="22"/>
          <w:szCs w:val="22"/>
        </w:rPr>
        <w:t>Œuvre exécutée dans l’exercice d’un emploi</w:t>
      </w:r>
    </w:p>
    <w:p w:rsidR="006B1F98" w:rsidRPr="00E563A1" w:rsidRDefault="006B1F98" w:rsidP="006B1F98">
      <w:pPr>
        <w:pStyle w:val="note-marginale"/>
        <w:spacing w:before="0" w:beforeAutospacing="0" w:after="0" w:afterAutospacing="0"/>
        <w:ind w:right="124" w:firstLine="709"/>
        <w:jc w:val="both"/>
        <w:rPr>
          <w:rFonts w:asciiTheme="minorHAnsi" w:hAnsiTheme="minorHAnsi" w:cstheme="minorHAnsi"/>
          <w:i/>
          <w:sz w:val="22"/>
          <w:szCs w:val="22"/>
        </w:rPr>
      </w:pPr>
    </w:p>
    <w:p w:rsidR="006B1F98" w:rsidRPr="00E563A1" w:rsidRDefault="006B1F98" w:rsidP="006B1F98">
      <w:pPr>
        <w:pStyle w:val="paragraphe"/>
        <w:spacing w:before="0" w:beforeAutospacing="0" w:after="0" w:afterAutospacing="0"/>
        <w:ind w:left="709" w:right="124"/>
        <w:jc w:val="both"/>
        <w:rPr>
          <w:rFonts w:asciiTheme="minorHAnsi" w:hAnsiTheme="minorHAnsi" w:cstheme="minorHAnsi"/>
          <w:i/>
          <w:sz w:val="22"/>
          <w:szCs w:val="22"/>
        </w:rPr>
      </w:pPr>
      <w:r w:rsidRPr="00E563A1">
        <w:rPr>
          <w:rFonts w:asciiTheme="minorHAnsi" w:hAnsiTheme="minorHAnsi" w:cstheme="minorHAnsi"/>
          <w:i/>
          <w:sz w:val="22"/>
          <w:szCs w:val="22"/>
        </w:rPr>
        <w:t>Lorsque l’auteur est employé par une autre personne en vertu d’un contrat de louage de service ou d’apprentissage, et que l’œuvre est exécutée dans l’exercice de cet emploi, l’employeur est, à moins de stipulation contraire, le premier titulaire du droit d’auteur; mais lorsque l’œuvre est un article ou une autre contribution, à un journal, à une revue ou à un périodique du même genre, l’auteur, en l’absence de convention contraire, est réputé posséder le droit d’interdire la publication de cette œuvre ailleurs que dans un journal, une revue ou un périodique semblable.</w:t>
      </w:r>
    </w:p>
    <w:p w:rsidR="006B1F98" w:rsidRPr="00E563A1" w:rsidRDefault="00FF174C" w:rsidP="00FF174C">
      <w:pPr>
        <w:pStyle w:val="paragraphe"/>
        <w:spacing w:before="0" w:beforeAutospacing="0" w:after="0" w:afterAutospacing="0"/>
        <w:ind w:left="4957" w:right="124" w:firstLine="707"/>
        <w:jc w:val="both"/>
        <w:rPr>
          <w:rFonts w:asciiTheme="minorHAnsi" w:hAnsiTheme="minorHAnsi" w:cstheme="minorHAnsi"/>
          <w:i/>
          <w:sz w:val="22"/>
          <w:szCs w:val="22"/>
        </w:rPr>
      </w:pPr>
      <w:r>
        <w:rPr>
          <w:rFonts w:asciiTheme="minorHAnsi" w:hAnsiTheme="minorHAnsi" w:cstheme="minorHAnsi"/>
          <w:i/>
          <w:sz w:val="22"/>
          <w:szCs w:val="22"/>
        </w:rPr>
        <w:t xml:space="preserve">        </w:t>
      </w:r>
      <w:r w:rsidR="006B1F98" w:rsidRPr="00E563A1">
        <w:rPr>
          <w:rFonts w:asciiTheme="minorHAnsi" w:hAnsiTheme="minorHAnsi" w:cstheme="minorHAnsi"/>
          <w:i/>
          <w:sz w:val="22"/>
          <w:szCs w:val="22"/>
        </w:rPr>
        <w:t>Document – contrat en annexe</w:t>
      </w:r>
    </w:p>
    <w:p w:rsidR="006B1F98" w:rsidRDefault="006B1F98" w:rsidP="0083334C">
      <w:pPr>
        <w:pStyle w:val="Paragraphedeliste"/>
        <w:keepNext/>
        <w:keepLines/>
        <w:spacing w:after="0"/>
        <w:ind w:left="426" w:right="124" w:hanging="426"/>
        <w:jc w:val="both"/>
        <w:rPr>
          <w:rFonts w:cstheme="minorHAnsi"/>
          <w:b/>
          <w:spacing w:val="-2"/>
        </w:rPr>
      </w:pPr>
      <w:r w:rsidRPr="00E563A1">
        <w:rPr>
          <w:rFonts w:cstheme="minorHAnsi"/>
          <w:b/>
        </w:rPr>
        <w:lastRenderedPageBreak/>
        <w:t>4.</w:t>
      </w:r>
      <w:r w:rsidRPr="00E563A1">
        <w:rPr>
          <w:rFonts w:cstheme="minorHAnsi"/>
          <w:b/>
        </w:rPr>
        <w:tab/>
      </w:r>
      <w:r w:rsidRPr="00E563A1">
        <w:rPr>
          <w:rFonts w:cstheme="minorHAnsi"/>
          <w:b/>
          <w:spacing w:val="-2"/>
        </w:rPr>
        <w:t>Politique de confidentialité et accès à l’information</w:t>
      </w:r>
    </w:p>
    <w:p w:rsidR="006B1F98" w:rsidRPr="00E563A1" w:rsidRDefault="006B1F98" w:rsidP="006B1F98">
      <w:pPr>
        <w:pStyle w:val="Paragraphedeliste"/>
        <w:keepNext/>
        <w:keepLines/>
        <w:spacing w:after="0"/>
        <w:ind w:left="426" w:right="124" w:hanging="426"/>
        <w:jc w:val="both"/>
        <w:rPr>
          <w:rFonts w:cstheme="minorHAnsi"/>
          <w:b/>
        </w:rPr>
      </w:pPr>
    </w:p>
    <w:p w:rsidR="006B1F98" w:rsidRPr="00E563A1" w:rsidRDefault="006B1F98" w:rsidP="0083334C">
      <w:pPr>
        <w:pStyle w:val="Paragraphedeliste"/>
        <w:numPr>
          <w:ilvl w:val="2"/>
          <w:numId w:val="26"/>
        </w:numPr>
        <w:shd w:val="clear" w:color="auto" w:fill="FFFFFF"/>
        <w:overflowPunct w:val="0"/>
        <w:autoSpaceDE w:val="0"/>
        <w:autoSpaceDN w:val="0"/>
        <w:adjustRightInd w:val="0"/>
        <w:spacing w:after="120" w:line="240" w:lineRule="auto"/>
        <w:ind w:left="432" w:right="130" w:hanging="432"/>
        <w:contextualSpacing w:val="0"/>
        <w:jc w:val="both"/>
        <w:textAlignment w:val="baseline"/>
        <w:rPr>
          <w:rFonts w:cstheme="minorHAnsi"/>
          <w:b/>
          <w:bCs/>
          <w:iCs/>
        </w:rPr>
      </w:pPr>
      <w:r w:rsidRPr="00E563A1">
        <w:rPr>
          <w:rFonts w:cstheme="minorHAnsi"/>
          <w:b/>
          <w:bCs/>
          <w:iCs/>
        </w:rPr>
        <w:t>Cueillette des renseignements personnels</w:t>
      </w:r>
    </w:p>
    <w:p w:rsidR="006B1F98" w:rsidRPr="00E563A1" w:rsidRDefault="006B1F98" w:rsidP="0083334C">
      <w:pPr>
        <w:pStyle w:val="Paragraphedeliste"/>
        <w:numPr>
          <w:ilvl w:val="0"/>
          <w:numId w:val="35"/>
        </w:numPr>
        <w:overflowPunct w:val="0"/>
        <w:autoSpaceDE w:val="0"/>
        <w:autoSpaceDN w:val="0"/>
        <w:adjustRightInd w:val="0"/>
        <w:spacing w:after="120" w:line="240" w:lineRule="auto"/>
        <w:ind w:left="708" w:right="130" w:hanging="283"/>
        <w:contextualSpacing w:val="0"/>
        <w:jc w:val="both"/>
        <w:textAlignment w:val="baseline"/>
        <w:rPr>
          <w:rFonts w:cstheme="minorHAnsi"/>
        </w:rPr>
      </w:pPr>
      <w:r w:rsidRPr="00E563A1">
        <w:rPr>
          <w:rFonts w:cstheme="minorHAnsi"/>
        </w:rPr>
        <w:t>Les renseignements personnels sont ceux qui portent sur une personne physique et permettent de l’identifier.</w:t>
      </w:r>
    </w:p>
    <w:p w:rsidR="006B1F98" w:rsidRPr="00E563A1" w:rsidRDefault="006B1F98" w:rsidP="0083334C">
      <w:pPr>
        <w:pStyle w:val="Paragraphedeliste"/>
        <w:numPr>
          <w:ilvl w:val="0"/>
          <w:numId w:val="35"/>
        </w:numPr>
        <w:spacing w:after="120" w:line="240" w:lineRule="auto"/>
        <w:ind w:left="708" w:right="130" w:hanging="283"/>
        <w:contextualSpacing w:val="0"/>
        <w:jc w:val="both"/>
        <w:rPr>
          <w:rFonts w:cstheme="minorHAnsi"/>
        </w:rPr>
      </w:pPr>
      <w:r w:rsidRPr="00E563A1">
        <w:rPr>
          <w:rFonts w:cstheme="minorHAnsi"/>
        </w:rPr>
        <w:t xml:space="preserve">Sauf dans les cas où la </w:t>
      </w:r>
      <w:r w:rsidRPr="00E563A1">
        <w:rPr>
          <w:rFonts w:cstheme="minorHAnsi"/>
          <w:iCs/>
        </w:rPr>
        <w:t xml:space="preserve">Loi sur la protection des renseignements personnels </w:t>
      </w:r>
      <w:r w:rsidRPr="00E563A1">
        <w:rPr>
          <w:rFonts w:cstheme="minorHAnsi"/>
        </w:rPr>
        <w:t>l’obli</w:t>
      </w:r>
      <w:r w:rsidR="0083334C">
        <w:rPr>
          <w:rFonts w:cstheme="minorHAnsi"/>
        </w:rPr>
        <w:t>ge,</w:t>
      </w:r>
      <w:r w:rsidRPr="00E563A1">
        <w:rPr>
          <w:rFonts w:cstheme="minorHAnsi"/>
        </w:rPr>
        <w:t xml:space="preserve"> la corporation maintient le caractère confidentiel de tous les renseignements obtenus de ses membres tels que le nom, le numéro de téléphone, l’adresse géographique et l’adresse technologique.</w:t>
      </w:r>
    </w:p>
    <w:p w:rsidR="006B1F98" w:rsidRPr="00E563A1" w:rsidRDefault="0083334C" w:rsidP="0083334C">
      <w:pPr>
        <w:pStyle w:val="Paragraphedeliste"/>
        <w:numPr>
          <w:ilvl w:val="0"/>
          <w:numId w:val="35"/>
        </w:numPr>
        <w:spacing w:after="120" w:line="240" w:lineRule="auto"/>
        <w:ind w:left="708" w:right="130" w:hanging="283"/>
        <w:contextualSpacing w:val="0"/>
        <w:jc w:val="both"/>
        <w:rPr>
          <w:rFonts w:cstheme="minorHAnsi"/>
        </w:rPr>
      </w:pPr>
      <w:proofErr w:type="spellStart"/>
      <w:r>
        <w:rPr>
          <w:rFonts w:cstheme="minorHAnsi"/>
        </w:rPr>
        <w:t>L</w:t>
      </w:r>
      <w:r w:rsidR="006B1F98" w:rsidRPr="00E563A1">
        <w:rPr>
          <w:rFonts w:cstheme="minorHAnsi"/>
        </w:rPr>
        <w:t>la</w:t>
      </w:r>
      <w:proofErr w:type="spellEnd"/>
      <w:r w:rsidR="006B1F98" w:rsidRPr="00E563A1">
        <w:rPr>
          <w:rFonts w:cstheme="minorHAnsi"/>
        </w:rPr>
        <w:t xml:space="preserve"> corporation recueille des renseignements fournis par écrit ou verbalement par ses membres afin de remplir les objectifs et le mandat qui lui sont donnés et qui peuvent être décrits comme suit :</w:t>
      </w:r>
    </w:p>
    <w:p w:rsidR="006B1F98" w:rsidRPr="00E563A1" w:rsidRDefault="006B1F98" w:rsidP="0083334C">
      <w:pPr>
        <w:numPr>
          <w:ilvl w:val="0"/>
          <w:numId w:val="36"/>
        </w:numPr>
        <w:tabs>
          <w:tab w:val="clear" w:pos="720"/>
        </w:tabs>
        <w:spacing w:after="120" w:line="240" w:lineRule="auto"/>
        <w:ind w:left="992" w:right="130" w:hanging="284"/>
        <w:jc w:val="both"/>
        <w:rPr>
          <w:rFonts w:cstheme="minorHAnsi"/>
        </w:rPr>
      </w:pPr>
      <w:r w:rsidRPr="00E563A1">
        <w:rPr>
          <w:rFonts w:cstheme="minorHAnsi"/>
        </w:rPr>
        <w:t>Communiquer avec les membres et identifier leurs besoins et attentes;</w:t>
      </w:r>
    </w:p>
    <w:p w:rsidR="006B1F98" w:rsidRPr="00E563A1" w:rsidRDefault="006B1F98" w:rsidP="0083334C">
      <w:pPr>
        <w:numPr>
          <w:ilvl w:val="0"/>
          <w:numId w:val="36"/>
        </w:numPr>
        <w:tabs>
          <w:tab w:val="clear" w:pos="720"/>
        </w:tabs>
        <w:spacing w:after="120" w:line="240" w:lineRule="auto"/>
        <w:ind w:left="992" w:right="130" w:hanging="284"/>
        <w:jc w:val="both"/>
        <w:rPr>
          <w:rFonts w:cstheme="minorHAnsi"/>
        </w:rPr>
      </w:pPr>
      <w:r w:rsidRPr="00E563A1">
        <w:rPr>
          <w:rFonts w:cstheme="minorHAnsi"/>
        </w:rPr>
        <w:t>Fournir à ses membres des produits, services et renseignements;</w:t>
      </w:r>
    </w:p>
    <w:p w:rsidR="006B1F98" w:rsidRPr="00E563A1" w:rsidRDefault="006B1F98" w:rsidP="0083334C">
      <w:pPr>
        <w:numPr>
          <w:ilvl w:val="0"/>
          <w:numId w:val="36"/>
        </w:numPr>
        <w:tabs>
          <w:tab w:val="clear" w:pos="720"/>
        </w:tabs>
        <w:spacing w:after="120" w:line="240" w:lineRule="auto"/>
        <w:ind w:left="992" w:right="130" w:hanging="284"/>
        <w:jc w:val="both"/>
        <w:rPr>
          <w:rFonts w:cstheme="minorHAnsi"/>
        </w:rPr>
      </w:pPr>
      <w:r w:rsidRPr="00E563A1">
        <w:rPr>
          <w:rFonts w:cstheme="minorHAnsi"/>
        </w:rPr>
        <w:t>Permettre à des organismes affiliés et aux fournisseurs d’offrir aux membres des produits, services et renseignements;</w:t>
      </w:r>
    </w:p>
    <w:p w:rsidR="006B1F98" w:rsidRPr="00E563A1" w:rsidRDefault="006B1F98" w:rsidP="0083334C">
      <w:pPr>
        <w:numPr>
          <w:ilvl w:val="0"/>
          <w:numId w:val="36"/>
        </w:numPr>
        <w:tabs>
          <w:tab w:val="clear" w:pos="720"/>
        </w:tabs>
        <w:spacing w:after="120" w:line="240" w:lineRule="auto"/>
        <w:ind w:left="992" w:right="130" w:hanging="284"/>
        <w:jc w:val="both"/>
        <w:rPr>
          <w:rFonts w:cstheme="minorHAnsi"/>
        </w:rPr>
      </w:pPr>
      <w:r w:rsidRPr="00E563A1">
        <w:rPr>
          <w:rFonts w:cstheme="minorHAnsi"/>
        </w:rPr>
        <w:t>Gérer les relations avec les membres;</w:t>
      </w:r>
    </w:p>
    <w:p w:rsidR="006B1F98" w:rsidRPr="00E563A1" w:rsidRDefault="006B1F98" w:rsidP="0083334C">
      <w:pPr>
        <w:numPr>
          <w:ilvl w:val="0"/>
          <w:numId w:val="36"/>
        </w:numPr>
        <w:tabs>
          <w:tab w:val="clear" w:pos="720"/>
        </w:tabs>
        <w:spacing w:after="120" w:line="240" w:lineRule="auto"/>
        <w:ind w:left="992" w:right="130" w:hanging="284"/>
        <w:jc w:val="both"/>
        <w:rPr>
          <w:rFonts w:cstheme="minorHAnsi"/>
        </w:rPr>
      </w:pPr>
      <w:r w:rsidRPr="00E563A1">
        <w:rPr>
          <w:rFonts w:cstheme="minorHAnsi"/>
        </w:rPr>
        <w:t>Respecter les obligations légales ou réglementaires.</w:t>
      </w:r>
    </w:p>
    <w:p w:rsidR="006B1F98" w:rsidRPr="00E563A1" w:rsidRDefault="0083334C" w:rsidP="0083334C">
      <w:pPr>
        <w:pStyle w:val="Paragraphedeliste"/>
        <w:numPr>
          <w:ilvl w:val="0"/>
          <w:numId w:val="35"/>
        </w:numPr>
        <w:spacing w:after="120" w:line="240" w:lineRule="auto"/>
        <w:ind w:left="708" w:right="130"/>
        <w:contextualSpacing w:val="0"/>
        <w:jc w:val="both"/>
        <w:rPr>
          <w:rFonts w:cstheme="minorHAnsi"/>
        </w:rPr>
      </w:pPr>
      <w:r>
        <w:rPr>
          <w:rFonts w:cstheme="minorHAnsi"/>
        </w:rPr>
        <w:t>L</w:t>
      </w:r>
      <w:r w:rsidR="006B1F98" w:rsidRPr="00E563A1">
        <w:rPr>
          <w:rFonts w:cstheme="minorHAnsi"/>
        </w:rPr>
        <w:t>a corporation recueille, utilise et divulgue les renseignements personnels à des fins considérées comme raisonnables dans les circonstances et seulement les renseignements nécessaires pour fournir des produits, services ou renseignements aux membres.</w:t>
      </w:r>
    </w:p>
    <w:p w:rsidR="006B1F98" w:rsidRPr="00E563A1" w:rsidRDefault="006B1F98" w:rsidP="0083334C">
      <w:pPr>
        <w:pStyle w:val="Paragraphedeliste"/>
        <w:numPr>
          <w:ilvl w:val="0"/>
          <w:numId w:val="35"/>
        </w:numPr>
        <w:spacing w:after="120" w:line="240" w:lineRule="auto"/>
        <w:ind w:left="708" w:right="130"/>
        <w:contextualSpacing w:val="0"/>
        <w:jc w:val="both"/>
        <w:rPr>
          <w:rFonts w:cstheme="minorHAnsi"/>
        </w:rPr>
      </w:pPr>
      <w:r w:rsidRPr="00E563A1">
        <w:rPr>
          <w:rFonts w:cstheme="minorHAnsi"/>
        </w:rPr>
        <w:t>L’utilisation faite des renseignements personnels se limite aux buts décrits dans la politique.</w:t>
      </w:r>
    </w:p>
    <w:p w:rsidR="006B1F98" w:rsidRPr="00E563A1" w:rsidRDefault="006B1F98" w:rsidP="0083334C">
      <w:pPr>
        <w:pStyle w:val="Paragraphedeliste"/>
        <w:numPr>
          <w:ilvl w:val="0"/>
          <w:numId w:val="35"/>
        </w:numPr>
        <w:spacing w:after="120" w:line="240" w:lineRule="auto"/>
        <w:ind w:left="708" w:right="130"/>
        <w:contextualSpacing w:val="0"/>
        <w:jc w:val="both"/>
        <w:rPr>
          <w:rFonts w:cstheme="minorHAnsi"/>
        </w:rPr>
      </w:pPr>
      <w:r w:rsidRPr="00E563A1">
        <w:rPr>
          <w:rFonts w:cstheme="minorHAnsi"/>
        </w:rPr>
        <w:t>Tous les renseignements concernant les membres sont conservés sous le sceau de la confidentialité et, sauf exception, les renseignements ne peuvent être divulgués à quiconque à moins que le membre l’ait expressément ou implicitement autorisé.</w:t>
      </w:r>
    </w:p>
    <w:p w:rsidR="006B1F98" w:rsidRPr="00E563A1" w:rsidRDefault="0083334C" w:rsidP="0083334C">
      <w:pPr>
        <w:pStyle w:val="Paragraphedeliste"/>
        <w:numPr>
          <w:ilvl w:val="0"/>
          <w:numId w:val="35"/>
        </w:numPr>
        <w:spacing w:after="120" w:line="240" w:lineRule="auto"/>
        <w:ind w:left="708" w:right="130"/>
        <w:contextualSpacing w:val="0"/>
        <w:jc w:val="both"/>
        <w:rPr>
          <w:rFonts w:cstheme="minorHAnsi"/>
        </w:rPr>
      </w:pPr>
      <w:r>
        <w:rPr>
          <w:rFonts w:cstheme="minorHAnsi"/>
        </w:rPr>
        <w:t>L</w:t>
      </w:r>
      <w:r w:rsidR="006B1F98" w:rsidRPr="00E563A1">
        <w:rPr>
          <w:rFonts w:cstheme="minorHAnsi"/>
        </w:rPr>
        <w:t>a corporation divulgue le nom, le numéro de téléphone et l’adresse géographique et technologique de ses membres aux fournisseurs privilégiés lorsque cette utilisation constitue un service et lorsque l’information est utile pour les membres, et à la condition que la corporation détienne l’engagement écrit des fournisseurs privilégiés à respecter les exigences particulières régissant l’utilisation de ces renseignements.</w:t>
      </w:r>
    </w:p>
    <w:p w:rsidR="006B1F98" w:rsidRPr="00E563A1" w:rsidRDefault="0083334C" w:rsidP="0083334C">
      <w:pPr>
        <w:pStyle w:val="Paragraphedeliste"/>
        <w:numPr>
          <w:ilvl w:val="0"/>
          <w:numId w:val="35"/>
        </w:numPr>
        <w:spacing w:after="120" w:line="240" w:lineRule="auto"/>
        <w:ind w:left="708" w:right="130"/>
        <w:contextualSpacing w:val="0"/>
        <w:jc w:val="both"/>
        <w:rPr>
          <w:rFonts w:cstheme="minorHAnsi"/>
        </w:rPr>
      </w:pPr>
      <w:r>
        <w:rPr>
          <w:rFonts w:cstheme="minorHAnsi"/>
        </w:rPr>
        <w:t xml:space="preserve">Dans les cas où </w:t>
      </w:r>
      <w:r w:rsidR="006B1F98" w:rsidRPr="00E563A1">
        <w:rPr>
          <w:rFonts w:cstheme="minorHAnsi"/>
        </w:rPr>
        <w:t>la corporation est obligée de divulguer des renseignements sans le consentement de la personne concernée, elle ne divulguera aucun renseignement supplémentaire à ce que les circonstances exigent.</w:t>
      </w:r>
    </w:p>
    <w:p w:rsidR="006B1F98" w:rsidRPr="00E563A1" w:rsidRDefault="006B1F98" w:rsidP="0083334C">
      <w:pPr>
        <w:spacing w:after="120"/>
        <w:ind w:left="1014" w:right="130"/>
        <w:jc w:val="both"/>
        <w:rPr>
          <w:rFonts w:cstheme="minorHAnsi"/>
          <w:b/>
          <w:bCs/>
        </w:rPr>
      </w:pPr>
    </w:p>
    <w:p w:rsidR="006B1F98" w:rsidRPr="00E563A1" w:rsidRDefault="006B1F98" w:rsidP="0083334C">
      <w:pPr>
        <w:pStyle w:val="Paragraphedeliste"/>
        <w:numPr>
          <w:ilvl w:val="2"/>
          <w:numId w:val="26"/>
        </w:numPr>
        <w:shd w:val="clear" w:color="auto" w:fill="FFFFFF"/>
        <w:overflowPunct w:val="0"/>
        <w:autoSpaceDE w:val="0"/>
        <w:autoSpaceDN w:val="0"/>
        <w:adjustRightInd w:val="0"/>
        <w:spacing w:after="120" w:line="240" w:lineRule="auto"/>
        <w:ind w:left="773" w:right="130" w:hanging="425"/>
        <w:contextualSpacing w:val="0"/>
        <w:jc w:val="both"/>
        <w:textAlignment w:val="baseline"/>
        <w:rPr>
          <w:rFonts w:cstheme="minorHAnsi"/>
        </w:rPr>
      </w:pPr>
      <w:r w:rsidRPr="00E563A1">
        <w:rPr>
          <w:rFonts w:cstheme="minorHAnsi"/>
          <w:b/>
          <w:bCs/>
        </w:rPr>
        <w:t>Consentement</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À moins que la loi ne l’autorise, aucun renseignement personnel ne sera recueilli sans avoir au préalable obtenu le consentement de la personne concernée par la collecte, l’utilisation et la diffu</w:t>
      </w:r>
      <w:r w:rsidR="0083334C">
        <w:rPr>
          <w:rFonts w:cstheme="minorHAnsi"/>
        </w:rPr>
        <w:t>sion de ces renseignements.  L</w:t>
      </w:r>
      <w:r w:rsidRPr="00E563A1">
        <w:rPr>
          <w:rFonts w:cstheme="minorHAnsi"/>
        </w:rPr>
        <w:t xml:space="preserve">a corporation peut toutefois demander à cette personne son consentement pour utiliser et divulguer ses renseignements personnels après </w:t>
      </w:r>
      <w:r w:rsidR="0083334C">
        <w:rPr>
          <w:rFonts w:cstheme="minorHAnsi"/>
        </w:rPr>
        <w:t>leur collecte dans le cas où</w:t>
      </w:r>
      <w:r w:rsidRPr="00E563A1">
        <w:rPr>
          <w:rFonts w:cstheme="minorHAnsi"/>
        </w:rPr>
        <w:t xml:space="preserve"> la corporation tient à </w:t>
      </w:r>
      <w:r w:rsidRPr="00E563A1">
        <w:rPr>
          <w:rFonts w:cstheme="minorHAnsi"/>
        </w:rPr>
        <w:lastRenderedPageBreak/>
        <w:t>utiliser ces renseignements personnels dans un but non précisé dans la présente politique ou non préalablement consenti.</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 xml:space="preserve">Lorsqu’un membre y consent, ses coordonnées seront utilisées </w:t>
      </w:r>
      <w:proofErr w:type="gramStart"/>
      <w:r w:rsidRPr="00E563A1">
        <w:rPr>
          <w:rFonts w:cstheme="minorHAnsi"/>
        </w:rPr>
        <w:t>par  la</w:t>
      </w:r>
      <w:proofErr w:type="gramEnd"/>
      <w:r w:rsidRPr="00E563A1">
        <w:rPr>
          <w:rFonts w:cstheme="minorHAnsi"/>
        </w:rPr>
        <w:t xml:space="preserve"> corporation aux seules fins énoncées dans la présente politique. Si le membre refuse d’acco</w:t>
      </w:r>
      <w:r w:rsidR="0083334C">
        <w:rPr>
          <w:rFonts w:cstheme="minorHAnsi"/>
        </w:rPr>
        <w:t>rder son consentement, alors</w:t>
      </w:r>
      <w:r w:rsidRPr="00E563A1">
        <w:rPr>
          <w:rFonts w:cstheme="minorHAnsi"/>
        </w:rPr>
        <w:t xml:space="preserve"> la corporation n’utilisera ses coordonnées qu’à la seule fin de communiquer avec lui et ne devra divulguer ces renseignements à quiconque. Advenant qu’un membre n’indique pas s’il consent ou non, le fait de soumettre ces renseignements équivaut à son consentement à l’utilisation de ses renseignements personnels à cette fin.</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 xml:space="preserve">Si un membre veut retirer son consentement, le membre doit communiquer par écrit son refus </w:t>
      </w:r>
      <w:proofErr w:type="gramStart"/>
      <w:r w:rsidRPr="00E563A1">
        <w:rPr>
          <w:rFonts w:cstheme="minorHAnsi"/>
        </w:rPr>
        <w:t>à  de</w:t>
      </w:r>
      <w:proofErr w:type="gramEnd"/>
      <w:r w:rsidRPr="00E563A1">
        <w:rPr>
          <w:rFonts w:cstheme="minorHAnsi"/>
        </w:rPr>
        <w:t xml:space="preserve"> la corporation.</w:t>
      </w:r>
    </w:p>
    <w:p w:rsidR="006B1F98" w:rsidRPr="00E563A1" w:rsidRDefault="006B1F98" w:rsidP="00FF174C">
      <w:pPr>
        <w:spacing w:after="0"/>
        <w:ind w:right="124"/>
        <w:jc w:val="both"/>
        <w:rPr>
          <w:rFonts w:cstheme="minorHAnsi"/>
          <w:b/>
          <w:bCs/>
        </w:rPr>
      </w:pPr>
    </w:p>
    <w:p w:rsidR="006B1F98" w:rsidRPr="00E563A1" w:rsidRDefault="006B1F98" w:rsidP="0083334C">
      <w:pPr>
        <w:pStyle w:val="Paragraphedeliste"/>
        <w:numPr>
          <w:ilvl w:val="2"/>
          <w:numId w:val="26"/>
        </w:numPr>
        <w:shd w:val="clear" w:color="auto" w:fill="FFFFFF"/>
        <w:overflowPunct w:val="0"/>
        <w:autoSpaceDE w:val="0"/>
        <w:autoSpaceDN w:val="0"/>
        <w:adjustRightInd w:val="0"/>
        <w:spacing w:after="120" w:line="240" w:lineRule="auto"/>
        <w:ind w:left="773" w:right="130" w:hanging="425"/>
        <w:contextualSpacing w:val="0"/>
        <w:jc w:val="both"/>
        <w:textAlignment w:val="baseline"/>
        <w:rPr>
          <w:rFonts w:cstheme="minorHAnsi"/>
          <w:iCs/>
        </w:rPr>
      </w:pPr>
      <w:r w:rsidRPr="00E563A1">
        <w:rPr>
          <w:rFonts w:cstheme="minorHAnsi"/>
          <w:b/>
          <w:bCs/>
        </w:rPr>
        <w:t>L’exactitude</w:t>
      </w:r>
      <w:r w:rsidRPr="00E563A1">
        <w:rPr>
          <w:rFonts w:cstheme="minorHAnsi"/>
          <w:b/>
          <w:bCs/>
          <w:iCs/>
        </w:rPr>
        <w:t xml:space="preserve"> et la conservation des renseignements personnels</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La corporation veille à ce que tout renseignement personnel fourni par ses membres et en sa possession soit exact, actuel et aussi complet que requis pour les fins auxquelles la corporation u</w:t>
      </w:r>
      <w:r w:rsidR="0083334C">
        <w:rPr>
          <w:rFonts w:cstheme="minorHAnsi"/>
        </w:rPr>
        <w:t xml:space="preserve">tilise ce renseignement. Si </w:t>
      </w:r>
      <w:r w:rsidRPr="00E563A1">
        <w:rPr>
          <w:rFonts w:cstheme="minorHAnsi"/>
        </w:rPr>
        <w:t>la corporation découvre que les renseignements sont inexacts, incomplets ou périmés, elle révisera les renseignements personnels et, si besoin en est, fera en sorte que les tiers à qui ces renseignements inexacts ont été fournis puissent également corriger leurs dossiers.</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Les renseignements sur les anciens membres ne sont pas corrigés et la corporation ne peut en garantir l’exactitude.</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La corporation conserve les renseignements personnels uniquement pour la durée nécessitée par les motifs de leur collecte. Cette période peut être prolongée après la cessation des relations entre le membre et la corporation, mais ne durera que le temps requis pour que la corporation puisse communiquer avec le membre s’il y a lieu. Lorsque la corporation n’a plus besoin des renseignements personnels du membre, ceux-ci seront détruits, supprimés, effacés ou convertis sous une forme anonyme.</w:t>
      </w:r>
    </w:p>
    <w:p w:rsidR="006B1F98" w:rsidRPr="00E563A1" w:rsidRDefault="006B1F98" w:rsidP="00FF174C">
      <w:pPr>
        <w:spacing w:after="0"/>
        <w:ind w:right="124"/>
        <w:jc w:val="both"/>
        <w:rPr>
          <w:rFonts w:cstheme="minorHAnsi"/>
          <w:b/>
          <w:bCs/>
        </w:rPr>
      </w:pPr>
    </w:p>
    <w:p w:rsidR="006B1F98" w:rsidRPr="00E563A1" w:rsidRDefault="006B1F98" w:rsidP="0083334C">
      <w:pPr>
        <w:pStyle w:val="Paragraphedeliste"/>
        <w:numPr>
          <w:ilvl w:val="2"/>
          <w:numId w:val="26"/>
        </w:numPr>
        <w:shd w:val="clear" w:color="auto" w:fill="FFFFFF"/>
        <w:overflowPunct w:val="0"/>
        <w:autoSpaceDE w:val="0"/>
        <w:autoSpaceDN w:val="0"/>
        <w:adjustRightInd w:val="0"/>
        <w:spacing w:after="120" w:line="240" w:lineRule="auto"/>
        <w:ind w:left="773" w:right="130" w:hanging="425"/>
        <w:contextualSpacing w:val="0"/>
        <w:jc w:val="both"/>
        <w:textAlignment w:val="baseline"/>
        <w:rPr>
          <w:rFonts w:cstheme="minorHAnsi"/>
          <w:iCs/>
        </w:rPr>
      </w:pPr>
      <w:r w:rsidRPr="00E563A1">
        <w:rPr>
          <w:rFonts w:cstheme="minorHAnsi"/>
          <w:b/>
          <w:bCs/>
        </w:rPr>
        <w:t>Protection</w:t>
      </w:r>
      <w:r w:rsidRPr="00E563A1">
        <w:rPr>
          <w:rFonts w:cstheme="minorHAnsi"/>
          <w:b/>
          <w:bCs/>
          <w:iCs/>
        </w:rPr>
        <w:t xml:space="preserve"> des renseignements personnels</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 xml:space="preserve">La corporation s’engage à maintenir un niveau adéquat de sécurité physique, procédurale et technique dans ses bureaux et ses locaux réservés à l’entreposage des renseignements afin d’empêcher toute forme non autorisée d’accès, de divulgation, de reproduction, d’utilisation ou de modification des renseignements personnels de ses membres. Ce principe s’applique également à la manière </w:t>
      </w:r>
      <w:proofErr w:type="gramStart"/>
      <w:r w:rsidRPr="00E563A1">
        <w:rPr>
          <w:rFonts w:cstheme="minorHAnsi"/>
        </w:rPr>
        <w:t>dont  de</w:t>
      </w:r>
      <w:proofErr w:type="gramEnd"/>
      <w:r w:rsidRPr="00E563A1">
        <w:rPr>
          <w:rFonts w:cstheme="minorHAnsi"/>
        </w:rPr>
        <w:t xml:space="preserve"> la corporation se débarrasse ou détruit les renseignements personnels.</w:t>
      </w:r>
    </w:p>
    <w:p w:rsidR="006B1F98" w:rsidRPr="00E563A1" w:rsidRDefault="006B1F98" w:rsidP="0083334C">
      <w:pPr>
        <w:pStyle w:val="Paragraphedeliste"/>
        <w:numPr>
          <w:ilvl w:val="0"/>
          <w:numId w:val="35"/>
        </w:numPr>
        <w:spacing w:after="120" w:line="240" w:lineRule="auto"/>
        <w:ind w:left="1198" w:right="130"/>
        <w:contextualSpacing w:val="0"/>
        <w:jc w:val="both"/>
        <w:rPr>
          <w:rFonts w:cstheme="minorHAnsi"/>
        </w:rPr>
      </w:pPr>
      <w:r w:rsidRPr="00E563A1">
        <w:rPr>
          <w:rFonts w:cstheme="minorHAnsi"/>
        </w:rPr>
        <w:t>Seules les personnes dûment identifiées par la corporation sont autorisées à prendre connaissance et à traiter les renseignements personnels confiés par les membres.</w:t>
      </w:r>
    </w:p>
    <w:p w:rsidR="006B1F98" w:rsidRDefault="006B1F98" w:rsidP="0083334C">
      <w:pPr>
        <w:pStyle w:val="Paragraphedeliste"/>
        <w:numPr>
          <w:ilvl w:val="0"/>
          <w:numId w:val="35"/>
        </w:numPr>
        <w:spacing w:after="120" w:line="240" w:lineRule="auto"/>
        <w:ind w:left="1211" w:right="130"/>
        <w:contextualSpacing w:val="0"/>
        <w:jc w:val="both"/>
        <w:rPr>
          <w:rFonts w:cstheme="minorHAnsi"/>
        </w:rPr>
      </w:pPr>
      <w:r w:rsidRPr="00E563A1">
        <w:rPr>
          <w:rFonts w:cstheme="minorHAnsi"/>
        </w:rPr>
        <w:t>La corporation procède à la vérification régulière des procédures et des mesures de sécurité.</w:t>
      </w:r>
    </w:p>
    <w:p w:rsidR="0083334C" w:rsidRDefault="0083334C" w:rsidP="0083334C">
      <w:pPr>
        <w:spacing w:after="120" w:line="240" w:lineRule="auto"/>
        <w:ind w:right="130"/>
        <w:jc w:val="both"/>
        <w:rPr>
          <w:rFonts w:cstheme="minorHAnsi"/>
        </w:rPr>
      </w:pPr>
    </w:p>
    <w:p w:rsidR="0083334C" w:rsidRDefault="0083334C" w:rsidP="0083334C">
      <w:pPr>
        <w:spacing w:after="120" w:line="240" w:lineRule="auto"/>
        <w:ind w:right="130"/>
        <w:jc w:val="both"/>
        <w:rPr>
          <w:rFonts w:cstheme="minorHAnsi"/>
        </w:rPr>
      </w:pPr>
    </w:p>
    <w:p w:rsidR="002D46DA" w:rsidRPr="0083334C" w:rsidRDefault="002D46DA" w:rsidP="0083334C">
      <w:pPr>
        <w:spacing w:after="120" w:line="240" w:lineRule="auto"/>
        <w:ind w:right="130"/>
        <w:jc w:val="both"/>
        <w:rPr>
          <w:rFonts w:cstheme="minorHAnsi"/>
        </w:rPr>
      </w:pPr>
    </w:p>
    <w:p w:rsidR="006B1F98" w:rsidRPr="00E563A1" w:rsidRDefault="006B1F98" w:rsidP="003B44F3">
      <w:pPr>
        <w:pStyle w:val="Paragraphedeliste"/>
        <w:numPr>
          <w:ilvl w:val="2"/>
          <w:numId w:val="26"/>
        </w:numPr>
        <w:overflowPunct w:val="0"/>
        <w:autoSpaceDE w:val="0"/>
        <w:autoSpaceDN w:val="0"/>
        <w:adjustRightInd w:val="0"/>
        <w:spacing w:after="0" w:line="240" w:lineRule="auto"/>
        <w:ind w:left="786" w:right="124" w:hanging="425"/>
        <w:jc w:val="both"/>
        <w:textAlignment w:val="baseline"/>
        <w:rPr>
          <w:rFonts w:cstheme="minorHAnsi"/>
          <w:b/>
          <w:bCs/>
          <w:iCs/>
        </w:rPr>
      </w:pPr>
      <w:r w:rsidRPr="00E563A1">
        <w:rPr>
          <w:rFonts w:cstheme="minorHAnsi"/>
          <w:b/>
          <w:bCs/>
          <w:iCs/>
        </w:rPr>
        <w:lastRenderedPageBreak/>
        <w:t>Accès aux renseignements personnels</w:t>
      </w:r>
    </w:p>
    <w:p w:rsidR="006B1F98" w:rsidRPr="00E563A1" w:rsidRDefault="006B1F98" w:rsidP="0083334C">
      <w:pPr>
        <w:pStyle w:val="Paragraphedeliste"/>
        <w:numPr>
          <w:ilvl w:val="0"/>
          <w:numId w:val="35"/>
        </w:numPr>
        <w:spacing w:before="120" w:after="0" w:line="240" w:lineRule="auto"/>
        <w:ind w:left="1210" w:right="130"/>
        <w:contextualSpacing w:val="0"/>
        <w:jc w:val="both"/>
        <w:rPr>
          <w:rFonts w:cstheme="minorHAnsi"/>
        </w:rPr>
      </w:pPr>
      <w:r w:rsidRPr="00E563A1">
        <w:rPr>
          <w:rFonts w:cstheme="minorHAnsi"/>
        </w:rPr>
        <w:t xml:space="preserve">La corporation autorise tout membre à prendre connaissance des renseignements personnels qu’elle détient sur ce membre.  La corporation répondra à la requête dans les trente (30) jours de sa réception. </w:t>
      </w:r>
      <w:proofErr w:type="gramStart"/>
      <w:r w:rsidRPr="00E563A1">
        <w:rPr>
          <w:rFonts w:cstheme="minorHAnsi"/>
        </w:rPr>
        <w:t>Si  la</w:t>
      </w:r>
      <w:proofErr w:type="gramEnd"/>
      <w:r w:rsidRPr="00E563A1">
        <w:rPr>
          <w:rFonts w:cstheme="minorHAnsi"/>
        </w:rPr>
        <w:t xml:space="preserve"> corporation décide de ne pas donner suite à la requête, elle donnera à la personne qui en fait la demande, les motifs justifiant la non-divulgation.</w:t>
      </w:r>
    </w:p>
    <w:p w:rsidR="006B1F98" w:rsidRPr="00E563A1" w:rsidRDefault="006B1F98" w:rsidP="006B1F98">
      <w:pPr>
        <w:spacing w:after="0"/>
        <w:ind w:left="873" w:right="124"/>
        <w:jc w:val="both"/>
        <w:rPr>
          <w:rFonts w:cstheme="minorHAnsi"/>
        </w:rPr>
      </w:pPr>
    </w:p>
    <w:p w:rsidR="001B06DA" w:rsidRDefault="001B06DA">
      <w:pPr>
        <w:rPr>
          <w:rFonts w:cstheme="minorHAnsi"/>
          <w:b/>
          <w:bCs/>
          <w:iCs/>
        </w:rPr>
      </w:pPr>
      <w:r>
        <w:rPr>
          <w:rFonts w:cstheme="minorHAnsi"/>
          <w:b/>
          <w:bCs/>
          <w:iCs/>
        </w:rPr>
        <w:br w:type="page"/>
      </w:r>
    </w:p>
    <w:p w:rsidR="006B1F98" w:rsidRDefault="006B1F98" w:rsidP="00CB61DF">
      <w:pPr>
        <w:spacing w:before="240" w:after="0"/>
        <w:ind w:left="426" w:right="124" w:hanging="426"/>
        <w:jc w:val="both"/>
        <w:rPr>
          <w:rFonts w:cstheme="minorHAnsi"/>
          <w:b/>
          <w:bCs/>
          <w:iCs/>
        </w:rPr>
      </w:pPr>
      <w:r w:rsidRPr="004D0F3D">
        <w:rPr>
          <w:rFonts w:cstheme="minorHAnsi"/>
          <w:b/>
          <w:bCs/>
          <w:iCs/>
        </w:rPr>
        <w:lastRenderedPageBreak/>
        <w:t>5.</w:t>
      </w:r>
      <w:r w:rsidRPr="004D0F3D">
        <w:rPr>
          <w:rFonts w:cstheme="minorHAnsi"/>
          <w:b/>
          <w:bCs/>
          <w:iCs/>
        </w:rPr>
        <w:tab/>
        <w:t>Politique contre le harcèlement</w:t>
      </w:r>
    </w:p>
    <w:p w:rsidR="00CB61DF" w:rsidRPr="004D0F3D" w:rsidRDefault="00CB61DF" w:rsidP="00CB61DF">
      <w:pPr>
        <w:spacing w:before="240" w:after="0"/>
        <w:ind w:left="426" w:right="124" w:hanging="426"/>
        <w:jc w:val="both"/>
        <w:rPr>
          <w:rFonts w:cstheme="minorHAnsi"/>
          <w:b/>
          <w:bCs/>
          <w:iCs/>
        </w:rPr>
      </w:pPr>
    </w:p>
    <w:p w:rsidR="006B1F98" w:rsidRPr="00D20DCD" w:rsidRDefault="006B1F98" w:rsidP="00CB61DF">
      <w:pPr>
        <w:pStyle w:val="Paragraphedeliste"/>
        <w:numPr>
          <w:ilvl w:val="0"/>
          <w:numId w:val="77"/>
        </w:numPr>
        <w:spacing w:after="120" w:line="240" w:lineRule="auto"/>
        <w:ind w:left="360" w:right="124"/>
        <w:contextualSpacing w:val="0"/>
        <w:jc w:val="both"/>
        <w:rPr>
          <w:rFonts w:cstheme="minorHAnsi"/>
          <w:b/>
          <w:bCs/>
          <w:i/>
          <w:iCs/>
        </w:rPr>
      </w:pPr>
      <w:r w:rsidRPr="00D20DCD">
        <w:rPr>
          <w:rFonts w:cstheme="minorHAnsi"/>
          <w:b/>
          <w:bCs/>
          <w:iCs/>
        </w:rPr>
        <w:t>Objectifs</w:t>
      </w:r>
    </w:p>
    <w:p w:rsidR="006B1F98" w:rsidRPr="00D20DCD" w:rsidRDefault="006B1F98" w:rsidP="00CB61DF">
      <w:pPr>
        <w:numPr>
          <w:ilvl w:val="0"/>
          <w:numId w:val="79"/>
        </w:numPr>
        <w:tabs>
          <w:tab w:val="clear" w:pos="720"/>
        </w:tabs>
        <w:spacing w:after="120" w:line="240" w:lineRule="auto"/>
        <w:ind w:right="130"/>
        <w:jc w:val="both"/>
        <w:rPr>
          <w:rFonts w:cstheme="minorHAnsi"/>
        </w:rPr>
      </w:pPr>
      <w:r w:rsidRPr="00D20DCD">
        <w:rPr>
          <w:rFonts w:cstheme="minorHAnsi"/>
        </w:rPr>
        <w:t>Instaurer un environnement de travail où tous les employés sont traités avec dignité et respect;</w:t>
      </w:r>
    </w:p>
    <w:p w:rsidR="006B1F98" w:rsidRPr="00D20DCD" w:rsidRDefault="006B1F98" w:rsidP="00CB61DF">
      <w:pPr>
        <w:numPr>
          <w:ilvl w:val="0"/>
          <w:numId w:val="79"/>
        </w:numPr>
        <w:tabs>
          <w:tab w:val="clear" w:pos="720"/>
        </w:tabs>
        <w:spacing w:after="120" w:line="240" w:lineRule="auto"/>
        <w:ind w:right="130"/>
        <w:jc w:val="both"/>
        <w:rPr>
          <w:rFonts w:cstheme="minorHAnsi"/>
        </w:rPr>
      </w:pPr>
      <w:r w:rsidRPr="00D20DCD">
        <w:rPr>
          <w:rFonts w:cstheme="minorHAnsi"/>
        </w:rPr>
        <w:t>Prévenir le harcèlement;</w:t>
      </w:r>
    </w:p>
    <w:p w:rsidR="006B1F98" w:rsidRDefault="006B1F98" w:rsidP="00CB61DF">
      <w:pPr>
        <w:numPr>
          <w:ilvl w:val="0"/>
          <w:numId w:val="79"/>
        </w:numPr>
        <w:tabs>
          <w:tab w:val="clear" w:pos="720"/>
        </w:tabs>
        <w:spacing w:after="120" w:line="240" w:lineRule="auto"/>
        <w:ind w:right="130"/>
        <w:jc w:val="both"/>
        <w:rPr>
          <w:rFonts w:cstheme="minorHAnsi"/>
        </w:rPr>
      </w:pPr>
      <w:r w:rsidRPr="00D20DCD">
        <w:rPr>
          <w:rFonts w:cstheme="minorHAnsi"/>
        </w:rPr>
        <w:t>Ne tolérer</w:t>
      </w:r>
      <w:r w:rsidRPr="004D0F3D">
        <w:rPr>
          <w:rFonts w:cstheme="minorHAnsi"/>
        </w:rPr>
        <w:t xml:space="preserve"> aucune forme de harcèlement.</w:t>
      </w:r>
    </w:p>
    <w:p w:rsidR="006B1F98" w:rsidRPr="00D20DCD" w:rsidRDefault="006B1F98" w:rsidP="00CB61DF">
      <w:pPr>
        <w:pStyle w:val="Paragraphedeliste"/>
        <w:numPr>
          <w:ilvl w:val="0"/>
          <w:numId w:val="78"/>
        </w:numPr>
        <w:spacing w:after="120" w:line="240" w:lineRule="auto"/>
        <w:ind w:right="130"/>
        <w:contextualSpacing w:val="0"/>
        <w:jc w:val="both"/>
        <w:rPr>
          <w:rFonts w:cstheme="minorHAnsi"/>
          <w:b/>
          <w:bCs/>
          <w:iCs/>
        </w:rPr>
      </w:pPr>
      <w:r w:rsidRPr="00D20DCD">
        <w:rPr>
          <w:rFonts w:cstheme="minorHAnsi"/>
          <w:b/>
          <w:bCs/>
          <w:iCs/>
        </w:rPr>
        <w:t>Champs d’application</w:t>
      </w:r>
    </w:p>
    <w:p w:rsidR="006B1F98" w:rsidRPr="004D0F3D" w:rsidRDefault="006B1F98" w:rsidP="00CB61DF">
      <w:pPr>
        <w:numPr>
          <w:ilvl w:val="1"/>
          <w:numId w:val="49"/>
        </w:numPr>
        <w:tabs>
          <w:tab w:val="clear" w:pos="1070"/>
          <w:tab w:val="num" w:pos="713"/>
        </w:tabs>
        <w:spacing w:after="120" w:line="240" w:lineRule="auto"/>
        <w:ind w:left="713" w:right="130"/>
        <w:jc w:val="both"/>
        <w:rPr>
          <w:rFonts w:cstheme="minorHAnsi"/>
        </w:rPr>
      </w:pPr>
      <w:r w:rsidRPr="004D0F3D">
        <w:rPr>
          <w:rFonts w:cstheme="minorHAnsi"/>
        </w:rPr>
        <w:t>La politique s’applique à to</w:t>
      </w:r>
      <w:r w:rsidR="00CB61DF">
        <w:rPr>
          <w:rFonts w:cstheme="minorHAnsi"/>
        </w:rPr>
        <w:t>us les employés de la corporation</w:t>
      </w:r>
      <w:r w:rsidRPr="004D0F3D">
        <w:rPr>
          <w:rFonts w:cstheme="minorHAnsi"/>
        </w:rPr>
        <w:t>, y compris les cadres et employés réguliers, à temps plein ou à temps partiel, temporaires et contractuels, entre eux et avec la clientèle, ainsi qu’à tous les fournisseurs de biens et de services;</w:t>
      </w:r>
    </w:p>
    <w:p w:rsidR="006B1F98" w:rsidRPr="004D0F3D" w:rsidRDefault="006B1F98" w:rsidP="00CB61DF">
      <w:pPr>
        <w:numPr>
          <w:ilvl w:val="1"/>
          <w:numId w:val="49"/>
        </w:numPr>
        <w:tabs>
          <w:tab w:val="clear" w:pos="1070"/>
          <w:tab w:val="num" w:pos="713"/>
        </w:tabs>
        <w:spacing w:after="120" w:line="240" w:lineRule="auto"/>
        <w:ind w:left="713" w:right="130"/>
        <w:jc w:val="both"/>
        <w:rPr>
          <w:rFonts w:cstheme="minorHAnsi"/>
        </w:rPr>
      </w:pPr>
      <w:r w:rsidRPr="004D0F3D">
        <w:rPr>
          <w:rFonts w:cstheme="minorHAnsi"/>
        </w:rPr>
        <w:t>La politique s’applique aux administrateurs et dirigeants de l’entreprise et tous les bénévoles pouvant agir dans les comités pouvant de temps à autre, être mis sur pied par le Conseil d’administration afin de supporter les activités d</w:t>
      </w:r>
      <w:r w:rsidR="00CB61DF">
        <w:rPr>
          <w:rFonts w:cstheme="minorHAnsi"/>
        </w:rPr>
        <w:t>e la corporation</w:t>
      </w:r>
      <w:r w:rsidRPr="004D0F3D">
        <w:rPr>
          <w:rFonts w:cstheme="minorHAnsi"/>
        </w:rPr>
        <w:t>;</w:t>
      </w:r>
    </w:p>
    <w:p w:rsidR="006B1F98" w:rsidRPr="004D0F3D" w:rsidRDefault="006B1F98" w:rsidP="00CB61DF">
      <w:pPr>
        <w:numPr>
          <w:ilvl w:val="1"/>
          <w:numId w:val="49"/>
        </w:numPr>
        <w:tabs>
          <w:tab w:val="clear" w:pos="1070"/>
          <w:tab w:val="num" w:pos="713"/>
        </w:tabs>
        <w:spacing w:after="120" w:line="240" w:lineRule="auto"/>
        <w:ind w:left="713" w:right="130"/>
        <w:jc w:val="both"/>
        <w:rPr>
          <w:rFonts w:cstheme="minorHAnsi"/>
        </w:rPr>
      </w:pPr>
      <w:r w:rsidRPr="004D0F3D">
        <w:rPr>
          <w:rFonts w:cstheme="minorHAnsi"/>
        </w:rPr>
        <w:t>La politique s’applique à tous les incidents qui ont une relation avec le travail, sur les lieux du travail ou en dehors du milieu de travail ainsi que pendant et à l’extérieur des heures normales de travail, par exemple lors de voyages d’affaires, conférences, réunions, réceptions et activités sociales.</w:t>
      </w:r>
    </w:p>
    <w:p w:rsidR="006B1F98" w:rsidRPr="00D20DCD" w:rsidRDefault="006B1F98" w:rsidP="00CB61DF">
      <w:pPr>
        <w:pStyle w:val="Paragraphedeliste"/>
        <w:numPr>
          <w:ilvl w:val="0"/>
          <w:numId w:val="80"/>
        </w:numPr>
        <w:spacing w:after="120" w:line="240" w:lineRule="auto"/>
        <w:ind w:right="130"/>
        <w:contextualSpacing w:val="0"/>
        <w:jc w:val="both"/>
        <w:rPr>
          <w:rFonts w:cstheme="minorHAnsi"/>
          <w:b/>
          <w:bCs/>
          <w:iCs/>
        </w:rPr>
      </w:pPr>
      <w:r w:rsidRPr="00D20DCD">
        <w:rPr>
          <w:rFonts w:cstheme="minorHAnsi"/>
          <w:b/>
          <w:bCs/>
          <w:iCs/>
        </w:rPr>
        <w:t>Politique</w:t>
      </w:r>
    </w:p>
    <w:p w:rsidR="006B1F98" w:rsidRPr="004D0F3D" w:rsidRDefault="006B1F98" w:rsidP="00CB61DF">
      <w:pPr>
        <w:numPr>
          <w:ilvl w:val="1"/>
          <w:numId w:val="50"/>
        </w:numPr>
        <w:tabs>
          <w:tab w:val="clear" w:pos="1070"/>
          <w:tab w:val="num" w:pos="713"/>
        </w:tabs>
        <w:spacing w:after="120" w:line="240" w:lineRule="auto"/>
        <w:ind w:left="713" w:right="124"/>
        <w:jc w:val="both"/>
        <w:rPr>
          <w:rFonts w:cstheme="minorHAnsi"/>
        </w:rPr>
      </w:pPr>
      <w:r w:rsidRPr="004D0F3D">
        <w:rPr>
          <w:rFonts w:cstheme="minorHAnsi"/>
        </w:rPr>
        <w:t xml:space="preserve">Le harcèlement au travail est interdit et la </w:t>
      </w:r>
      <w:r w:rsidR="00CB61DF">
        <w:rPr>
          <w:rFonts w:cstheme="minorHAnsi"/>
        </w:rPr>
        <w:t>corporation n’</w:t>
      </w:r>
      <w:r w:rsidRPr="004D0F3D">
        <w:rPr>
          <w:rFonts w:cstheme="minorHAnsi"/>
        </w:rPr>
        <w:t>entend faire preuve d’aucune tolérance à cet égard;</w:t>
      </w:r>
    </w:p>
    <w:p w:rsidR="006B1F98" w:rsidRPr="004D0F3D" w:rsidRDefault="006B1F98" w:rsidP="00CB61DF">
      <w:pPr>
        <w:numPr>
          <w:ilvl w:val="1"/>
          <w:numId w:val="50"/>
        </w:numPr>
        <w:tabs>
          <w:tab w:val="clear" w:pos="1070"/>
          <w:tab w:val="num" w:pos="713"/>
        </w:tabs>
        <w:spacing w:after="120" w:line="240" w:lineRule="auto"/>
        <w:ind w:left="713" w:right="124"/>
        <w:jc w:val="both"/>
        <w:rPr>
          <w:rFonts w:cstheme="minorHAnsi"/>
        </w:rPr>
      </w:pPr>
      <w:r w:rsidRPr="004D0F3D">
        <w:rPr>
          <w:rFonts w:cstheme="minorHAnsi"/>
        </w:rPr>
        <w:t>La présente politique ne restreint pas l’autorité des gestionnaires et superviseurs dans des domaines comme l’évaluation du rendement, les rencontres de suivi, la gestion des relations de travail, l’application des mesures administratives ou disciplinaires, la corporation du travail ou la répartition des tâches;</w:t>
      </w:r>
    </w:p>
    <w:p w:rsidR="006B1F98" w:rsidRPr="004D0F3D" w:rsidRDefault="006B1F98" w:rsidP="00CB61DF">
      <w:pPr>
        <w:numPr>
          <w:ilvl w:val="1"/>
          <w:numId w:val="50"/>
        </w:numPr>
        <w:tabs>
          <w:tab w:val="clear" w:pos="1070"/>
          <w:tab w:val="num" w:pos="713"/>
        </w:tabs>
        <w:spacing w:after="120" w:line="240" w:lineRule="auto"/>
        <w:ind w:left="713" w:right="124"/>
        <w:jc w:val="both"/>
        <w:rPr>
          <w:rFonts w:cstheme="minorHAnsi"/>
        </w:rPr>
      </w:pPr>
      <w:r w:rsidRPr="004D0F3D">
        <w:rPr>
          <w:rFonts w:cstheme="minorHAnsi"/>
        </w:rPr>
        <w:t>Toute plainte de harcèlement sera traitée avec diligence et de façon impartiale. Il y aura enquête formelle, à moins de résolution de la plainte de façon informelle ou par médiation;</w:t>
      </w:r>
    </w:p>
    <w:p w:rsidR="006B1F98" w:rsidRPr="004D0F3D" w:rsidRDefault="006B1F98" w:rsidP="00CB61DF">
      <w:pPr>
        <w:numPr>
          <w:ilvl w:val="1"/>
          <w:numId w:val="50"/>
        </w:numPr>
        <w:tabs>
          <w:tab w:val="clear" w:pos="1070"/>
          <w:tab w:val="num" w:pos="713"/>
        </w:tabs>
        <w:spacing w:after="120" w:line="240" w:lineRule="auto"/>
        <w:ind w:left="713" w:right="124"/>
        <w:jc w:val="both"/>
        <w:rPr>
          <w:rFonts w:cstheme="minorHAnsi"/>
        </w:rPr>
      </w:pPr>
      <w:r w:rsidRPr="004D0F3D">
        <w:rPr>
          <w:rFonts w:cstheme="minorHAnsi"/>
        </w:rPr>
        <w:t>Toute violation de la présente politique rendra l’auteur passible de mesures administratives ou disciplinaires pouvant aller jusqu’au congédiement. Les personnes qui se prévalent de bonne foi de la politique ne feront l’objet d’aucunes représailles. Il en est de même en ce qui concerne les témoins. Une plainte jugée frivole ou déposée de mauvaise foi, sera considérée comme une violation de la politique.</w:t>
      </w:r>
    </w:p>
    <w:p w:rsidR="006B1F98" w:rsidRPr="00D20DCD" w:rsidRDefault="006B1F98" w:rsidP="00CB61DF">
      <w:pPr>
        <w:pStyle w:val="Paragraphedeliste"/>
        <w:numPr>
          <w:ilvl w:val="0"/>
          <w:numId w:val="80"/>
        </w:numPr>
        <w:spacing w:after="120" w:line="240" w:lineRule="auto"/>
        <w:ind w:right="124"/>
        <w:contextualSpacing w:val="0"/>
        <w:jc w:val="both"/>
        <w:rPr>
          <w:rFonts w:cstheme="minorHAnsi"/>
          <w:b/>
          <w:bCs/>
          <w:iCs/>
        </w:rPr>
      </w:pPr>
      <w:r w:rsidRPr="00D20DCD">
        <w:rPr>
          <w:rFonts w:cstheme="minorHAnsi"/>
          <w:b/>
          <w:bCs/>
          <w:iCs/>
        </w:rPr>
        <w:t>Définitions</w:t>
      </w:r>
    </w:p>
    <w:p w:rsidR="006B1F98" w:rsidRPr="004D0F3D" w:rsidRDefault="006B1F98" w:rsidP="00CB61DF">
      <w:pPr>
        <w:numPr>
          <w:ilvl w:val="0"/>
          <w:numId w:val="51"/>
        </w:numPr>
        <w:spacing w:after="120" w:line="240" w:lineRule="auto"/>
        <w:ind w:right="130"/>
        <w:jc w:val="both"/>
        <w:rPr>
          <w:rFonts w:cstheme="minorHAnsi"/>
        </w:rPr>
      </w:pPr>
      <w:r w:rsidRPr="004D0F3D">
        <w:rPr>
          <w:rFonts w:cstheme="minorHAnsi"/>
        </w:rPr>
        <w:t>Le harcèlement se définit comme un comportement non désiré de manière expresse ou implicite, inopportun, blessant et injurieux d’une personne envers une ou d’autres personnes en milieu de travail, et dont l’auteur savait ou aurait raisonnablement dû savoir qu’un tel comportement pouvait offenser ou causer préjudice. Il comprend aussi tout acte, propos ou exhibition qui diminue, rabaisse, humilie ou embarrasse une personne, et tout acte d’intimidation</w:t>
      </w:r>
      <w:r w:rsidRPr="004D0F3D">
        <w:rPr>
          <w:rFonts w:cstheme="minorHAnsi"/>
          <w:b/>
          <w:bCs/>
        </w:rPr>
        <w:t xml:space="preserve">, </w:t>
      </w:r>
      <w:r w:rsidRPr="004D0F3D">
        <w:rPr>
          <w:rFonts w:cstheme="minorHAnsi"/>
        </w:rPr>
        <w:t>de menace ou de discrimination.</w:t>
      </w:r>
    </w:p>
    <w:p w:rsidR="006B1F98" w:rsidRPr="004D0F3D" w:rsidRDefault="006B1F98" w:rsidP="00CB61DF">
      <w:pPr>
        <w:numPr>
          <w:ilvl w:val="0"/>
          <w:numId w:val="51"/>
        </w:numPr>
        <w:spacing w:after="120" w:line="240" w:lineRule="auto"/>
        <w:ind w:right="124"/>
        <w:jc w:val="both"/>
        <w:rPr>
          <w:rFonts w:cstheme="minorHAnsi"/>
        </w:rPr>
      </w:pPr>
      <w:r w:rsidRPr="004D0F3D">
        <w:rPr>
          <w:rFonts w:cstheme="minorHAnsi"/>
        </w:rPr>
        <w:t xml:space="preserve">Le harcèlement peut être de plusieurs types, que ce soit le harcèlement en général basé sur l’un ou l’autre des motifs sur lesquels il est légalement défendu de discriminer (race, couleur, </w:t>
      </w:r>
      <w:r w:rsidRPr="004D0F3D">
        <w:rPr>
          <w:rFonts w:cstheme="minorHAnsi"/>
        </w:rPr>
        <w:lastRenderedPageBreak/>
        <w:t xml:space="preserve">sexe, grossesse, orientation sexuelle, état civil, âge, religion, convictions politiques, langue, origine ethnique ou nationale, condition sociale et handicap ou utilisation d’un moyen pour </w:t>
      </w:r>
      <w:proofErr w:type="gramStart"/>
      <w:r w:rsidRPr="004D0F3D">
        <w:rPr>
          <w:rFonts w:cstheme="minorHAnsi"/>
        </w:rPr>
        <w:t>pallier à</w:t>
      </w:r>
      <w:proofErr w:type="gramEnd"/>
      <w:r w:rsidRPr="004D0F3D">
        <w:rPr>
          <w:rFonts w:cstheme="minorHAnsi"/>
        </w:rPr>
        <w:t xml:space="preserve"> cet handicap) le harcèlement psychologique incluant l’abus d’autorité.</w:t>
      </w:r>
    </w:p>
    <w:p w:rsidR="006B1F98" w:rsidRPr="004D0F3D" w:rsidRDefault="006B1F98" w:rsidP="00CB61DF">
      <w:pPr>
        <w:numPr>
          <w:ilvl w:val="0"/>
          <w:numId w:val="51"/>
        </w:numPr>
        <w:spacing w:after="120" w:line="240" w:lineRule="auto"/>
        <w:ind w:right="124"/>
        <w:jc w:val="both"/>
        <w:rPr>
          <w:rFonts w:cstheme="minorHAnsi"/>
        </w:rPr>
      </w:pPr>
      <w:r w:rsidRPr="004D0F3D">
        <w:rPr>
          <w:rFonts w:cstheme="minorHAnsi"/>
        </w:rPr>
        <w:t>Le harcèlement est habituellement relié à des incidents répétitifs quoiqu’il puisse être relié à un incident isolé.</w:t>
      </w:r>
    </w:p>
    <w:p w:rsidR="006B1F98" w:rsidRPr="004D0F3D" w:rsidRDefault="006B1F98" w:rsidP="00CB61DF">
      <w:pPr>
        <w:numPr>
          <w:ilvl w:val="0"/>
          <w:numId w:val="51"/>
        </w:numPr>
        <w:spacing w:after="120" w:line="240" w:lineRule="auto"/>
        <w:ind w:right="124"/>
        <w:jc w:val="both"/>
        <w:rPr>
          <w:rFonts w:cstheme="minorHAnsi"/>
        </w:rPr>
      </w:pPr>
      <w:r w:rsidRPr="004D0F3D">
        <w:rPr>
          <w:rFonts w:cstheme="minorHAnsi"/>
        </w:rPr>
        <w:t xml:space="preserve">Le harcèlement psychologique, tel que défini par l’article 81.18 de la </w:t>
      </w:r>
      <w:r w:rsidRPr="004D0F3D">
        <w:rPr>
          <w:rFonts w:cstheme="minorHAnsi"/>
          <w:i/>
          <w:iCs/>
        </w:rPr>
        <w:t>Loi sur les normes du travail</w:t>
      </w:r>
      <w:r w:rsidRPr="004D0F3D">
        <w:rPr>
          <w:rFonts w:cstheme="minorHAnsi"/>
        </w:rPr>
        <w:t>, est une conduite vexatoire qui se manifeste par des comportements, des paroles, des actes ou des gestes répétés, qui sont hostiles ou non désirés, laquelle porte atteinte à la dignité ou à l’intégrité psychologique ou physique de la personne et qui entraîne, pour celle-ci, un milieu d’apprentissage ou de travail néfaste. Une seule conduite grave peut aussi constituer du harcèlement psychologique si elle porte atteinte et produit un effet nocif continu pour la personne.</w:t>
      </w:r>
    </w:p>
    <w:p w:rsidR="006B1F98" w:rsidRPr="004D0F3D" w:rsidRDefault="006B1F98" w:rsidP="00CB61DF">
      <w:pPr>
        <w:numPr>
          <w:ilvl w:val="0"/>
          <w:numId w:val="51"/>
        </w:numPr>
        <w:spacing w:after="120" w:line="240" w:lineRule="auto"/>
        <w:ind w:right="124"/>
        <w:jc w:val="both"/>
        <w:rPr>
          <w:rFonts w:cstheme="minorHAnsi"/>
        </w:rPr>
      </w:pPr>
      <w:r w:rsidRPr="004D0F3D">
        <w:rPr>
          <w:rFonts w:cstheme="minorHAnsi"/>
        </w:rPr>
        <w:t>On entend par lieu de travail, les locaux, bureaux, cafétéria, toilettes, stationnements et autres endroits où les employés se trouvent dans le cadre ou à l’occasion de leur travail.</w:t>
      </w:r>
    </w:p>
    <w:p w:rsidR="006B1F98" w:rsidRPr="00D20DCD" w:rsidRDefault="006B1F98" w:rsidP="00CB61DF">
      <w:pPr>
        <w:pStyle w:val="Paragraphedeliste"/>
        <w:numPr>
          <w:ilvl w:val="0"/>
          <w:numId w:val="80"/>
        </w:numPr>
        <w:spacing w:after="120" w:line="240" w:lineRule="auto"/>
        <w:ind w:right="124"/>
        <w:contextualSpacing w:val="0"/>
        <w:jc w:val="both"/>
        <w:rPr>
          <w:rFonts w:cstheme="minorHAnsi"/>
          <w:b/>
          <w:bCs/>
          <w:iCs/>
        </w:rPr>
      </w:pPr>
      <w:r w:rsidRPr="00D20DCD">
        <w:rPr>
          <w:rFonts w:cstheme="minorHAnsi"/>
          <w:b/>
          <w:bCs/>
          <w:iCs/>
        </w:rPr>
        <w:t>Responsabilités et droits des employés</w:t>
      </w:r>
    </w:p>
    <w:p w:rsidR="00D20DCD" w:rsidRPr="00CB61DF" w:rsidRDefault="006B1F98" w:rsidP="00CB61DF">
      <w:pPr>
        <w:pStyle w:val="Paragraphedeliste"/>
        <w:numPr>
          <w:ilvl w:val="0"/>
          <w:numId w:val="81"/>
        </w:numPr>
        <w:spacing w:after="120" w:line="240" w:lineRule="auto"/>
        <w:ind w:right="124"/>
        <w:contextualSpacing w:val="0"/>
        <w:jc w:val="both"/>
        <w:rPr>
          <w:rFonts w:cstheme="minorHAnsi"/>
        </w:rPr>
      </w:pPr>
      <w:r w:rsidRPr="00CB61DF">
        <w:rPr>
          <w:rFonts w:cstheme="minorHAnsi"/>
        </w:rPr>
        <w:t>Tous les employés et les bénévoles à qui s’applique cette politique doivent maintenir et promouvoir des normes de conduite pour que le travail soit effectué dans un milieu de travail exempt de harcèlement tel que décrit plus haut.</w:t>
      </w:r>
    </w:p>
    <w:p w:rsidR="001B06DA" w:rsidRPr="0083067A" w:rsidRDefault="00CB61DF" w:rsidP="0083067A">
      <w:pPr>
        <w:pStyle w:val="Paragraphedeliste"/>
        <w:numPr>
          <w:ilvl w:val="0"/>
          <w:numId w:val="81"/>
        </w:numPr>
        <w:spacing w:after="120" w:line="240" w:lineRule="auto"/>
        <w:ind w:right="130"/>
        <w:contextualSpacing w:val="0"/>
        <w:jc w:val="both"/>
        <w:rPr>
          <w:rFonts w:cstheme="minorHAnsi"/>
          <w:b/>
          <w:bCs/>
          <w:iCs/>
        </w:rPr>
      </w:pPr>
      <w:r w:rsidRPr="0083067A">
        <w:rPr>
          <w:rFonts w:cstheme="minorHAnsi"/>
        </w:rPr>
        <w:t>La corporation</w:t>
      </w:r>
      <w:r w:rsidR="006B1F98" w:rsidRPr="0083067A">
        <w:rPr>
          <w:rFonts w:cstheme="minorHAnsi"/>
        </w:rPr>
        <w:t xml:space="preserve"> s’attend à une collaboration de tous et encourage tous les employés à faire connaître leur désapprobation face à un comportement qu’il juge problématique et à se prévaloir de la présente politique au besoin. Tous les employés peuvent déposer une plainte, lorsque nécessaire, de manière à régler à l’interne et informellement tout problème ayant trait à du harcèlement malgré l’existence d’autres r</w:t>
      </w:r>
      <w:r w:rsidR="0083067A" w:rsidRPr="0083067A">
        <w:rPr>
          <w:rFonts w:cstheme="minorHAnsi"/>
        </w:rPr>
        <w:t xml:space="preserve">ecours par exemple, </w:t>
      </w:r>
      <w:r w:rsidR="006B1F98" w:rsidRPr="0083067A">
        <w:rPr>
          <w:rFonts w:cstheme="minorHAnsi"/>
        </w:rPr>
        <w:t>une plainte devant un tribunal approprié.</w:t>
      </w:r>
    </w:p>
    <w:p w:rsidR="006B1F98" w:rsidRPr="004D0F3D" w:rsidRDefault="006B1F98" w:rsidP="0083067A">
      <w:pPr>
        <w:numPr>
          <w:ilvl w:val="0"/>
          <w:numId w:val="80"/>
        </w:numPr>
        <w:spacing w:after="120" w:line="240" w:lineRule="auto"/>
        <w:ind w:right="124"/>
        <w:jc w:val="both"/>
        <w:rPr>
          <w:rFonts w:cstheme="minorHAnsi"/>
          <w:b/>
          <w:bCs/>
          <w:iCs/>
        </w:rPr>
      </w:pPr>
      <w:r w:rsidRPr="004D0F3D">
        <w:rPr>
          <w:rFonts w:cstheme="minorHAnsi"/>
          <w:b/>
          <w:bCs/>
          <w:iCs/>
        </w:rPr>
        <w:t>Responsabilité des gestionnaires</w:t>
      </w:r>
    </w:p>
    <w:p w:rsidR="006B1F98" w:rsidRPr="004D0F3D" w:rsidRDefault="006B1F98" w:rsidP="0083067A">
      <w:pPr>
        <w:spacing w:after="120" w:line="240" w:lineRule="auto"/>
        <w:ind w:left="708" w:right="124"/>
        <w:jc w:val="both"/>
        <w:rPr>
          <w:rFonts w:cstheme="minorHAnsi"/>
        </w:rPr>
      </w:pPr>
      <w:r w:rsidRPr="004D0F3D">
        <w:rPr>
          <w:rFonts w:cstheme="minorHAnsi"/>
        </w:rPr>
        <w:t xml:space="preserve">La </w:t>
      </w:r>
      <w:r w:rsidR="0083067A">
        <w:rPr>
          <w:rFonts w:cstheme="minorHAnsi"/>
        </w:rPr>
        <w:t>corporation</w:t>
      </w:r>
      <w:r w:rsidRPr="004D0F3D">
        <w:rPr>
          <w:rFonts w:cstheme="minorHAnsi"/>
        </w:rPr>
        <w:t xml:space="preserve"> demande à ses gestionnaires de donner l’exemple et de s’assurer que la présente politique soit connue et respectée </w:t>
      </w:r>
      <w:proofErr w:type="gramStart"/>
      <w:r w:rsidRPr="004D0F3D">
        <w:rPr>
          <w:rFonts w:cstheme="minorHAnsi"/>
        </w:rPr>
        <w:t>de manière à ce</w:t>
      </w:r>
      <w:proofErr w:type="gramEnd"/>
      <w:r w:rsidRPr="004D0F3D">
        <w:rPr>
          <w:rFonts w:cstheme="minorHAnsi"/>
        </w:rPr>
        <w:t xml:space="preserve"> que les objectifs soient atteints.</w:t>
      </w:r>
    </w:p>
    <w:p w:rsidR="006B1F98" w:rsidRPr="004D0F3D" w:rsidRDefault="006B1F98" w:rsidP="0083067A">
      <w:pPr>
        <w:numPr>
          <w:ilvl w:val="0"/>
          <w:numId w:val="80"/>
        </w:numPr>
        <w:spacing w:after="120" w:line="240" w:lineRule="auto"/>
        <w:ind w:right="124"/>
        <w:jc w:val="both"/>
        <w:rPr>
          <w:rFonts w:cstheme="minorHAnsi"/>
          <w:b/>
          <w:bCs/>
          <w:iCs/>
        </w:rPr>
      </w:pPr>
      <w:r w:rsidRPr="004D0F3D">
        <w:rPr>
          <w:rFonts w:cstheme="minorHAnsi"/>
          <w:b/>
          <w:bCs/>
          <w:iCs/>
        </w:rPr>
        <w:t>Processus de traitement de la plainte</w:t>
      </w:r>
    </w:p>
    <w:p w:rsidR="006B1F98" w:rsidRPr="004D0F3D" w:rsidRDefault="006B1F98" w:rsidP="0083067A">
      <w:pPr>
        <w:spacing w:after="120" w:line="240" w:lineRule="auto"/>
        <w:ind w:left="708" w:right="124"/>
        <w:jc w:val="both"/>
        <w:rPr>
          <w:rFonts w:cstheme="minorHAnsi"/>
        </w:rPr>
      </w:pPr>
      <w:r w:rsidRPr="004D0F3D">
        <w:rPr>
          <w:rFonts w:cstheme="minorHAnsi"/>
        </w:rPr>
        <w:t>À moins de circonstances exceptionnelles, la plainte doit être faite dans les trente (30) jours de l’événement ou des événements y donnant naissance et elle sera traitée comme suit :</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Toute plainte doit être formulée par écrit. Elle doit être signée, comporter une description des faits reprochés et doit désigner la ou les personnes identifiées comme responsables desdits faits. Toute plainte est acheminée à la personne responsable de la présente politique.</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Le traitement d’une plainte s’effectue dans les plus brefs délais afin d’intervenir rapidement pour faire cesser la situation de harcèlement et de ne pas laisser se détériorer le climat de travail ou d’apprentissage.</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 xml:space="preserve">La personne responsable ou la personne désignée vérifie le bien-fondé par une enquête appropriée. Elle rencontre les parties en litige ainsi que les témoins potentiels si nécessaire, le tout de manière à situer la gravité et l’ampleur des actes reprochés. Elle peut s’adjoindre, le cas échéant, une personne-ressource externe pour analyser la nature, </w:t>
      </w:r>
      <w:r w:rsidRPr="001B06DA">
        <w:rPr>
          <w:rFonts w:cstheme="minorHAnsi"/>
        </w:rPr>
        <w:lastRenderedPageBreak/>
        <w:t>la pertinence et le bien-fondé d’une plainte. Si les allégations s’avèrent exactes, elle prend, dès que possible, les mesures pour faire cesser la situation de harcèlement.</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Si la plainte apparaît recevable, la personne responsable ou la personne désignée s’assure, au besoin, de la mise en place effective de toute mesure préventive temporaire en vue de protéger la victime de harcèlement, telle que le retrait du milieu de travail.</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Le cas échéant, la personne-ressource externe convoque la personne faisant l’objet d’une plainte en vue de tenter une conciliation et trouver, avec la personne plaignante, une solution à la situation de harcèlement invoquée.</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Le cas échéant, la personne-ressource externe informe la personne faisant l’objet d’une plainte, du cheminement de cette plainte portée contre elle. Elle s’assure également du respect de la présomption de bonne foi de la personne faisant l’objet d’une plainte ainsi que de son droit d’être entendue à toute étape de la présente politique.</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Lorsqu’une plainte est jugée abusive, frivole ou faite de mauvaise foi, la personne plaignante s’expose alors à des mesures disciplinaires ou à des mesures administratives.</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La personne-ressource externe peut recommander à la personne responsable ou à la personne désignée toute sanction qu’elle juge justifiée à l’endroit de la personne reconnue responsable de harcèlement (ex. avertissement écrit, note au dossier, avis disciplinaire, suspension, congédiement, exclusion, etc…) ou toute mesure jugée opportune dans le contexte (ex. formulations d’excuses, session de formation sur le comportement approprié en milieu de travail, engagement à s’inscrire dans un processus de thérapie, interdiction de contacter la personne victime de harcèlement, etc…).</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La personne responsable ou la personne désignée prend par la suite les mesures appropriées pour trouver un règlement à la plainte, lequel peut inclure des sanctions variant selon la gravité, l’ampleur, la récurrence et la récidive du harcèlement commis. Dans toute circonstance, elle s’assure des moyens mis en œuvre pour rétablir un climat sain d’apprentissage ou de travail.</w:t>
      </w:r>
    </w:p>
    <w:p w:rsidR="006B1F98" w:rsidRPr="001B06DA" w:rsidRDefault="006B1F98" w:rsidP="0083067A">
      <w:pPr>
        <w:pStyle w:val="Paragraphedeliste"/>
        <w:numPr>
          <w:ilvl w:val="0"/>
          <w:numId w:val="52"/>
        </w:numPr>
        <w:spacing w:after="120"/>
        <w:ind w:left="1066" w:right="130"/>
        <w:contextualSpacing w:val="0"/>
        <w:jc w:val="both"/>
        <w:rPr>
          <w:rFonts w:cstheme="minorHAnsi"/>
        </w:rPr>
      </w:pPr>
      <w:r w:rsidRPr="001B06DA">
        <w:rPr>
          <w:rFonts w:cstheme="minorHAnsi"/>
        </w:rPr>
        <w:t>Dans le cas où la plainte n’est pas résolue par la présente procédure de règlement des plaintes, le traitement de la plainte ou du grief mis en suspens, le cas échéant, est repris.</w:t>
      </w:r>
    </w:p>
    <w:p w:rsidR="006B1F98" w:rsidRPr="004D0F3D" w:rsidRDefault="006B1F98" w:rsidP="0083067A">
      <w:pPr>
        <w:numPr>
          <w:ilvl w:val="0"/>
          <w:numId w:val="80"/>
        </w:numPr>
        <w:spacing w:after="120" w:line="240" w:lineRule="auto"/>
        <w:ind w:left="357" w:right="124" w:firstLine="0"/>
        <w:jc w:val="both"/>
        <w:rPr>
          <w:rFonts w:cstheme="minorHAnsi"/>
          <w:b/>
          <w:bCs/>
          <w:iCs/>
        </w:rPr>
      </w:pPr>
      <w:r w:rsidRPr="004D0F3D">
        <w:rPr>
          <w:rFonts w:cstheme="minorHAnsi"/>
          <w:b/>
          <w:bCs/>
          <w:iCs/>
        </w:rPr>
        <w:t>Mesures correctives</w:t>
      </w:r>
    </w:p>
    <w:p w:rsidR="006B1F98" w:rsidRPr="004D0F3D" w:rsidRDefault="006B1F98" w:rsidP="0083067A">
      <w:pPr>
        <w:spacing w:after="120" w:line="240" w:lineRule="auto"/>
        <w:ind w:left="706" w:right="130"/>
        <w:jc w:val="both"/>
        <w:rPr>
          <w:rFonts w:cstheme="minorHAnsi"/>
        </w:rPr>
      </w:pPr>
      <w:r w:rsidRPr="004D0F3D">
        <w:rPr>
          <w:rFonts w:cstheme="minorHAnsi"/>
        </w:rPr>
        <w:t>Sera responsable de la présente politique le directeur général ou la personne désignée par lui, et c’est lui qui, au besoin, décidera de la ou des mesures correctives qui s’imposent en fonction notamment de la gravité du comportement prohibé et d’autres circonstances pertinentes. Ces mesures de nature administrative ou disciplinaire, ou une combinaison des deux pourront inclure l’une ou plusieurs des mesures suivantes :</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mesures</w:t>
      </w:r>
      <w:proofErr w:type="gramEnd"/>
      <w:r w:rsidRPr="004D0F3D">
        <w:rPr>
          <w:rFonts w:cstheme="minorHAnsi"/>
        </w:rPr>
        <w:t xml:space="preserve"> intérimaires avant et pendant enquête (à titre d’exemple suspension, congé avec ou sans salaire, ou mutation);</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demande</w:t>
      </w:r>
      <w:proofErr w:type="gramEnd"/>
      <w:r w:rsidRPr="004D0F3D">
        <w:rPr>
          <w:rFonts w:cstheme="minorHAnsi"/>
        </w:rPr>
        <w:t xml:space="preserve"> de présentation d’excuses officielles;</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réprimande</w:t>
      </w:r>
      <w:proofErr w:type="gramEnd"/>
      <w:r w:rsidRPr="004D0F3D">
        <w:rPr>
          <w:rFonts w:cstheme="minorHAnsi"/>
        </w:rPr>
        <w:t xml:space="preserve"> verbale ou écrite;</w:t>
      </w:r>
    </w:p>
    <w:p w:rsidR="006B1F98"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participation</w:t>
      </w:r>
      <w:proofErr w:type="gramEnd"/>
      <w:r w:rsidRPr="004D0F3D">
        <w:rPr>
          <w:rFonts w:cstheme="minorHAnsi"/>
        </w:rPr>
        <w:t xml:space="preserve"> à une séance de formation sur les comportements appropriés en milieu de travail;</w:t>
      </w:r>
    </w:p>
    <w:p w:rsidR="002D46DA" w:rsidRPr="004D0F3D" w:rsidRDefault="002D46DA" w:rsidP="002D46DA">
      <w:pPr>
        <w:spacing w:after="120" w:line="240" w:lineRule="auto"/>
        <w:ind w:right="130"/>
        <w:jc w:val="both"/>
        <w:rPr>
          <w:rFonts w:cstheme="minorHAnsi"/>
        </w:rPr>
      </w:pP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lastRenderedPageBreak/>
        <w:t>consultation</w:t>
      </w:r>
      <w:proofErr w:type="gramEnd"/>
      <w:r w:rsidRPr="004D0F3D">
        <w:rPr>
          <w:rFonts w:cstheme="minorHAnsi"/>
        </w:rPr>
        <w:t xml:space="preserve"> à l’externe;</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suspension</w:t>
      </w:r>
      <w:proofErr w:type="gramEnd"/>
      <w:r w:rsidRPr="004D0F3D">
        <w:rPr>
          <w:rFonts w:cstheme="minorHAnsi"/>
        </w:rPr>
        <w:t xml:space="preserve"> sans salaire pour une période déterminée;</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mutation</w:t>
      </w:r>
      <w:proofErr w:type="gramEnd"/>
      <w:r w:rsidRPr="004D0F3D">
        <w:rPr>
          <w:rFonts w:cstheme="minorHAnsi"/>
        </w:rPr>
        <w:t>;</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rétrogradation</w:t>
      </w:r>
      <w:proofErr w:type="gramEnd"/>
      <w:r w:rsidRPr="004D0F3D">
        <w:rPr>
          <w:rFonts w:cstheme="minorHAnsi"/>
        </w:rPr>
        <w:t>;</w:t>
      </w:r>
    </w:p>
    <w:p w:rsidR="006B1F98" w:rsidRPr="004D0F3D" w:rsidRDefault="006B1F98" w:rsidP="0083067A">
      <w:pPr>
        <w:numPr>
          <w:ilvl w:val="0"/>
          <w:numId w:val="37"/>
        </w:numPr>
        <w:spacing w:after="120" w:line="240" w:lineRule="auto"/>
        <w:ind w:left="1699" w:right="130"/>
        <w:jc w:val="both"/>
        <w:rPr>
          <w:rFonts w:cstheme="minorHAnsi"/>
        </w:rPr>
      </w:pPr>
      <w:proofErr w:type="gramStart"/>
      <w:r w:rsidRPr="004D0F3D">
        <w:rPr>
          <w:rFonts w:cstheme="minorHAnsi"/>
        </w:rPr>
        <w:t>congédiement</w:t>
      </w:r>
      <w:proofErr w:type="gramEnd"/>
      <w:r w:rsidRPr="004D0F3D">
        <w:rPr>
          <w:rFonts w:cstheme="minorHAnsi"/>
        </w:rPr>
        <w:t>.</w:t>
      </w:r>
    </w:p>
    <w:p w:rsidR="006B1F98" w:rsidRPr="004D0F3D" w:rsidRDefault="006B1F98" w:rsidP="0083067A">
      <w:pPr>
        <w:numPr>
          <w:ilvl w:val="0"/>
          <w:numId w:val="80"/>
        </w:numPr>
        <w:spacing w:after="120" w:line="240" w:lineRule="auto"/>
        <w:ind w:left="357" w:right="124" w:firstLine="0"/>
        <w:jc w:val="both"/>
        <w:rPr>
          <w:rFonts w:cstheme="minorHAnsi"/>
          <w:b/>
          <w:bCs/>
          <w:iCs/>
        </w:rPr>
      </w:pPr>
      <w:r w:rsidRPr="004D0F3D">
        <w:rPr>
          <w:rFonts w:cstheme="minorHAnsi"/>
          <w:b/>
          <w:bCs/>
          <w:iCs/>
        </w:rPr>
        <w:t>Responsable de l’application de la politique et du processus de traitement de la plainte</w:t>
      </w:r>
    </w:p>
    <w:p w:rsidR="006B1F98" w:rsidRPr="00E139FD" w:rsidRDefault="006B1F98" w:rsidP="0083067A">
      <w:pPr>
        <w:spacing w:after="120" w:line="240" w:lineRule="auto"/>
        <w:ind w:left="708" w:right="124"/>
        <w:jc w:val="both"/>
        <w:rPr>
          <w:rFonts w:cstheme="minorHAnsi"/>
        </w:rPr>
      </w:pPr>
      <w:r w:rsidRPr="00E139FD">
        <w:rPr>
          <w:rFonts w:cstheme="minorHAnsi"/>
        </w:rPr>
        <w:t>L’application de la politique et du processus de traitement de la plainte relève du directeur général</w:t>
      </w:r>
      <w:r w:rsidR="00E139FD">
        <w:rPr>
          <w:rFonts w:cstheme="minorHAnsi"/>
        </w:rPr>
        <w:t xml:space="preserve"> et il</w:t>
      </w:r>
      <w:r w:rsidRPr="00E139FD">
        <w:rPr>
          <w:rFonts w:cstheme="minorHAnsi"/>
        </w:rPr>
        <w:t xml:space="preserve"> a les responsabilités suivantes :</w:t>
      </w:r>
    </w:p>
    <w:p w:rsidR="006B1F98" w:rsidRPr="004D0F3D" w:rsidRDefault="006B1F98" w:rsidP="0083067A">
      <w:pPr>
        <w:numPr>
          <w:ilvl w:val="0"/>
          <w:numId w:val="38"/>
        </w:numPr>
        <w:tabs>
          <w:tab w:val="clear" w:pos="1410"/>
        </w:tabs>
        <w:spacing w:after="120" w:line="240" w:lineRule="auto"/>
        <w:ind w:left="1699" w:right="130" w:hanging="403"/>
        <w:jc w:val="both"/>
        <w:rPr>
          <w:rFonts w:cstheme="minorHAnsi"/>
        </w:rPr>
      </w:pPr>
      <w:proofErr w:type="gramStart"/>
      <w:r w:rsidRPr="004D0F3D">
        <w:rPr>
          <w:rFonts w:cstheme="minorHAnsi"/>
        </w:rPr>
        <w:t>s’assurer</w:t>
      </w:r>
      <w:proofErr w:type="gramEnd"/>
      <w:r w:rsidRPr="004D0F3D">
        <w:rPr>
          <w:rFonts w:cstheme="minorHAnsi"/>
        </w:rPr>
        <w:t xml:space="preserve"> que les membres ou les employés connaissent la politique et le processus de traitement de la plainte;</w:t>
      </w:r>
    </w:p>
    <w:p w:rsidR="006B1F98" w:rsidRPr="004D0F3D" w:rsidRDefault="006B1F98" w:rsidP="0083067A">
      <w:pPr>
        <w:numPr>
          <w:ilvl w:val="0"/>
          <w:numId w:val="38"/>
        </w:numPr>
        <w:tabs>
          <w:tab w:val="clear" w:pos="1410"/>
        </w:tabs>
        <w:spacing w:after="120" w:line="240" w:lineRule="auto"/>
        <w:ind w:left="1699" w:right="130" w:hanging="403"/>
        <w:jc w:val="both"/>
        <w:rPr>
          <w:rFonts w:cstheme="minorHAnsi"/>
        </w:rPr>
      </w:pPr>
      <w:proofErr w:type="gramStart"/>
      <w:r w:rsidRPr="004D0F3D">
        <w:rPr>
          <w:rFonts w:cstheme="minorHAnsi"/>
        </w:rPr>
        <w:t>fournir</w:t>
      </w:r>
      <w:proofErr w:type="gramEnd"/>
      <w:r w:rsidRPr="004D0F3D">
        <w:rPr>
          <w:rFonts w:cstheme="minorHAnsi"/>
        </w:rPr>
        <w:t xml:space="preserve"> des conseils aux membres et aux employés relativement à toute question concernant la prévention en matière de harcèlement et le processus de traitement de la plainte;</w:t>
      </w:r>
    </w:p>
    <w:p w:rsidR="006B1F98" w:rsidRPr="004D0F3D" w:rsidRDefault="006B1F98" w:rsidP="0083067A">
      <w:pPr>
        <w:numPr>
          <w:ilvl w:val="0"/>
          <w:numId w:val="38"/>
        </w:numPr>
        <w:tabs>
          <w:tab w:val="clear" w:pos="1410"/>
        </w:tabs>
        <w:spacing w:after="120" w:line="240" w:lineRule="auto"/>
        <w:ind w:left="1699" w:right="130" w:hanging="403"/>
        <w:jc w:val="both"/>
        <w:rPr>
          <w:rFonts w:cstheme="minorHAnsi"/>
        </w:rPr>
      </w:pPr>
      <w:proofErr w:type="gramStart"/>
      <w:r w:rsidRPr="004D0F3D">
        <w:rPr>
          <w:rFonts w:cstheme="minorHAnsi"/>
        </w:rPr>
        <w:t>rappeler</w:t>
      </w:r>
      <w:proofErr w:type="gramEnd"/>
      <w:r w:rsidRPr="004D0F3D">
        <w:rPr>
          <w:rFonts w:cstheme="minorHAnsi"/>
        </w:rPr>
        <w:t xml:space="preserve"> régulièrement aux membres et aux employés l’existence de la politique et faire les suivis appropriés;</w:t>
      </w:r>
    </w:p>
    <w:p w:rsidR="003B44F3" w:rsidRDefault="006B1F98" w:rsidP="0083067A">
      <w:pPr>
        <w:numPr>
          <w:ilvl w:val="0"/>
          <w:numId w:val="38"/>
        </w:numPr>
        <w:tabs>
          <w:tab w:val="clear" w:pos="1410"/>
        </w:tabs>
        <w:spacing w:after="120" w:line="240" w:lineRule="auto"/>
        <w:ind w:left="1699" w:right="130" w:hanging="403"/>
        <w:jc w:val="both"/>
        <w:rPr>
          <w:rFonts w:cstheme="minorHAnsi"/>
        </w:rPr>
      </w:pPr>
      <w:proofErr w:type="gramStart"/>
      <w:r w:rsidRPr="004D0F3D">
        <w:rPr>
          <w:rFonts w:cstheme="minorHAnsi"/>
        </w:rPr>
        <w:t>organiser</w:t>
      </w:r>
      <w:proofErr w:type="gramEnd"/>
      <w:r w:rsidRPr="004D0F3D">
        <w:rPr>
          <w:rFonts w:cstheme="minorHAnsi"/>
        </w:rPr>
        <w:t xml:space="preserve"> des séances de formation et d’information concernant la politique.</w:t>
      </w:r>
    </w:p>
    <w:p w:rsidR="003B44F3" w:rsidRDefault="003B44F3">
      <w:pPr>
        <w:rPr>
          <w:rFonts w:cstheme="minorHAnsi"/>
        </w:rPr>
      </w:pPr>
      <w:r>
        <w:rPr>
          <w:rFonts w:cstheme="minorHAnsi"/>
        </w:rPr>
        <w:br w:type="page"/>
      </w:r>
    </w:p>
    <w:p w:rsidR="006B1F98" w:rsidRDefault="00E139FD" w:rsidP="0083067A">
      <w:pPr>
        <w:spacing w:before="240" w:after="0"/>
        <w:ind w:left="426" w:right="124" w:hanging="426"/>
        <w:jc w:val="both"/>
        <w:rPr>
          <w:rFonts w:cstheme="minorHAnsi"/>
          <w:b/>
          <w:bCs/>
          <w:iCs/>
        </w:rPr>
      </w:pPr>
      <w:r w:rsidRPr="0083067A">
        <w:rPr>
          <w:rFonts w:cstheme="minorHAnsi"/>
          <w:b/>
          <w:bCs/>
          <w:iCs/>
        </w:rPr>
        <w:lastRenderedPageBreak/>
        <w:t>6</w:t>
      </w:r>
      <w:r w:rsidR="006B1F98" w:rsidRPr="0083067A">
        <w:rPr>
          <w:rFonts w:cstheme="minorHAnsi"/>
          <w:b/>
          <w:bCs/>
          <w:iCs/>
        </w:rPr>
        <w:t>.</w:t>
      </w:r>
      <w:r w:rsidR="006B1F98" w:rsidRPr="0083067A">
        <w:rPr>
          <w:rFonts w:cstheme="minorHAnsi"/>
          <w:b/>
          <w:bCs/>
          <w:iCs/>
        </w:rPr>
        <w:tab/>
        <w:t>Politique concernant le comité de discipline et le comité d’appel</w:t>
      </w:r>
    </w:p>
    <w:p w:rsidR="0083067A" w:rsidRPr="004D0F3D" w:rsidRDefault="0083067A" w:rsidP="0083067A">
      <w:pPr>
        <w:spacing w:before="240" w:after="0"/>
        <w:ind w:left="426" w:right="124" w:hanging="426"/>
        <w:jc w:val="both"/>
        <w:rPr>
          <w:rFonts w:cstheme="minorHAnsi"/>
          <w:b/>
          <w:bCs/>
          <w:iCs/>
        </w:rPr>
      </w:pPr>
    </w:p>
    <w:p w:rsidR="006B1F98" w:rsidRPr="004D0F3D" w:rsidRDefault="006B1F98" w:rsidP="0083067A">
      <w:pPr>
        <w:pStyle w:val="Titre1"/>
        <w:numPr>
          <w:ilvl w:val="0"/>
          <w:numId w:val="0"/>
        </w:numPr>
        <w:spacing w:before="0" w:after="120"/>
        <w:ind w:right="125"/>
        <w:rPr>
          <w:rFonts w:asciiTheme="minorHAnsi" w:hAnsiTheme="minorHAnsi" w:cstheme="minorHAnsi"/>
          <w:b/>
          <w:color w:val="auto"/>
          <w:sz w:val="22"/>
          <w:szCs w:val="22"/>
        </w:rPr>
      </w:pPr>
      <w:r w:rsidRPr="0083067A">
        <w:rPr>
          <w:rFonts w:asciiTheme="minorHAnsi" w:hAnsiTheme="minorHAnsi" w:cstheme="minorHAnsi"/>
          <w:b/>
          <w:color w:val="auto"/>
          <w:sz w:val="22"/>
          <w:szCs w:val="22"/>
        </w:rPr>
        <w:t>But</w:t>
      </w:r>
    </w:p>
    <w:p w:rsidR="006B1F98" w:rsidRPr="004D0F3D" w:rsidRDefault="006B1F98" w:rsidP="0083067A">
      <w:pPr>
        <w:suppressAutoHyphens/>
        <w:spacing w:after="120" w:line="360" w:lineRule="auto"/>
        <w:ind w:left="426" w:right="125"/>
        <w:jc w:val="both"/>
        <w:rPr>
          <w:rFonts w:cstheme="minorHAnsi"/>
          <w:spacing w:val="-2"/>
        </w:rPr>
      </w:pPr>
      <w:r w:rsidRPr="004D0F3D">
        <w:rPr>
          <w:rFonts w:cstheme="minorHAnsi"/>
          <w:spacing w:val="-2"/>
        </w:rPr>
        <w:t>Identifier le rôle et les responsabilités</w:t>
      </w:r>
      <w:r w:rsidR="0083067A">
        <w:rPr>
          <w:rFonts w:cstheme="minorHAnsi"/>
          <w:spacing w:val="-2"/>
        </w:rPr>
        <w:t xml:space="preserve"> du comité de discipline de LA CORPORATION</w:t>
      </w:r>
      <w:r w:rsidRPr="004D0F3D">
        <w:rPr>
          <w:rFonts w:cstheme="minorHAnsi"/>
          <w:spacing w:val="-2"/>
        </w:rPr>
        <w:t>.</w:t>
      </w:r>
    </w:p>
    <w:p w:rsidR="006B1F98" w:rsidRPr="004D0F3D" w:rsidRDefault="006B1F98" w:rsidP="0083067A">
      <w:pPr>
        <w:pStyle w:val="Titre1"/>
        <w:numPr>
          <w:ilvl w:val="0"/>
          <w:numId w:val="0"/>
        </w:numPr>
        <w:spacing w:before="0" w:after="120"/>
        <w:ind w:left="857" w:right="125" w:hanging="432"/>
        <w:rPr>
          <w:rFonts w:asciiTheme="minorHAnsi" w:hAnsiTheme="minorHAnsi" w:cstheme="minorHAnsi"/>
          <w:color w:val="auto"/>
          <w:sz w:val="22"/>
          <w:szCs w:val="22"/>
        </w:rPr>
      </w:pPr>
      <w:r w:rsidRPr="004D0F3D">
        <w:rPr>
          <w:rFonts w:asciiTheme="minorHAnsi" w:hAnsiTheme="minorHAnsi" w:cstheme="minorHAnsi"/>
          <w:b/>
          <w:color w:val="auto"/>
          <w:sz w:val="22"/>
          <w:szCs w:val="22"/>
        </w:rPr>
        <w:t>Objectif</w:t>
      </w:r>
      <w:r w:rsidR="00E139FD">
        <w:rPr>
          <w:rFonts w:asciiTheme="minorHAnsi" w:hAnsiTheme="minorHAnsi" w:cstheme="minorHAnsi"/>
          <w:b/>
          <w:color w:val="auto"/>
          <w:sz w:val="22"/>
          <w:szCs w:val="22"/>
        </w:rPr>
        <w:t>s</w:t>
      </w:r>
    </w:p>
    <w:p w:rsidR="006B1F98" w:rsidRPr="004D0F3D" w:rsidRDefault="006B1F98" w:rsidP="0083067A">
      <w:pPr>
        <w:tabs>
          <w:tab w:val="left" w:pos="345"/>
          <w:tab w:val="left" w:pos="921"/>
          <w:tab w:val="left" w:pos="1267"/>
        </w:tabs>
        <w:suppressAutoHyphens/>
        <w:spacing w:after="120"/>
        <w:ind w:left="425" w:right="125"/>
        <w:jc w:val="both"/>
        <w:rPr>
          <w:rFonts w:cstheme="minorHAnsi"/>
          <w:spacing w:val="-2"/>
        </w:rPr>
      </w:pPr>
      <w:r w:rsidRPr="004D0F3D">
        <w:rPr>
          <w:rFonts w:cstheme="minorHAnsi"/>
          <w:spacing w:val="-2"/>
        </w:rPr>
        <w:t xml:space="preserve">Le comité de discipline est mis en place par le Conseil d’administration (ci-après désigné : « CA ») de LA </w:t>
      </w:r>
      <w:r w:rsidR="0083067A">
        <w:rPr>
          <w:rFonts w:cstheme="minorHAnsi"/>
          <w:spacing w:val="-2"/>
        </w:rPr>
        <w:t>CORPORATI</w:t>
      </w:r>
      <w:r w:rsidRPr="004D0F3D">
        <w:rPr>
          <w:rFonts w:cstheme="minorHAnsi"/>
          <w:spacing w:val="-2"/>
        </w:rPr>
        <w:t xml:space="preserve">ON pour permettre une gestion saine du processus de plaintes et de l’administration de la discipline. </w:t>
      </w:r>
    </w:p>
    <w:p w:rsidR="0083067A" w:rsidRDefault="006B1F98" w:rsidP="0083067A">
      <w:pPr>
        <w:pStyle w:val="Titre1"/>
        <w:numPr>
          <w:ilvl w:val="0"/>
          <w:numId w:val="0"/>
        </w:numPr>
        <w:spacing w:before="0" w:after="120"/>
        <w:ind w:left="857" w:right="125" w:hanging="432"/>
        <w:rPr>
          <w:rFonts w:asciiTheme="minorHAnsi" w:hAnsiTheme="minorHAnsi" w:cstheme="minorHAnsi"/>
          <w:b/>
          <w:color w:val="auto"/>
          <w:sz w:val="22"/>
          <w:szCs w:val="22"/>
        </w:rPr>
      </w:pPr>
      <w:r w:rsidRPr="00E139FD">
        <w:rPr>
          <w:rFonts w:asciiTheme="minorHAnsi" w:hAnsiTheme="minorHAnsi" w:cstheme="minorHAnsi"/>
          <w:b/>
          <w:color w:val="auto"/>
          <w:sz w:val="22"/>
          <w:szCs w:val="22"/>
        </w:rPr>
        <w:t>Le comité</w:t>
      </w:r>
    </w:p>
    <w:p w:rsidR="006B1F98" w:rsidRPr="0083067A" w:rsidRDefault="006B1F98" w:rsidP="0083067A">
      <w:pPr>
        <w:pStyle w:val="Titre1"/>
        <w:numPr>
          <w:ilvl w:val="0"/>
          <w:numId w:val="0"/>
        </w:numPr>
        <w:spacing w:before="0" w:after="120"/>
        <w:ind w:left="425"/>
        <w:jc w:val="both"/>
        <w:rPr>
          <w:rFonts w:asciiTheme="minorHAnsi" w:hAnsiTheme="minorHAnsi" w:cstheme="minorHAnsi"/>
          <w:color w:val="auto"/>
          <w:spacing w:val="-2"/>
          <w:sz w:val="22"/>
          <w:szCs w:val="22"/>
        </w:rPr>
      </w:pPr>
      <w:r w:rsidRPr="0083067A">
        <w:rPr>
          <w:rFonts w:asciiTheme="minorHAnsi" w:hAnsiTheme="minorHAnsi" w:cstheme="minorHAnsi"/>
          <w:color w:val="auto"/>
          <w:spacing w:val="-2"/>
          <w:sz w:val="22"/>
          <w:szCs w:val="22"/>
        </w:rPr>
        <w:t xml:space="preserve">Le comité de discipline est un comité permanent indépendant de trois (3) personnes, nommées par le CA. Le CA se réserve le droit de changer les membres du comité, en s’assurant </w:t>
      </w:r>
      <w:proofErr w:type="gramStart"/>
      <w:r w:rsidRPr="0083067A">
        <w:rPr>
          <w:rFonts w:asciiTheme="minorHAnsi" w:hAnsiTheme="minorHAnsi" w:cstheme="minorHAnsi"/>
          <w:color w:val="auto"/>
          <w:spacing w:val="-2"/>
          <w:sz w:val="22"/>
          <w:szCs w:val="22"/>
        </w:rPr>
        <w:t>de  garder</w:t>
      </w:r>
      <w:proofErr w:type="gramEnd"/>
      <w:r w:rsidRPr="0083067A">
        <w:rPr>
          <w:rFonts w:asciiTheme="minorHAnsi" w:hAnsiTheme="minorHAnsi" w:cstheme="minorHAnsi"/>
          <w:color w:val="auto"/>
          <w:spacing w:val="-2"/>
          <w:sz w:val="22"/>
          <w:szCs w:val="22"/>
        </w:rPr>
        <w:t xml:space="preserve"> son indépendance. Les membres du CA ne peuvent être membres du comité. Les membres du comité de discipline ne peuvent siéger sur le comité d’appel</w:t>
      </w:r>
    </w:p>
    <w:p w:rsidR="006B1F98" w:rsidRPr="00E139FD" w:rsidRDefault="00E139FD" w:rsidP="0083067A">
      <w:pPr>
        <w:pStyle w:val="Titre1"/>
        <w:numPr>
          <w:ilvl w:val="0"/>
          <w:numId w:val="0"/>
        </w:numPr>
        <w:spacing w:before="0" w:after="120"/>
        <w:ind w:left="857" w:right="125" w:hanging="432"/>
        <w:rPr>
          <w:rFonts w:asciiTheme="minorHAnsi" w:hAnsiTheme="minorHAnsi" w:cstheme="minorHAnsi"/>
          <w:b/>
          <w:color w:val="auto"/>
          <w:sz w:val="22"/>
          <w:szCs w:val="22"/>
        </w:rPr>
      </w:pPr>
      <w:r>
        <w:rPr>
          <w:rFonts w:asciiTheme="minorHAnsi" w:hAnsiTheme="minorHAnsi" w:cstheme="minorHAnsi"/>
          <w:b/>
          <w:color w:val="auto"/>
          <w:sz w:val="22"/>
          <w:szCs w:val="22"/>
        </w:rPr>
        <w:t>Rôle et responsabilité</w:t>
      </w:r>
    </w:p>
    <w:p w:rsidR="006B1F98" w:rsidRPr="004D0F3D" w:rsidRDefault="006B1F98" w:rsidP="0083067A">
      <w:pPr>
        <w:tabs>
          <w:tab w:val="left" w:pos="345"/>
          <w:tab w:val="left" w:pos="921"/>
          <w:tab w:val="left" w:pos="1267"/>
        </w:tabs>
        <w:suppressAutoHyphens/>
        <w:spacing w:after="120"/>
        <w:ind w:left="425" w:right="125"/>
        <w:jc w:val="both"/>
        <w:rPr>
          <w:rFonts w:cstheme="minorHAnsi"/>
          <w:spacing w:val="-2"/>
        </w:rPr>
      </w:pPr>
      <w:r w:rsidRPr="004D0F3D">
        <w:rPr>
          <w:rFonts w:cstheme="minorHAnsi"/>
          <w:spacing w:val="-2"/>
        </w:rPr>
        <w:t>Le rôle du comité de discipline est de recevoir les plaintes et d’en disposer.</w:t>
      </w:r>
    </w:p>
    <w:p w:rsidR="006B1F98" w:rsidRPr="004D0F3D" w:rsidRDefault="006B1F98" w:rsidP="0083067A">
      <w:pPr>
        <w:tabs>
          <w:tab w:val="left" w:pos="345"/>
          <w:tab w:val="left" w:pos="921"/>
          <w:tab w:val="left" w:pos="1267"/>
        </w:tabs>
        <w:suppressAutoHyphens/>
        <w:spacing w:after="120"/>
        <w:ind w:left="425" w:right="125"/>
        <w:jc w:val="both"/>
        <w:rPr>
          <w:rFonts w:cstheme="minorHAnsi"/>
          <w:spacing w:val="-2"/>
        </w:rPr>
      </w:pPr>
      <w:r w:rsidRPr="004D0F3D">
        <w:rPr>
          <w:rFonts w:cstheme="minorHAnsi"/>
          <w:spacing w:val="-2"/>
        </w:rPr>
        <w:t>Le rôle du comité d’appel est de réviser la décision du comité de discipline.</w:t>
      </w:r>
    </w:p>
    <w:p w:rsidR="006B1F98" w:rsidRPr="004D0F3D" w:rsidRDefault="006B1F98" w:rsidP="0083067A">
      <w:pPr>
        <w:pStyle w:val="Titre1"/>
        <w:numPr>
          <w:ilvl w:val="0"/>
          <w:numId w:val="0"/>
        </w:numPr>
        <w:spacing w:before="0" w:after="120"/>
        <w:ind w:left="432" w:right="125" w:hanging="7"/>
        <w:rPr>
          <w:rFonts w:asciiTheme="minorHAnsi" w:hAnsiTheme="minorHAnsi" w:cstheme="minorHAnsi"/>
          <w:b/>
          <w:color w:val="auto"/>
          <w:sz w:val="22"/>
          <w:szCs w:val="22"/>
        </w:rPr>
      </w:pPr>
      <w:r w:rsidRPr="004D0F3D">
        <w:rPr>
          <w:rFonts w:asciiTheme="minorHAnsi" w:hAnsiTheme="minorHAnsi" w:cstheme="minorHAnsi"/>
          <w:b/>
          <w:color w:val="auto"/>
          <w:sz w:val="22"/>
          <w:szCs w:val="22"/>
        </w:rPr>
        <w:t>Procédure à suivre par le comité de discipline ou par le comité d’appel</w:t>
      </w:r>
    </w:p>
    <w:p w:rsidR="006B1F98" w:rsidRPr="004D0F3D" w:rsidRDefault="006B1F98" w:rsidP="0083067A">
      <w:pPr>
        <w:pStyle w:val="MultiLevelL3"/>
        <w:numPr>
          <w:ilvl w:val="0"/>
          <w:numId w:val="41"/>
        </w:numPr>
        <w:spacing w:after="60"/>
        <w:ind w:left="821" w:right="130"/>
        <w:jc w:val="both"/>
        <w:outlineLvl w:val="2"/>
        <w:rPr>
          <w:rFonts w:asciiTheme="minorHAnsi" w:hAnsiTheme="minorHAnsi" w:cstheme="minorHAnsi"/>
          <w:sz w:val="22"/>
          <w:szCs w:val="22"/>
          <w:lang w:val="fr-CA"/>
        </w:rPr>
      </w:pPr>
      <w:r w:rsidRPr="004D0F3D">
        <w:rPr>
          <w:rFonts w:asciiTheme="minorHAnsi" w:hAnsiTheme="minorHAnsi" w:cstheme="minorHAnsi"/>
          <w:sz w:val="22"/>
          <w:szCs w:val="22"/>
          <w:lang w:val="fr-CA"/>
        </w:rPr>
        <w:t>Dans les 30 jours suivant le moment où la plainte lui a été déférée, le directeur général, ou son représentant désigné, juge de la recevabilité de la plainte et informe les parties de sa décision.</w:t>
      </w:r>
    </w:p>
    <w:p w:rsidR="006B1F98" w:rsidRPr="00A05E46" w:rsidRDefault="006B1F98" w:rsidP="0083067A">
      <w:pPr>
        <w:pStyle w:val="MultiLevelL3"/>
        <w:numPr>
          <w:ilvl w:val="0"/>
          <w:numId w:val="41"/>
        </w:numPr>
        <w:spacing w:after="60"/>
        <w:ind w:left="821" w:right="130"/>
        <w:jc w:val="both"/>
        <w:outlineLvl w:val="2"/>
        <w:rPr>
          <w:rFonts w:asciiTheme="minorHAnsi" w:hAnsiTheme="minorHAnsi" w:cstheme="minorHAnsi"/>
          <w:sz w:val="22"/>
          <w:szCs w:val="22"/>
          <w:lang w:val="fr-CA"/>
        </w:rPr>
      </w:pPr>
      <w:r w:rsidRPr="00A05E46">
        <w:rPr>
          <w:rFonts w:asciiTheme="minorHAnsi" w:hAnsiTheme="minorHAnsi" w:cstheme="minorHAnsi"/>
          <w:sz w:val="22"/>
          <w:szCs w:val="22"/>
          <w:lang w:val="fr-CA"/>
        </w:rPr>
        <w:t>S’il y a lieu, le comité de discipline fixera une date d’audition et convoquera les parties à une audition en leur transmettant un avis d’audition, comprenant la date, l’heure et l’objet de la plainte;</w:t>
      </w:r>
    </w:p>
    <w:p w:rsidR="006B1F98" w:rsidRPr="00A05E46" w:rsidRDefault="006B1F98" w:rsidP="0083067A">
      <w:pPr>
        <w:pStyle w:val="MultiLevelL3"/>
        <w:numPr>
          <w:ilvl w:val="0"/>
          <w:numId w:val="41"/>
        </w:numPr>
        <w:spacing w:after="60"/>
        <w:ind w:left="821" w:right="130"/>
        <w:jc w:val="both"/>
        <w:outlineLvl w:val="2"/>
        <w:rPr>
          <w:rFonts w:asciiTheme="minorHAnsi" w:hAnsiTheme="minorHAnsi" w:cstheme="minorHAnsi"/>
          <w:sz w:val="22"/>
          <w:szCs w:val="22"/>
          <w:lang w:val="fr-CA"/>
        </w:rPr>
      </w:pPr>
      <w:r w:rsidRPr="00A05E46">
        <w:rPr>
          <w:rFonts w:asciiTheme="minorHAnsi" w:hAnsiTheme="minorHAnsi" w:cstheme="minorHAnsi"/>
          <w:sz w:val="22"/>
          <w:szCs w:val="22"/>
          <w:lang w:val="fr-CA"/>
        </w:rPr>
        <w:t xml:space="preserve">Le plaignant et le répondant ont la responsabilité de faire parvenir au bureau de LA </w:t>
      </w:r>
      <w:r w:rsidR="0083067A">
        <w:rPr>
          <w:rFonts w:asciiTheme="minorHAnsi" w:hAnsiTheme="minorHAnsi" w:cstheme="minorHAnsi"/>
          <w:sz w:val="22"/>
          <w:szCs w:val="22"/>
          <w:lang w:val="fr-CA"/>
        </w:rPr>
        <w:t>CORPORAT</w:t>
      </w:r>
      <w:r w:rsidRPr="00A05E46">
        <w:rPr>
          <w:rFonts w:asciiTheme="minorHAnsi" w:hAnsiTheme="minorHAnsi" w:cstheme="minorHAnsi"/>
          <w:sz w:val="22"/>
          <w:szCs w:val="22"/>
          <w:lang w:val="fr-CA"/>
        </w:rPr>
        <w:t>ION toute documentation pertinente, et ce, avant la date de l’audition;</w:t>
      </w:r>
    </w:p>
    <w:p w:rsidR="006B1F98" w:rsidRPr="00A05E46" w:rsidRDefault="006B1F98" w:rsidP="0083067A">
      <w:pPr>
        <w:pStyle w:val="MultiLevelL3"/>
        <w:numPr>
          <w:ilvl w:val="0"/>
          <w:numId w:val="41"/>
        </w:numPr>
        <w:spacing w:after="60"/>
        <w:ind w:left="821" w:right="130"/>
        <w:jc w:val="both"/>
        <w:outlineLvl w:val="2"/>
        <w:rPr>
          <w:rFonts w:asciiTheme="minorHAnsi" w:hAnsiTheme="minorHAnsi" w:cstheme="minorHAnsi"/>
          <w:sz w:val="22"/>
          <w:szCs w:val="22"/>
          <w:lang w:val="fr-CA"/>
        </w:rPr>
      </w:pPr>
      <w:r w:rsidRPr="00A05E46">
        <w:rPr>
          <w:rFonts w:asciiTheme="minorHAnsi" w:hAnsiTheme="minorHAnsi" w:cstheme="minorHAnsi"/>
          <w:sz w:val="22"/>
          <w:szCs w:val="22"/>
          <w:lang w:val="fr-CA"/>
        </w:rPr>
        <w:t>Lors de l’audition, le plaignant pourra exposer son argumentation;</w:t>
      </w:r>
    </w:p>
    <w:p w:rsidR="006B1F98" w:rsidRPr="00A05E46" w:rsidRDefault="006B1F98" w:rsidP="0083067A">
      <w:pPr>
        <w:pStyle w:val="MultiLevelL3"/>
        <w:numPr>
          <w:ilvl w:val="0"/>
          <w:numId w:val="41"/>
        </w:numPr>
        <w:spacing w:after="60"/>
        <w:ind w:left="821" w:right="130"/>
        <w:jc w:val="both"/>
        <w:outlineLvl w:val="2"/>
        <w:rPr>
          <w:rFonts w:asciiTheme="minorHAnsi" w:hAnsiTheme="minorHAnsi" w:cstheme="minorHAnsi"/>
          <w:sz w:val="22"/>
          <w:szCs w:val="22"/>
          <w:lang w:val="fr-CA"/>
        </w:rPr>
      </w:pPr>
      <w:r w:rsidRPr="00A05E46">
        <w:rPr>
          <w:rFonts w:asciiTheme="minorHAnsi" w:hAnsiTheme="minorHAnsi" w:cstheme="minorHAnsi"/>
          <w:sz w:val="22"/>
          <w:szCs w:val="22"/>
          <w:lang w:val="fr-CA"/>
        </w:rPr>
        <w:t>Le répondant pourra par la suite présenter son point de vue;</w:t>
      </w:r>
    </w:p>
    <w:p w:rsidR="006B1F98" w:rsidRPr="00A05E46" w:rsidRDefault="006B1F98" w:rsidP="0083067A">
      <w:pPr>
        <w:pStyle w:val="MultiLevelL3"/>
        <w:numPr>
          <w:ilvl w:val="0"/>
          <w:numId w:val="41"/>
        </w:numPr>
        <w:spacing w:after="60"/>
        <w:ind w:left="821" w:right="130"/>
        <w:jc w:val="both"/>
        <w:outlineLvl w:val="2"/>
        <w:rPr>
          <w:rFonts w:asciiTheme="minorHAnsi" w:hAnsiTheme="minorHAnsi" w:cstheme="minorHAnsi"/>
          <w:sz w:val="22"/>
          <w:szCs w:val="22"/>
          <w:lang w:val="fr-CA"/>
        </w:rPr>
      </w:pPr>
      <w:r w:rsidRPr="00A05E46">
        <w:rPr>
          <w:rFonts w:asciiTheme="minorHAnsi" w:hAnsiTheme="minorHAnsi" w:cstheme="minorHAnsi"/>
          <w:sz w:val="22"/>
          <w:szCs w:val="22"/>
          <w:lang w:val="fr-CA"/>
        </w:rPr>
        <w:t>Le plaignant pourra répondre à la déclaration du répondant.</w:t>
      </w:r>
    </w:p>
    <w:p w:rsidR="006B1F98" w:rsidRDefault="006E64A2" w:rsidP="0083067A">
      <w:pPr>
        <w:pStyle w:val="Titre1"/>
        <w:numPr>
          <w:ilvl w:val="0"/>
          <w:numId w:val="0"/>
        </w:numPr>
        <w:spacing w:before="0" w:after="120"/>
        <w:ind w:left="432" w:right="125" w:hanging="43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color w:val="auto"/>
          <w:sz w:val="22"/>
          <w:szCs w:val="22"/>
        </w:rPr>
        <w:tab/>
      </w:r>
      <w:r w:rsidR="006B1F98" w:rsidRPr="004D0F3D">
        <w:rPr>
          <w:rFonts w:asciiTheme="minorHAnsi" w:hAnsiTheme="minorHAnsi" w:cstheme="minorHAnsi"/>
          <w:color w:val="auto"/>
          <w:sz w:val="22"/>
          <w:szCs w:val="22"/>
        </w:rPr>
        <w:t>Le comité remettra à chacune des parties, lors de l’audition, les règles de procédure qu’il entend suivre lors de l’audition.</w:t>
      </w:r>
    </w:p>
    <w:p w:rsidR="006B1F98" w:rsidRPr="004D0F3D" w:rsidRDefault="006B1F98" w:rsidP="0083067A">
      <w:pPr>
        <w:pStyle w:val="Titre1"/>
        <w:numPr>
          <w:ilvl w:val="0"/>
          <w:numId w:val="0"/>
        </w:numPr>
        <w:spacing w:before="0" w:after="120"/>
        <w:ind w:left="432" w:right="125"/>
        <w:rPr>
          <w:rFonts w:asciiTheme="minorHAnsi" w:hAnsiTheme="minorHAnsi" w:cstheme="minorHAnsi"/>
          <w:b/>
          <w:color w:val="auto"/>
          <w:sz w:val="22"/>
          <w:szCs w:val="22"/>
        </w:rPr>
      </w:pPr>
      <w:r w:rsidRPr="004D0F3D">
        <w:rPr>
          <w:rFonts w:asciiTheme="minorHAnsi" w:hAnsiTheme="minorHAnsi" w:cstheme="minorHAnsi"/>
          <w:color w:val="auto"/>
          <w:sz w:val="22"/>
          <w:szCs w:val="22"/>
        </w:rPr>
        <w:t xml:space="preserve">Le comité de discipline peut émettre, selon la gravité des infractions commises par le répondant, ainsi que le nombre de sanctions déjà émises contre lui notamment les sanctions suivantes : </w:t>
      </w:r>
    </w:p>
    <w:p w:rsidR="006B1F98" w:rsidRPr="004D0F3D" w:rsidRDefault="006B1F98" w:rsidP="0083067A">
      <w:pPr>
        <w:pStyle w:val="Paragraphedeliste"/>
        <w:numPr>
          <w:ilvl w:val="0"/>
          <w:numId w:val="39"/>
        </w:numPr>
        <w:shd w:val="clear" w:color="auto" w:fill="FFFFFF"/>
        <w:spacing w:after="0" w:line="240" w:lineRule="auto"/>
        <w:ind w:left="1152" w:right="130" w:hanging="720"/>
        <w:contextualSpacing w:val="0"/>
        <w:rPr>
          <w:rFonts w:cstheme="minorHAnsi"/>
          <w:lang w:eastAsia="fr-CA"/>
        </w:rPr>
      </w:pPr>
      <w:r w:rsidRPr="004D0F3D">
        <w:rPr>
          <w:rFonts w:cstheme="minorHAnsi"/>
          <w:lang w:eastAsia="fr-CA"/>
        </w:rPr>
        <w:t xml:space="preserve">Réprimande verbale ou écrite; </w:t>
      </w:r>
    </w:p>
    <w:p w:rsidR="006B1F98" w:rsidRPr="004D0F3D" w:rsidRDefault="006B1F98" w:rsidP="0083067A">
      <w:pPr>
        <w:pStyle w:val="Paragraphedeliste"/>
        <w:numPr>
          <w:ilvl w:val="0"/>
          <w:numId w:val="39"/>
        </w:numPr>
        <w:shd w:val="clear" w:color="auto" w:fill="FFFFFF"/>
        <w:spacing w:after="0" w:line="240" w:lineRule="auto"/>
        <w:ind w:left="1152" w:right="130" w:hanging="720"/>
        <w:contextualSpacing w:val="0"/>
        <w:rPr>
          <w:rFonts w:cstheme="minorHAnsi"/>
          <w:lang w:eastAsia="fr-CA"/>
        </w:rPr>
      </w:pPr>
      <w:r w:rsidRPr="004D0F3D">
        <w:rPr>
          <w:rFonts w:cstheme="minorHAnsi"/>
          <w:lang w:eastAsia="fr-CA"/>
        </w:rPr>
        <w:t>Demande d’excuses verbales ou écrites;</w:t>
      </w:r>
    </w:p>
    <w:p w:rsidR="006B1F98" w:rsidRPr="004D0F3D" w:rsidRDefault="006B1F98" w:rsidP="0083067A">
      <w:pPr>
        <w:pStyle w:val="Paragraphedeliste"/>
        <w:numPr>
          <w:ilvl w:val="0"/>
          <w:numId w:val="39"/>
        </w:numPr>
        <w:shd w:val="clear" w:color="auto" w:fill="FFFFFF"/>
        <w:spacing w:after="0" w:line="240" w:lineRule="auto"/>
        <w:ind w:left="1152" w:right="130" w:hanging="720"/>
        <w:contextualSpacing w:val="0"/>
        <w:rPr>
          <w:rFonts w:cstheme="minorHAnsi"/>
          <w:lang w:eastAsia="fr-CA"/>
        </w:rPr>
      </w:pPr>
      <w:r w:rsidRPr="004D0F3D">
        <w:rPr>
          <w:rFonts w:cstheme="minorHAnsi"/>
          <w:lang w:eastAsia="fr-CA"/>
        </w:rPr>
        <w:t>Suspension pour une durée à être déterminée par le comité de discipline;</w:t>
      </w:r>
    </w:p>
    <w:p w:rsidR="006B1F98" w:rsidRPr="004D0F3D" w:rsidRDefault="006B1F98" w:rsidP="0083067A">
      <w:pPr>
        <w:pStyle w:val="Paragraphedeliste"/>
        <w:numPr>
          <w:ilvl w:val="0"/>
          <w:numId w:val="39"/>
        </w:numPr>
        <w:shd w:val="clear" w:color="auto" w:fill="FFFFFF"/>
        <w:spacing w:after="0" w:line="240" w:lineRule="auto"/>
        <w:ind w:left="1152" w:right="130" w:hanging="720"/>
        <w:contextualSpacing w:val="0"/>
        <w:rPr>
          <w:rFonts w:cstheme="minorHAnsi"/>
          <w:lang w:eastAsia="fr-CA"/>
        </w:rPr>
      </w:pPr>
      <w:r w:rsidRPr="004D0F3D">
        <w:rPr>
          <w:rFonts w:cstheme="minorHAnsi"/>
          <w:lang w:eastAsia="fr-CA"/>
        </w:rPr>
        <w:t>Expulsion;</w:t>
      </w:r>
    </w:p>
    <w:p w:rsidR="006B1F98" w:rsidRPr="004D0F3D" w:rsidRDefault="006B1F98" w:rsidP="0083067A">
      <w:pPr>
        <w:pStyle w:val="Paragraphedeliste"/>
        <w:numPr>
          <w:ilvl w:val="0"/>
          <w:numId w:val="39"/>
        </w:numPr>
        <w:shd w:val="clear" w:color="auto" w:fill="FFFFFF"/>
        <w:spacing w:after="0" w:line="240" w:lineRule="auto"/>
        <w:ind w:left="1152" w:right="130" w:hanging="720"/>
        <w:contextualSpacing w:val="0"/>
        <w:rPr>
          <w:rFonts w:cstheme="minorHAnsi"/>
          <w:lang w:eastAsia="fr-CA"/>
        </w:rPr>
      </w:pPr>
      <w:r w:rsidRPr="004D0F3D">
        <w:rPr>
          <w:rFonts w:cstheme="minorHAnsi"/>
          <w:lang w:eastAsia="fr-CA"/>
        </w:rPr>
        <w:t xml:space="preserve">Toute autre </w:t>
      </w:r>
      <w:proofErr w:type="gramStart"/>
      <w:r w:rsidRPr="004D0F3D">
        <w:rPr>
          <w:rFonts w:cstheme="minorHAnsi"/>
          <w:lang w:eastAsia="fr-CA"/>
        </w:rPr>
        <w:t>sanction  considérée</w:t>
      </w:r>
      <w:proofErr w:type="gramEnd"/>
      <w:r w:rsidRPr="004D0F3D">
        <w:rPr>
          <w:rFonts w:cstheme="minorHAnsi"/>
          <w:lang w:eastAsia="fr-CA"/>
        </w:rPr>
        <w:t xml:space="preserve"> appropriée pour le comité de discipline. </w:t>
      </w:r>
    </w:p>
    <w:p w:rsidR="006B1F98" w:rsidRDefault="006B1F98" w:rsidP="0083067A">
      <w:pPr>
        <w:spacing w:after="0"/>
        <w:rPr>
          <w:rFonts w:cstheme="minorHAnsi"/>
        </w:rPr>
      </w:pPr>
    </w:p>
    <w:p w:rsidR="006B1F98" w:rsidRPr="00053F4D" w:rsidRDefault="006B1F98" w:rsidP="006B1F98">
      <w:pPr>
        <w:ind w:right="124"/>
        <w:jc w:val="center"/>
        <w:rPr>
          <w:rFonts w:cstheme="minorHAnsi"/>
          <w:b/>
          <w:i/>
        </w:rPr>
      </w:pPr>
      <w:r w:rsidRPr="00053F4D">
        <w:rPr>
          <w:rFonts w:cstheme="minorHAnsi"/>
          <w:b/>
          <w:i/>
        </w:rPr>
        <w:lastRenderedPageBreak/>
        <w:t>PROCÉDURE RECOMMANDÉE</w:t>
      </w:r>
    </w:p>
    <w:p w:rsidR="006B1F98" w:rsidRPr="00053F4D" w:rsidRDefault="006B1F98" w:rsidP="006B1F98">
      <w:pPr>
        <w:ind w:right="124"/>
        <w:jc w:val="center"/>
        <w:rPr>
          <w:rFonts w:cstheme="minorHAnsi"/>
          <w:b/>
          <w:i/>
        </w:rPr>
      </w:pPr>
    </w:p>
    <w:p w:rsidR="006B1F98" w:rsidRPr="00053F4D" w:rsidRDefault="006B1F98" w:rsidP="00F12774">
      <w:pPr>
        <w:spacing w:after="120"/>
        <w:ind w:left="706" w:right="130" w:hanging="706"/>
        <w:jc w:val="both"/>
        <w:rPr>
          <w:rFonts w:cstheme="minorHAnsi"/>
        </w:rPr>
      </w:pPr>
      <w:r w:rsidRPr="00053F4D">
        <w:rPr>
          <w:rFonts w:cstheme="minorHAnsi"/>
        </w:rPr>
        <w:t>1.</w:t>
      </w:r>
      <w:r w:rsidRPr="00053F4D">
        <w:rPr>
          <w:rFonts w:cstheme="minorHAnsi"/>
        </w:rPr>
        <w:tab/>
        <w:t>Explications par le président de l’assemblée sur les règles de preuve que le comité entend appliquer et sur la procédure qu’elle entend suivre lors de l’audition. En outre, explications (s’il y a lieu) sur le fait que le comité a décidé, afin de faciliter le travail de ses membres, d’enregistrer l’audition.</w:t>
      </w:r>
    </w:p>
    <w:p w:rsidR="006B1F98" w:rsidRPr="00053F4D" w:rsidRDefault="006B1F98" w:rsidP="00F12774">
      <w:pPr>
        <w:spacing w:after="120"/>
        <w:ind w:left="706" w:right="130" w:hanging="706"/>
        <w:jc w:val="both"/>
        <w:rPr>
          <w:rFonts w:cstheme="minorHAnsi"/>
        </w:rPr>
      </w:pPr>
      <w:r w:rsidRPr="00053F4D">
        <w:rPr>
          <w:rFonts w:cstheme="minorHAnsi"/>
        </w:rPr>
        <w:t>2.</w:t>
      </w:r>
      <w:r w:rsidRPr="00053F4D">
        <w:rPr>
          <w:rFonts w:cstheme="minorHAnsi"/>
        </w:rPr>
        <w:tab/>
        <w:t>Invitation par le président de l’assemblée à la personne qui a porté la plainte à faire entendre ses témoins.</w:t>
      </w:r>
    </w:p>
    <w:p w:rsidR="006B1F98" w:rsidRPr="00053F4D" w:rsidRDefault="006B1F98" w:rsidP="00F12774">
      <w:pPr>
        <w:spacing w:after="120"/>
        <w:ind w:left="706" w:right="130" w:hanging="706"/>
        <w:jc w:val="both"/>
        <w:rPr>
          <w:rFonts w:cstheme="minorHAnsi"/>
        </w:rPr>
      </w:pPr>
      <w:r w:rsidRPr="00053F4D">
        <w:rPr>
          <w:rFonts w:cstheme="minorHAnsi"/>
        </w:rPr>
        <w:t>3.</w:t>
      </w:r>
      <w:r w:rsidRPr="00053F4D">
        <w:rPr>
          <w:rFonts w:cstheme="minorHAnsi"/>
        </w:rPr>
        <w:tab/>
        <w:t>Invitation par le président de l’assemblée à la personne contre qui la plainte est portée de faire entendre ses témoins.</w:t>
      </w:r>
    </w:p>
    <w:p w:rsidR="006B1F98" w:rsidRPr="00053F4D" w:rsidRDefault="006B1F98" w:rsidP="00F12774">
      <w:pPr>
        <w:spacing w:after="120"/>
        <w:ind w:left="706" w:right="130" w:hanging="706"/>
        <w:jc w:val="both"/>
        <w:rPr>
          <w:rFonts w:cstheme="minorHAnsi"/>
        </w:rPr>
      </w:pPr>
      <w:r w:rsidRPr="00053F4D">
        <w:rPr>
          <w:rFonts w:cstheme="minorHAnsi"/>
        </w:rPr>
        <w:t>4.</w:t>
      </w:r>
      <w:r w:rsidRPr="00053F4D">
        <w:rPr>
          <w:rFonts w:cstheme="minorHAnsi"/>
        </w:rPr>
        <w:tab/>
        <w:t>Invitation par le président de l’assemblée à la personne qui a porté la plainte de faire une contre-preuve si elle le juge nécessaire.</w:t>
      </w:r>
    </w:p>
    <w:p w:rsidR="006B1F98" w:rsidRPr="00053F4D" w:rsidRDefault="006B1F98" w:rsidP="00F12774">
      <w:pPr>
        <w:spacing w:after="120"/>
        <w:ind w:left="706" w:right="130" w:hanging="706"/>
        <w:jc w:val="both"/>
        <w:rPr>
          <w:rFonts w:cstheme="minorHAnsi"/>
        </w:rPr>
      </w:pPr>
      <w:r w:rsidRPr="00053F4D">
        <w:rPr>
          <w:rFonts w:cstheme="minorHAnsi"/>
        </w:rPr>
        <w:t>5.</w:t>
      </w:r>
      <w:r w:rsidRPr="00053F4D">
        <w:rPr>
          <w:rFonts w:cstheme="minorHAnsi"/>
        </w:rPr>
        <w:tab/>
        <w:t>Invitation à la partie qui a porté la plainte ou à son représentant ou à son avocat de faire des représentations au comité sur l’ensemble de la preuve soumise.</w:t>
      </w:r>
    </w:p>
    <w:p w:rsidR="006B1F98" w:rsidRPr="00053F4D" w:rsidRDefault="006B1F98" w:rsidP="00F12774">
      <w:pPr>
        <w:spacing w:after="120"/>
        <w:ind w:left="706" w:right="130" w:hanging="706"/>
        <w:jc w:val="both"/>
        <w:rPr>
          <w:rFonts w:cstheme="minorHAnsi"/>
        </w:rPr>
      </w:pPr>
      <w:r w:rsidRPr="00053F4D">
        <w:rPr>
          <w:rFonts w:cstheme="minorHAnsi"/>
        </w:rPr>
        <w:t>6.</w:t>
      </w:r>
      <w:r w:rsidRPr="00053F4D">
        <w:rPr>
          <w:rFonts w:cstheme="minorHAnsi"/>
        </w:rPr>
        <w:tab/>
        <w:t>Invitation à la partie contre qui la plainte a été portée ou à son représentant ou à son avocat de faire des représentations sur l’ensemble de la preuve soumise.</w:t>
      </w:r>
    </w:p>
    <w:p w:rsidR="006B1F98" w:rsidRPr="00053F4D" w:rsidRDefault="006B1F98" w:rsidP="00F12774">
      <w:pPr>
        <w:spacing w:after="120"/>
        <w:ind w:left="706" w:right="130" w:hanging="706"/>
        <w:jc w:val="both"/>
        <w:rPr>
          <w:rFonts w:cstheme="minorHAnsi"/>
        </w:rPr>
      </w:pPr>
      <w:r w:rsidRPr="00053F4D">
        <w:rPr>
          <w:rFonts w:cstheme="minorHAnsi"/>
        </w:rPr>
        <w:t>7.</w:t>
      </w:r>
      <w:r w:rsidRPr="00053F4D">
        <w:rPr>
          <w:rFonts w:cstheme="minorHAnsi"/>
        </w:rPr>
        <w:tab/>
        <w:t xml:space="preserve">Invitation aux parties à se </w:t>
      </w:r>
      <w:proofErr w:type="gramStart"/>
      <w:r w:rsidRPr="00053F4D">
        <w:rPr>
          <w:rFonts w:cstheme="minorHAnsi"/>
        </w:rPr>
        <w:t>retirer;  si</w:t>
      </w:r>
      <w:proofErr w:type="gramEnd"/>
      <w:r w:rsidRPr="00053F4D">
        <w:rPr>
          <w:rFonts w:cstheme="minorHAnsi"/>
        </w:rPr>
        <w:t xml:space="preserve"> possible indiquer aux parties le temps estimé par le comité pour rendre sa décision.</w:t>
      </w:r>
    </w:p>
    <w:p w:rsidR="006B1F98" w:rsidRPr="00053F4D" w:rsidRDefault="006B1F98" w:rsidP="00F12774">
      <w:pPr>
        <w:spacing w:after="120"/>
        <w:ind w:left="706" w:right="130" w:hanging="706"/>
        <w:jc w:val="both"/>
        <w:rPr>
          <w:rFonts w:cstheme="minorHAnsi"/>
        </w:rPr>
      </w:pPr>
      <w:r w:rsidRPr="00053F4D">
        <w:rPr>
          <w:rFonts w:cstheme="minorHAnsi"/>
        </w:rPr>
        <w:t>8.</w:t>
      </w:r>
      <w:r w:rsidRPr="00053F4D">
        <w:rPr>
          <w:rFonts w:cstheme="minorHAnsi"/>
        </w:rPr>
        <w:tab/>
        <w:t>Si le comité n’est pas en mesure de prendre une décision le jour même de l’audition, s’entendre sur une prochaine date de réunion pour rendre la décision.</w:t>
      </w:r>
    </w:p>
    <w:p w:rsidR="006B1F98" w:rsidRPr="00053F4D" w:rsidRDefault="006B1F98" w:rsidP="006B1F98">
      <w:pPr>
        <w:ind w:right="124"/>
        <w:rPr>
          <w:rFonts w:cstheme="minorHAnsi"/>
        </w:rPr>
      </w:pPr>
    </w:p>
    <w:p w:rsidR="006B1F98" w:rsidRPr="00053F4D" w:rsidRDefault="006B1F98" w:rsidP="006B1F98">
      <w:pPr>
        <w:ind w:right="124"/>
        <w:rPr>
          <w:rFonts w:cstheme="minorHAnsi"/>
        </w:rPr>
      </w:pPr>
    </w:p>
    <w:p w:rsidR="006B1F98" w:rsidRPr="00053F4D" w:rsidRDefault="006B1F98" w:rsidP="006B1F98">
      <w:pPr>
        <w:ind w:right="124"/>
        <w:rPr>
          <w:rFonts w:cstheme="minorHAnsi"/>
          <w:i/>
        </w:rPr>
      </w:pPr>
    </w:p>
    <w:p w:rsidR="006B1F98" w:rsidRPr="00053F4D" w:rsidRDefault="006B1F98" w:rsidP="006B1F98">
      <w:pPr>
        <w:ind w:right="124"/>
        <w:rPr>
          <w:rFonts w:cstheme="minorHAnsi"/>
        </w:rPr>
      </w:pPr>
    </w:p>
    <w:p w:rsidR="006B1F98" w:rsidRPr="00053F4D" w:rsidRDefault="006B1F98" w:rsidP="006B1F98">
      <w:pPr>
        <w:ind w:right="124"/>
        <w:jc w:val="center"/>
        <w:rPr>
          <w:rFonts w:cstheme="minorHAnsi"/>
          <w:b/>
          <w:i/>
        </w:rPr>
      </w:pPr>
      <w:r w:rsidRPr="00053F4D">
        <w:rPr>
          <w:rFonts w:cstheme="minorHAnsi"/>
        </w:rPr>
        <w:br w:type="column"/>
      </w:r>
      <w:r w:rsidRPr="00053F4D">
        <w:rPr>
          <w:rFonts w:cstheme="minorHAnsi"/>
          <w:b/>
          <w:i/>
        </w:rPr>
        <w:lastRenderedPageBreak/>
        <w:t>RÈGLES DE PREUVE APPLICABLES</w:t>
      </w:r>
    </w:p>
    <w:p w:rsidR="006B1F98" w:rsidRPr="00053F4D" w:rsidRDefault="006B1F98" w:rsidP="00F12774">
      <w:pPr>
        <w:spacing w:after="120"/>
        <w:ind w:right="130"/>
        <w:rPr>
          <w:rFonts w:cstheme="minorHAnsi"/>
        </w:rPr>
      </w:pPr>
      <w:r w:rsidRPr="00053F4D">
        <w:rPr>
          <w:rFonts w:cstheme="minorHAnsi"/>
        </w:rPr>
        <w:t>1.</w:t>
      </w:r>
      <w:r w:rsidRPr="00053F4D">
        <w:rPr>
          <w:rFonts w:cstheme="minorHAnsi"/>
        </w:rPr>
        <w:tab/>
        <w:t>La preuve par ouï-dire n’est pas admise.</w:t>
      </w:r>
    </w:p>
    <w:p w:rsidR="006B1F98" w:rsidRPr="00053F4D" w:rsidRDefault="006B1F98" w:rsidP="00F12774">
      <w:pPr>
        <w:spacing w:after="120"/>
        <w:ind w:right="130"/>
        <w:rPr>
          <w:rFonts w:cstheme="minorHAnsi"/>
        </w:rPr>
      </w:pPr>
      <w:r w:rsidRPr="00053F4D">
        <w:rPr>
          <w:rFonts w:cstheme="minorHAnsi"/>
        </w:rPr>
        <w:t>2.</w:t>
      </w:r>
      <w:r w:rsidRPr="00053F4D">
        <w:rPr>
          <w:rFonts w:cstheme="minorHAnsi"/>
        </w:rPr>
        <w:tab/>
        <w:t>Un écrit ne peut servir en preuve à moins d’être produit par son auteur.</w:t>
      </w:r>
    </w:p>
    <w:p w:rsidR="006B1F98" w:rsidRPr="00053F4D" w:rsidRDefault="006B1F98" w:rsidP="00F12774">
      <w:pPr>
        <w:spacing w:after="120"/>
        <w:ind w:left="708" w:right="130" w:hanging="708"/>
        <w:jc w:val="both"/>
        <w:rPr>
          <w:rFonts w:cstheme="minorHAnsi"/>
        </w:rPr>
      </w:pPr>
      <w:r w:rsidRPr="00053F4D">
        <w:rPr>
          <w:rFonts w:cstheme="minorHAnsi"/>
        </w:rPr>
        <w:t>3.</w:t>
      </w:r>
      <w:r w:rsidRPr="00053F4D">
        <w:rPr>
          <w:rFonts w:cstheme="minorHAnsi"/>
        </w:rPr>
        <w:tab/>
        <w:t>Une photo ou une vidéo ne peut être produite en preuve à moins d’être produite par la personne qui l’a prise.</w:t>
      </w:r>
    </w:p>
    <w:p w:rsidR="006B1F98" w:rsidRPr="00053F4D" w:rsidRDefault="006B1F98" w:rsidP="00F12774">
      <w:pPr>
        <w:spacing w:after="120"/>
        <w:ind w:left="708" w:right="130" w:hanging="708"/>
        <w:jc w:val="both"/>
        <w:rPr>
          <w:rFonts w:cstheme="minorHAnsi"/>
        </w:rPr>
      </w:pPr>
      <w:r w:rsidRPr="00053F4D">
        <w:rPr>
          <w:rFonts w:cstheme="minorHAnsi"/>
        </w:rPr>
        <w:t>4.</w:t>
      </w:r>
      <w:r w:rsidRPr="00053F4D">
        <w:rPr>
          <w:rFonts w:cstheme="minorHAnsi"/>
        </w:rPr>
        <w:tab/>
        <w:t>Les parties peuvent témoigner elles-mêmes ou être interrogées par leur représentant ou par leur avocat.</w:t>
      </w:r>
    </w:p>
    <w:p w:rsidR="006B1F98" w:rsidRPr="00053F4D" w:rsidRDefault="006B1F98" w:rsidP="00F12774">
      <w:pPr>
        <w:spacing w:after="120"/>
        <w:ind w:left="708" w:right="130" w:hanging="708"/>
        <w:jc w:val="both"/>
        <w:rPr>
          <w:rFonts w:cstheme="minorHAnsi"/>
        </w:rPr>
      </w:pPr>
      <w:r w:rsidRPr="00053F4D">
        <w:rPr>
          <w:rFonts w:cstheme="minorHAnsi"/>
        </w:rPr>
        <w:t>5.</w:t>
      </w:r>
      <w:r w:rsidRPr="00053F4D">
        <w:rPr>
          <w:rFonts w:cstheme="minorHAnsi"/>
        </w:rPr>
        <w:tab/>
        <w:t>Les témoins des parties peuvent témoigner eux-mêmes ou être interrogés par la partie qui les produit ou encore par leur représentant ou par leur avocat.</w:t>
      </w:r>
    </w:p>
    <w:p w:rsidR="006B1F98" w:rsidRPr="00053F4D" w:rsidRDefault="006B1F98" w:rsidP="00F12774">
      <w:pPr>
        <w:pStyle w:val="Retraitcorpsdetexte"/>
        <w:spacing w:after="120"/>
        <w:ind w:left="709" w:right="130" w:hanging="709"/>
        <w:rPr>
          <w:rFonts w:asciiTheme="minorHAnsi" w:hAnsiTheme="minorHAnsi" w:cstheme="minorHAnsi"/>
          <w:szCs w:val="22"/>
        </w:rPr>
      </w:pPr>
      <w:r w:rsidRPr="00053F4D">
        <w:rPr>
          <w:rFonts w:asciiTheme="minorHAnsi" w:hAnsiTheme="minorHAnsi" w:cstheme="minorHAnsi"/>
          <w:szCs w:val="22"/>
        </w:rPr>
        <w:t>6.</w:t>
      </w:r>
      <w:r w:rsidRPr="00053F4D">
        <w:rPr>
          <w:rFonts w:asciiTheme="minorHAnsi" w:hAnsiTheme="minorHAnsi" w:cstheme="minorHAnsi"/>
          <w:szCs w:val="22"/>
        </w:rPr>
        <w:tab/>
        <w:t>Si la plainte porte sur des paroles prononcées et des gestes posés, il revient à la partie qui a porté la plainte et à ses témoins, s’il y a lieu, de rapporter les paroles et de relater les gestes lors de l’audition.</w:t>
      </w:r>
    </w:p>
    <w:p w:rsidR="006B1F98" w:rsidRPr="00053F4D" w:rsidRDefault="006B1F98" w:rsidP="00F12774">
      <w:pPr>
        <w:spacing w:after="120"/>
        <w:ind w:left="708" w:right="130" w:hanging="708"/>
        <w:jc w:val="both"/>
        <w:rPr>
          <w:rFonts w:cstheme="minorHAnsi"/>
        </w:rPr>
      </w:pPr>
      <w:r w:rsidRPr="00053F4D">
        <w:rPr>
          <w:rFonts w:cstheme="minorHAnsi"/>
        </w:rPr>
        <w:t>7.</w:t>
      </w:r>
      <w:r w:rsidRPr="00053F4D">
        <w:rPr>
          <w:rFonts w:cstheme="minorHAnsi"/>
        </w:rPr>
        <w:tab/>
        <w:t>Le contre-interrogatoire des témoins par la partie adverse, son représentant ou son avocat n’est pas permis.</w:t>
      </w:r>
    </w:p>
    <w:p w:rsidR="006B1F98" w:rsidRPr="00053F4D" w:rsidRDefault="006B1F98" w:rsidP="00F12774">
      <w:pPr>
        <w:spacing w:after="120"/>
        <w:ind w:right="130"/>
        <w:rPr>
          <w:rFonts w:cstheme="minorHAnsi"/>
        </w:rPr>
      </w:pPr>
      <w:r w:rsidRPr="00053F4D">
        <w:rPr>
          <w:rFonts w:cstheme="minorHAnsi"/>
        </w:rPr>
        <w:t>8.</w:t>
      </w:r>
      <w:r w:rsidRPr="00053F4D">
        <w:rPr>
          <w:rFonts w:cstheme="minorHAnsi"/>
        </w:rPr>
        <w:tab/>
        <w:t>Les frais des témoins sont à la charge des parties qui les produisent.</w:t>
      </w:r>
    </w:p>
    <w:p w:rsidR="006B1F98" w:rsidRPr="00053F4D" w:rsidRDefault="006B1F98" w:rsidP="00F12774">
      <w:pPr>
        <w:spacing w:after="120"/>
        <w:ind w:right="130"/>
        <w:rPr>
          <w:rFonts w:cstheme="minorHAnsi"/>
        </w:rPr>
      </w:pPr>
      <w:r w:rsidRPr="00053F4D">
        <w:rPr>
          <w:rFonts w:cstheme="minorHAnsi"/>
        </w:rPr>
        <w:t>9.</w:t>
      </w:r>
      <w:r w:rsidRPr="00053F4D">
        <w:rPr>
          <w:rFonts w:cstheme="minorHAnsi"/>
        </w:rPr>
        <w:tab/>
        <w:t>Les témoins n’ont pas à être assermentés ou à faire d’affirmation solennelle.</w:t>
      </w:r>
    </w:p>
    <w:p w:rsidR="006B1F98" w:rsidRPr="00053F4D" w:rsidRDefault="006B1F98" w:rsidP="00F12774">
      <w:pPr>
        <w:spacing w:after="120"/>
        <w:ind w:left="708" w:right="130" w:hanging="708"/>
        <w:jc w:val="both"/>
        <w:rPr>
          <w:rFonts w:cstheme="minorHAnsi"/>
        </w:rPr>
      </w:pPr>
      <w:r w:rsidRPr="00053F4D">
        <w:rPr>
          <w:rFonts w:cstheme="minorHAnsi"/>
        </w:rPr>
        <w:t>10.</w:t>
      </w:r>
      <w:r w:rsidRPr="00053F4D">
        <w:rPr>
          <w:rFonts w:cstheme="minorHAnsi"/>
        </w:rPr>
        <w:tab/>
        <w:t>Les témoignages sont enregistrés afin de faciliter aux membres du comité l’appréciation de la preuve soumise.</w:t>
      </w:r>
    </w:p>
    <w:p w:rsidR="006B1F98" w:rsidRPr="00053F4D" w:rsidRDefault="006B1F98" w:rsidP="006B1F98">
      <w:pPr>
        <w:ind w:right="124"/>
        <w:rPr>
          <w:rFonts w:cstheme="minorHAnsi"/>
          <w:i/>
          <w:iCs/>
        </w:rPr>
      </w:pPr>
    </w:p>
    <w:p w:rsidR="006B1F98" w:rsidRPr="00053F4D" w:rsidRDefault="006B1F98" w:rsidP="006B1F98">
      <w:pPr>
        <w:ind w:right="124"/>
        <w:jc w:val="center"/>
        <w:rPr>
          <w:rFonts w:cstheme="minorHAnsi"/>
          <w:b/>
          <w:i/>
        </w:rPr>
      </w:pPr>
      <w:r w:rsidRPr="00053F4D">
        <w:rPr>
          <w:rFonts w:cstheme="minorHAnsi"/>
          <w:b/>
          <w:i/>
        </w:rPr>
        <w:t>RECOMMANDATIONS AUX MEMBRES DU COMITÉ</w:t>
      </w:r>
    </w:p>
    <w:p w:rsidR="006B1F98" w:rsidRPr="00F12774" w:rsidRDefault="006B1F98" w:rsidP="00F12774">
      <w:pPr>
        <w:pStyle w:val="Paragraphedeliste"/>
        <w:numPr>
          <w:ilvl w:val="3"/>
          <w:numId w:val="82"/>
        </w:numPr>
        <w:spacing w:after="120"/>
        <w:ind w:left="360" w:right="124"/>
        <w:contextualSpacing w:val="0"/>
        <w:jc w:val="both"/>
        <w:rPr>
          <w:rFonts w:cstheme="minorHAnsi"/>
        </w:rPr>
      </w:pPr>
      <w:r w:rsidRPr="00F12774">
        <w:rPr>
          <w:rFonts w:cstheme="minorHAnsi"/>
        </w:rPr>
        <w:t xml:space="preserve">Si le président n’est pas disposé à diriger l’audition, s’entendre pour désigner entre eux </w:t>
      </w:r>
      <w:proofErr w:type="gramStart"/>
      <w:r w:rsidRPr="00F12774">
        <w:rPr>
          <w:rFonts w:cstheme="minorHAnsi"/>
        </w:rPr>
        <w:t>un  membre</w:t>
      </w:r>
      <w:proofErr w:type="gramEnd"/>
      <w:r w:rsidRPr="00F12774">
        <w:rPr>
          <w:rFonts w:cstheme="minorHAnsi"/>
        </w:rPr>
        <w:t xml:space="preserve"> qui est disposé à le faire.</w:t>
      </w:r>
    </w:p>
    <w:p w:rsidR="006B1F98" w:rsidRPr="00F12774" w:rsidRDefault="006B1F98" w:rsidP="00F12774">
      <w:pPr>
        <w:pStyle w:val="Paragraphedeliste"/>
        <w:numPr>
          <w:ilvl w:val="3"/>
          <w:numId w:val="82"/>
        </w:numPr>
        <w:spacing w:after="120"/>
        <w:ind w:left="360" w:right="124"/>
        <w:contextualSpacing w:val="0"/>
        <w:jc w:val="both"/>
        <w:rPr>
          <w:rFonts w:cstheme="minorHAnsi"/>
        </w:rPr>
      </w:pPr>
      <w:r w:rsidRPr="00F12774">
        <w:rPr>
          <w:rFonts w:cstheme="minorHAnsi"/>
        </w:rPr>
        <w:t>De préférence, s’entendre entre eux pour désigner les membres qui pourront poser des questions lors de l’audition.</w:t>
      </w:r>
    </w:p>
    <w:p w:rsidR="006B1F98" w:rsidRPr="00F12774" w:rsidRDefault="006B1F98" w:rsidP="00F12774">
      <w:pPr>
        <w:pStyle w:val="Paragraphedeliste"/>
        <w:numPr>
          <w:ilvl w:val="3"/>
          <w:numId w:val="82"/>
        </w:numPr>
        <w:spacing w:after="120"/>
        <w:ind w:left="360" w:right="124"/>
        <w:contextualSpacing w:val="0"/>
        <w:jc w:val="both"/>
        <w:rPr>
          <w:rFonts w:cstheme="minorHAnsi"/>
        </w:rPr>
      </w:pPr>
      <w:r w:rsidRPr="00F12774">
        <w:rPr>
          <w:rFonts w:cstheme="minorHAnsi"/>
        </w:rPr>
        <w:t>Éviter de poser des questions aux témoins sauf si cela est nécessaire pour la bonne compréhension de leur témoignage.</w:t>
      </w:r>
    </w:p>
    <w:p w:rsidR="006B1F98" w:rsidRPr="00F12774" w:rsidRDefault="006B1F98" w:rsidP="00F12774">
      <w:pPr>
        <w:pStyle w:val="Paragraphedeliste"/>
        <w:numPr>
          <w:ilvl w:val="3"/>
          <w:numId w:val="82"/>
        </w:numPr>
        <w:spacing w:after="120"/>
        <w:ind w:left="360" w:right="124"/>
        <w:contextualSpacing w:val="0"/>
        <w:jc w:val="both"/>
        <w:rPr>
          <w:rFonts w:cstheme="minorHAnsi"/>
        </w:rPr>
      </w:pPr>
      <w:r w:rsidRPr="00F12774">
        <w:rPr>
          <w:rFonts w:cstheme="minorHAnsi"/>
        </w:rPr>
        <w:t>Éviter de mettre en contradiction les témoins avec ce qu’ils ont déclaré plus tôt dans leur témoignage.</w:t>
      </w:r>
    </w:p>
    <w:p w:rsidR="006B1F98" w:rsidRPr="00F12774" w:rsidRDefault="006B1F98" w:rsidP="00F12774">
      <w:pPr>
        <w:pStyle w:val="Paragraphedeliste"/>
        <w:numPr>
          <w:ilvl w:val="3"/>
          <w:numId w:val="82"/>
        </w:numPr>
        <w:spacing w:after="120"/>
        <w:ind w:left="360" w:right="124"/>
        <w:contextualSpacing w:val="0"/>
        <w:jc w:val="both"/>
        <w:rPr>
          <w:rFonts w:cstheme="minorHAnsi"/>
        </w:rPr>
      </w:pPr>
      <w:r w:rsidRPr="00F12774">
        <w:rPr>
          <w:rFonts w:cstheme="minorHAnsi"/>
        </w:rPr>
        <w:t>Si les parties sont représentées par avocats et que ces derniers insistent pour avoir le droit de contre-interroger les témoins, leur expliquer que le comité veut éviter de transformer cette audition en véritable procès et que pour ce motif, elle ne permet pas le contre-interrogatoire.</w:t>
      </w:r>
    </w:p>
    <w:p w:rsidR="006B1F98" w:rsidRPr="00F12774" w:rsidRDefault="006B1F98" w:rsidP="00F12774">
      <w:pPr>
        <w:pStyle w:val="Paragraphedeliste"/>
        <w:numPr>
          <w:ilvl w:val="3"/>
          <w:numId w:val="82"/>
        </w:numPr>
        <w:spacing w:after="120"/>
        <w:ind w:left="360" w:right="124"/>
        <w:contextualSpacing w:val="0"/>
        <w:jc w:val="both"/>
        <w:rPr>
          <w:rFonts w:cstheme="minorHAnsi"/>
        </w:rPr>
      </w:pPr>
      <w:r w:rsidRPr="00F12774">
        <w:rPr>
          <w:rFonts w:cstheme="minorHAnsi"/>
        </w:rPr>
        <w:t>Si un avocat fait des objections à la preuve d’un témoin de la partie adverse, la prendre sous réserve et continuer l’audition quand même.</w:t>
      </w:r>
    </w:p>
    <w:p w:rsidR="006B1F98" w:rsidRPr="00F12774" w:rsidRDefault="006B1F98" w:rsidP="00F12774">
      <w:pPr>
        <w:pStyle w:val="Paragraphedeliste"/>
        <w:numPr>
          <w:ilvl w:val="0"/>
          <w:numId w:val="82"/>
        </w:numPr>
        <w:spacing w:after="120"/>
        <w:ind w:left="0"/>
        <w:contextualSpacing w:val="0"/>
        <w:rPr>
          <w:rFonts w:cstheme="minorHAnsi"/>
        </w:rPr>
      </w:pPr>
      <w:r w:rsidRPr="00F12774">
        <w:rPr>
          <w:rFonts w:cstheme="minorHAnsi"/>
        </w:rPr>
        <w:br w:type="page"/>
      </w:r>
    </w:p>
    <w:p w:rsidR="00CF47BB" w:rsidRDefault="00CF47BB" w:rsidP="006B1F98">
      <w:pPr>
        <w:ind w:right="124"/>
        <w:rPr>
          <w:rFonts w:cstheme="minorHAnsi"/>
          <w:b/>
        </w:rPr>
      </w:pPr>
      <w:r>
        <w:rPr>
          <w:rFonts w:ascii="Arial" w:hAnsi="Arial" w:cs="Arial"/>
          <w:b/>
          <w:sz w:val="24"/>
          <w:szCs w:val="24"/>
        </w:rPr>
        <w:lastRenderedPageBreak/>
        <w:t>(</w:t>
      </w:r>
      <w:proofErr w:type="gramStart"/>
      <w:r w:rsidRPr="00903D91">
        <w:rPr>
          <w:rFonts w:ascii="Arial" w:hAnsi="Arial" w:cs="Arial"/>
          <w:b/>
          <w:sz w:val="24"/>
          <w:szCs w:val="24"/>
        </w:rPr>
        <w:t>ANNEXE</w:t>
      </w:r>
      <w:r>
        <w:rPr>
          <w:rFonts w:ascii="Arial" w:hAnsi="Arial" w:cs="Arial"/>
          <w:b/>
          <w:sz w:val="24"/>
          <w:szCs w:val="24"/>
        </w:rPr>
        <w:t>)</w:t>
      </w:r>
      <w:r w:rsidRPr="00903D91">
        <w:rPr>
          <w:rFonts w:ascii="Arial" w:hAnsi="Arial" w:cs="Arial"/>
          <w:sz w:val="24"/>
          <w:szCs w:val="24"/>
        </w:rPr>
        <w:t xml:space="preserve">   </w:t>
      </w:r>
      <w:proofErr w:type="gramEnd"/>
      <w:r w:rsidRPr="00903D91">
        <w:rPr>
          <w:rFonts w:ascii="Arial" w:hAnsi="Arial" w:cs="Arial"/>
          <w:sz w:val="24"/>
          <w:szCs w:val="24"/>
        </w:rPr>
        <w:t xml:space="preserve">              </w:t>
      </w:r>
      <w:r w:rsidRPr="00CF47BB">
        <w:rPr>
          <w:rFonts w:ascii="Arial" w:hAnsi="Arial" w:cs="Arial"/>
          <w:b/>
          <w:sz w:val="24"/>
          <w:szCs w:val="24"/>
        </w:rPr>
        <w:t>DROIT</w:t>
      </w:r>
      <w:r w:rsidR="002D46DA">
        <w:rPr>
          <w:rFonts w:ascii="Arial" w:hAnsi="Arial" w:cs="Arial"/>
          <w:b/>
          <w:sz w:val="24"/>
          <w:szCs w:val="24"/>
        </w:rPr>
        <w:t>S</w:t>
      </w:r>
      <w:r w:rsidRPr="00CF47BB">
        <w:rPr>
          <w:rFonts w:ascii="Arial" w:hAnsi="Arial" w:cs="Arial"/>
          <w:b/>
          <w:sz w:val="24"/>
          <w:szCs w:val="24"/>
        </w:rPr>
        <w:t xml:space="preserve"> D’AUTEUR ET PROPRIÉTÉ INTELLECTUELLE</w:t>
      </w:r>
      <w:r w:rsidRPr="00325113">
        <w:rPr>
          <w:rFonts w:cstheme="minorHAnsi"/>
          <w:b/>
        </w:rPr>
        <w:t xml:space="preserve"> </w:t>
      </w:r>
    </w:p>
    <w:p w:rsidR="006B1F98" w:rsidRPr="00325113" w:rsidRDefault="006B1F98" w:rsidP="006B1F98">
      <w:pPr>
        <w:ind w:right="124"/>
        <w:rPr>
          <w:rFonts w:cstheme="minorHAnsi"/>
        </w:rPr>
      </w:pPr>
      <w:r w:rsidRPr="00325113">
        <w:rPr>
          <w:rFonts w:cstheme="minorHAnsi"/>
          <w:b/>
        </w:rPr>
        <w:t xml:space="preserve">MODÈLE DE CONTRAT </w:t>
      </w:r>
      <w:proofErr w:type="gramStart"/>
      <w:r w:rsidRPr="00325113">
        <w:rPr>
          <w:rFonts w:cstheme="minorHAnsi"/>
          <w:b/>
        </w:rPr>
        <w:t>«  CESSION</w:t>
      </w:r>
      <w:proofErr w:type="gramEnd"/>
      <w:r w:rsidRPr="00325113">
        <w:rPr>
          <w:rFonts w:cstheme="minorHAnsi"/>
          <w:b/>
        </w:rPr>
        <w:t xml:space="preserve"> DE DROITS » ENTRE L’EMPLOYÉ, LE BÉNÉVOLE OU AUTRE</w:t>
      </w:r>
    </w:p>
    <w:p w:rsidR="006B1F98" w:rsidRPr="00325113" w:rsidRDefault="006B1F98" w:rsidP="006B1F98">
      <w:pPr>
        <w:ind w:right="124"/>
        <w:jc w:val="both"/>
        <w:rPr>
          <w:rFonts w:cstheme="minorHAnsi"/>
        </w:rPr>
      </w:pPr>
    </w:p>
    <w:p w:rsidR="006B1F98" w:rsidRPr="00325113" w:rsidRDefault="006B1F98" w:rsidP="006B1F98">
      <w:pPr>
        <w:ind w:right="124"/>
        <w:rPr>
          <w:rFonts w:cstheme="minorHAnsi"/>
        </w:rPr>
      </w:pPr>
      <w:r w:rsidRPr="00325113">
        <w:rPr>
          <w:rFonts w:cstheme="minorHAnsi"/>
        </w:rPr>
        <w:t xml:space="preserve">Montréal, ______________ </w:t>
      </w:r>
      <w:r w:rsidRPr="00325113">
        <w:rPr>
          <w:rFonts w:cstheme="minorHAnsi"/>
          <w:highlight w:val="yellow"/>
        </w:rPr>
        <w:t>(date)</w:t>
      </w:r>
    </w:p>
    <w:p w:rsidR="006B1F98" w:rsidRPr="00325113" w:rsidRDefault="006B1F98" w:rsidP="006B1F98">
      <w:pPr>
        <w:ind w:right="124"/>
        <w:rPr>
          <w:rFonts w:cstheme="minorHAnsi"/>
        </w:rPr>
      </w:pPr>
      <w:r w:rsidRPr="00325113">
        <w:rPr>
          <w:rFonts w:cstheme="minorHAnsi"/>
          <w:highlight w:val="yellow"/>
        </w:rPr>
        <w:t>(Nom de l’employé, bénévole ou autre</w:t>
      </w:r>
      <w:r w:rsidRPr="00325113">
        <w:rPr>
          <w:rFonts w:cstheme="minorHAnsi"/>
        </w:rPr>
        <w:t xml:space="preserve">  </w:t>
      </w:r>
    </w:p>
    <w:p w:rsidR="006B1F98" w:rsidRPr="00325113" w:rsidRDefault="006B1F98" w:rsidP="006B1F98">
      <w:pPr>
        <w:ind w:right="124"/>
        <w:rPr>
          <w:rFonts w:cstheme="minorHAnsi"/>
        </w:rPr>
      </w:pPr>
      <w:r w:rsidRPr="00325113">
        <w:rPr>
          <w:rFonts w:cstheme="minorHAnsi"/>
          <w:highlight w:val="yellow"/>
        </w:rPr>
        <w:t>Adresse)</w:t>
      </w:r>
    </w:p>
    <w:tbl>
      <w:tblPr>
        <w:tblW w:w="0" w:type="auto"/>
        <w:tblBorders>
          <w:bottom w:val="single" w:sz="4" w:space="0" w:color="auto"/>
        </w:tblBorders>
        <w:tblLayout w:type="fixed"/>
        <w:tblCellMar>
          <w:left w:w="115" w:type="dxa"/>
          <w:right w:w="115" w:type="dxa"/>
        </w:tblCellMar>
        <w:tblLook w:val="01E0" w:firstRow="1" w:lastRow="1" w:firstColumn="1" w:lastColumn="1" w:noHBand="0" w:noVBand="0"/>
      </w:tblPr>
      <w:tblGrid>
        <w:gridCol w:w="1015"/>
        <w:gridCol w:w="7740"/>
      </w:tblGrid>
      <w:tr w:rsidR="006B1F98" w:rsidRPr="00325113" w:rsidTr="00A05E46">
        <w:tc>
          <w:tcPr>
            <w:tcW w:w="1015" w:type="dxa"/>
          </w:tcPr>
          <w:p w:rsidR="006B1F98" w:rsidRPr="00325113" w:rsidRDefault="006B1F98" w:rsidP="00A05E46">
            <w:pPr>
              <w:ind w:right="124"/>
              <w:rPr>
                <w:rFonts w:cstheme="minorHAnsi"/>
                <w:b/>
              </w:rPr>
            </w:pPr>
          </w:p>
          <w:p w:rsidR="006B1F98" w:rsidRPr="00325113" w:rsidRDefault="006B1F98" w:rsidP="00A05E46">
            <w:pPr>
              <w:ind w:right="124"/>
              <w:rPr>
                <w:rFonts w:cstheme="minorHAnsi"/>
                <w:b/>
              </w:rPr>
            </w:pPr>
            <w:r w:rsidRPr="00325113">
              <w:rPr>
                <w:rFonts w:cstheme="minorHAnsi"/>
                <w:b/>
              </w:rPr>
              <w:t>Objet :</w:t>
            </w:r>
          </w:p>
        </w:tc>
        <w:tc>
          <w:tcPr>
            <w:tcW w:w="7740" w:type="dxa"/>
          </w:tcPr>
          <w:p w:rsidR="006B1F98" w:rsidRPr="00325113" w:rsidRDefault="006B1F98" w:rsidP="00A05E46">
            <w:pPr>
              <w:ind w:right="124"/>
              <w:rPr>
                <w:rFonts w:cstheme="minorHAnsi"/>
                <w:b/>
              </w:rPr>
            </w:pPr>
          </w:p>
          <w:p w:rsidR="006B1F98" w:rsidRPr="00325113" w:rsidRDefault="006B1F98" w:rsidP="00A05E46">
            <w:pPr>
              <w:ind w:right="124"/>
              <w:rPr>
                <w:rFonts w:cstheme="minorHAnsi"/>
                <w:b/>
              </w:rPr>
            </w:pPr>
            <w:r w:rsidRPr="00325113">
              <w:rPr>
                <w:rFonts w:cstheme="minorHAnsi"/>
                <w:b/>
              </w:rPr>
              <w:t>Cession de droits</w:t>
            </w:r>
          </w:p>
        </w:tc>
      </w:tr>
      <w:tr w:rsidR="006B1F98" w:rsidRPr="00325113" w:rsidTr="00A05E46">
        <w:tc>
          <w:tcPr>
            <w:tcW w:w="1015" w:type="dxa"/>
          </w:tcPr>
          <w:p w:rsidR="006B1F98" w:rsidRPr="00325113" w:rsidRDefault="006B1F98" w:rsidP="00A05E46">
            <w:pPr>
              <w:ind w:right="124"/>
              <w:rPr>
                <w:rFonts w:cstheme="minorHAnsi"/>
              </w:rPr>
            </w:pPr>
          </w:p>
        </w:tc>
        <w:tc>
          <w:tcPr>
            <w:tcW w:w="7740" w:type="dxa"/>
          </w:tcPr>
          <w:p w:rsidR="006B1F98" w:rsidRPr="00325113" w:rsidRDefault="006B1F98" w:rsidP="00A05E46">
            <w:pPr>
              <w:ind w:right="124"/>
              <w:rPr>
                <w:rFonts w:cstheme="minorHAnsi"/>
              </w:rPr>
            </w:pPr>
          </w:p>
        </w:tc>
      </w:tr>
    </w:tbl>
    <w:p w:rsidR="006B1F98" w:rsidRPr="00325113" w:rsidRDefault="006B1F98" w:rsidP="006B1F98">
      <w:pPr>
        <w:ind w:right="124"/>
        <w:rPr>
          <w:rFonts w:cstheme="minorHAnsi"/>
          <w:highlight w:val="yellow"/>
        </w:rPr>
      </w:pPr>
    </w:p>
    <w:p w:rsidR="006B1F98" w:rsidRPr="00325113" w:rsidRDefault="006B1F98" w:rsidP="006B1F98">
      <w:pPr>
        <w:ind w:right="124"/>
        <w:rPr>
          <w:rFonts w:cstheme="minorHAnsi"/>
          <w:highlight w:val="yellow"/>
        </w:rPr>
      </w:pPr>
      <w:r w:rsidRPr="00325113">
        <w:rPr>
          <w:rFonts w:cstheme="minorHAnsi"/>
          <w:highlight w:val="yellow"/>
        </w:rPr>
        <w:t>(Nom de l’employé, du bénévole ou autre</w:t>
      </w:r>
    </w:p>
    <w:p w:rsidR="006B1F98" w:rsidRPr="00325113" w:rsidRDefault="006B1F98" w:rsidP="006B1F98">
      <w:pPr>
        <w:ind w:right="124"/>
        <w:rPr>
          <w:rFonts w:cstheme="minorHAnsi"/>
          <w:highlight w:val="yellow"/>
        </w:rPr>
      </w:pPr>
    </w:p>
    <w:p w:rsidR="006B1F98" w:rsidRPr="00325113" w:rsidRDefault="006B1F98" w:rsidP="0083067A">
      <w:pPr>
        <w:ind w:right="124"/>
        <w:jc w:val="both"/>
        <w:rPr>
          <w:rFonts w:cstheme="minorHAnsi"/>
          <w:b/>
        </w:rPr>
      </w:pPr>
      <w:proofErr w:type="gramStart"/>
      <w:r w:rsidRPr="00325113">
        <w:rPr>
          <w:rFonts w:cstheme="minorHAnsi"/>
        </w:rPr>
        <w:t>de</w:t>
      </w:r>
      <w:proofErr w:type="gramEnd"/>
      <w:r w:rsidRPr="00325113">
        <w:rPr>
          <w:rFonts w:cstheme="minorHAnsi"/>
        </w:rPr>
        <w:t xml:space="preserve"> la corporation conclut, par la présente, un contrat « le « Contrat »  avec_________________________ </w:t>
      </w:r>
      <w:r w:rsidRPr="00325113">
        <w:rPr>
          <w:rFonts w:cstheme="minorHAnsi"/>
          <w:highlight w:val="yellow"/>
        </w:rPr>
        <w:t>nom de l’employé, bénévole ou autre</w:t>
      </w:r>
      <w:r w:rsidRPr="00325113">
        <w:rPr>
          <w:rFonts w:cstheme="minorHAnsi"/>
        </w:rPr>
        <w:t xml:space="preserve"> le « Consultant »  afin d’obtenir une cession des droits du Consultant relativement aux documents suivants </w:t>
      </w:r>
      <w:r w:rsidRPr="00325113">
        <w:rPr>
          <w:rFonts w:cstheme="minorHAnsi"/>
          <w:highlight w:val="yellow"/>
        </w:rPr>
        <w:fldChar w:fldCharType="begin">
          <w:ffData>
            <w:name w:val=""/>
            <w:enabled/>
            <w:calcOnExit w:val="0"/>
            <w:textInput>
              <w:default w:val="[● insérer une description]"/>
            </w:textInput>
          </w:ffData>
        </w:fldChar>
      </w:r>
      <w:r w:rsidRPr="00325113">
        <w:rPr>
          <w:rFonts w:cstheme="minorHAnsi"/>
          <w:highlight w:val="yellow"/>
        </w:rPr>
        <w:instrText xml:space="preserve"> FORMTEXT </w:instrText>
      </w:r>
      <w:r w:rsidRPr="00325113">
        <w:rPr>
          <w:rFonts w:cstheme="minorHAnsi"/>
          <w:highlight w:val="yellow"/>
        </w:rPr>
      </w:r>
      <w:r w:rsidRPr="00325113">
        <w:rPr>
          <w:rFonts w:cstheme="minorHAnsi"/>
          <w:highlight w:val="yellow"/>
        </w:rPr>
        <w:fldChar w:fldCharType="separate"/>
      </w:r>
      <w:r w:rsidRPr="00325113">
        <w:rPr>
          <w:rFonts w:cstheme="minorHAnsi"/>
          <w:noProof/>
          <w:highlight w:val="yellow"/>
        </w:rPr>
        <w:t>[● insérer une description]</w:t>
      </w:r>
      <w:r w:rsidRPr="00325113">
        <w:rPr>
          <w:rFonts w:cstheme="minorHAnsi"/>
          <w:highlight w:val="yellow"/>
        </w:rPr>
        <w:fldChar w:fldCharType="end"/>
      </w:r>
      <w:r w:rsidRPr="00325113">
        <w:rPr>
          <w:rFonts w:cstheme="minorHAnsi"/>
        </w:rPr>
        <w:t xml:space="preserve"> dont une copie est jointe aux présentes à l’Annexe A (les « Documents »). </w:t>
      </w:r>
    </w:p>
    <w:p w:rsidR="006B1F98" w:rsidRPr="00325113" w:rsidRDefault="006B1F98" w:rsidP="006B1F98">
      <w:pPr>
        <w:ind w:right="124"/>
        <w:rPr>
          <w:rFonts w:cstheme="minorHAnsi"/>
          <w:b/>
        </w:rPr>
      </w:pPr>
    </w:p>
    <w:p w:rsidR="006B1F98" w:rsidRPr="00325113" w:rsidRDefault="006B1F98" w:rsidP="003B44F3">
      <w:pPr>
        <w:pStyle w:val="Paragraphedeliste"/>
        <w:numPr>
          <w:ilvl w:val="3"/>
          <w:numId w:val="43"/>
        </w:numPr>
        <w:tabs>
          <w:tab w:val="clear" w:pos="2880"/>
        </w:tabs>
        <w:overflowPunct w:val="0"/>
        <w:autoSpaceDE w:val="0"/>
        <w:autoSpaceDN w:val="0"/>
        <w:adjustRightInd w:val="0"/>
        <w:spacing w:after="0" w:line="240" w:lineRule="auto"/>
        <w:ind w:left="360" w:right="124"/>
        <w:textAlignment w:val="baseline"/>
        <w:rPr>
          <w:rFonts w:cstheme="minorHAnsi"/>
          <w:b/>
        </w:rPr>
      </w:pPr>
      <w:r w:rsidRPr="00325113">
        <w:rPr>
          <w:rFonts w:cstheme="minorHAnsi"/>
          <w:b/>
        </w:rPr>
        <w:t>Droits de propriété intellectuelle</w:t>
      </w:r>
    </w:p>
    <w:p w:rsidR="006B1F98" w:rsidRPr="00325113" w:rsidRDefault="006B1F98" w:rsidP="006B1F98">
      <w:pPr>
        <w:pStyle w:val="Paragraphedeliste"/>
        <w:ind w:left="360" w:right="124"/>
        <w:rPr>
          <w:rFonts w:cstheme="minorHAnsi"/>
          <w:b/>
        </w:rPr>
      </w:pPr>
    </w:p>
    <w:p w:rsidR="006B1F98" w:rsidRPr="00325113" w:rsidRDefault="006B1F98" w:rsidP="0083067A">
      <w:pPr>
        <w:pStyle w:val="Paragraphedeliste"/>
        <w:numPr>
          <w:ilvl w:val="1"/>
          <w:numId w:val="45"/>
        </w:numPr>
        <w:overflowPunct w:val="0"/>
        <w:autoSpaceDE w:val="0"/>
        <w:autoSpaceDN w:val="0"/>
        <w:adjustRightInd w:val="0"/>
        <w:spacing w:after="0" w:line="240" w:lineRule="auto"/>
        <w:ind w:right="124"/>
        <w:jc w:val="both"/>
        <w:textAlignment w:val="baseline"/>
        <w:rPr>
          <w:rFonts w:cstheme="minorHAnsi"/>
          <w:b/>
          <w:i/>
        </w:rPr>
      </w:pPr>
      <w:r w:rsidRPr="00325113">
        <w:rPr>
          <w:rFonts w:cstheme="minorHAnsi"/>
        </w:rPr>
        <w:t>Aux fins du Contrat, l’expression « Droits de propriété intellectuelle » signifie tous les droits, titres et intérêts, incluant sans limitation tout droit qui est ou qui pourrait être accordé, conféré ou reconnu en vertu des lois canadiennes ou étrangères incluant, sans limiter la généralité de ce qui précède, tout droit d’auteur, droit voisin, brevet, marque de commerce, dessin industriel, renseignement confidentiel ou autre droit de propriété intellectuelle de quelque type ou nature que ce soit, enregistré ou non, y compris toute demande relative à ce qui précède.</w:t>
      </w:r>
    </w:p>
    <w:p w:rsidR="006B1F98" w:rsidRPr="00325113" w:rsidRDefault="006B1F98" w:rsidP="006B1F98">
      <w:pPr>
        <w:pStyle w:val="Paragraphedeliste"/>
        <w:ind w:left="705" w:right="124"/>
        <w:rPr>
          <w:rFonts w:cstheme="minorHAnsi"/>
          <w:b/>
          <w:i/>
        </w:rPr>
      </w:pPr>
    </w:p>
    <w:p w:rsidR="006B1F98" w:rsidRPr="00325113" w:rsidRDefault="006B1F98" w:rsidP="0083067A">
      <w:pPr>
        <w:pStyle w:val="Paragraphedeliste"/>
        <w:numPr>
          <w:ilvl w:val="1"/>
          <w:numId w:val="45"/>
        </w:numPr>
        <w:overflowPunct w:val="0"/>
        <w:autoSpaceDE w:val="0"/>
        <w:autoSpaceDN w:val="0"/>
        <w:adjustRightInd w:val="0"/>
        <w:spacing w:after="0" w:line="240" w:lineRule="auto"/>
        <w:ind w:right="124"/>
        <w:jc w:val="both"/>
        <w:textAlignment w:val="baseline"/>
        <w:rPr>
          <w:rFonts w:cstheme="minorHAnsi"/>
          <w:b/>
          <w:i/>
        </w:rPr>
      </w:pPr>
      <w:r w:rsidRPr="00325113">
        <w:rPr>
          <w:rFonts w:cstheme="minorHAnsi"/>
          <w:b/>
          <w:i/>
          <w:highlight w:val="yellow"/>
        </w:rPr>
        <w:fldChar w:fldCharType="begin">
          <w:ffData>
            <w:name w:val=""/>
            <w:enabled/>
            <w:calcOnExit w:val="0"/>
            <w:textInput>
              <w:default w:val="[● insérer si applicable:"/>
            </w:textInput>
          </w:ffData>
        </w:fldChar>
      </w:r>
      <w:r w:rsidRPr="00325113">
        <w:rPr>
          <w:rFonts w:cstheme="minorHAnsi"/>
          <w:highlight w:val="yellow"/>
        </w:rPr>
        <w:instrText xml:space="preserve"> FORMTEXT </w:instrText>
      </w:r>
      <w:r w:rsidRPr="00325113">
        <w:rPr>
          <w:rFonts w:cstheme="minorHAnsi"/>
          <w:b/>
          <w:i/>
          <w:highlight w:val="yellow"/>
        </w:rPr>
      </w:r>
      <w:r w:rsidRPr="00325113">
        <w:rPr>
          <w:rFonts w:cstheme="minorHAnsi"/>
          <w:b/>
          <w:i/>
          <w:highlight w:val="yellow"/>
        </w:rPr>
        <w:fldChar w:fldCharType="separate"/>
      </w:r>
      <w:r w:rsidRPr="00325113">
        <w:rPr>
          <w:rFonts w:cstheme="minorHAnsi"/>
          <w:noProof/>
          <w:highlight w:val="yellow"/>
        </w:rPr>
        <w:t>[● insérer si applicable:</w:t>
      </w:r>
      <w:r w:rsidRPr="00325113">
        <w:rPr>
          <w:rFonts w:cstheme="minorHAnsi"/>
          <w:b/>
          <w:i/>
          <w:highlight w:val="yellow"/>
        </w:rPr>
        <w:fldChar w:fldCharType="end"/>
      </w:r>
      <w:r w:rsidRPr="00325113">
        <w:rPr>
          <w:rFonts w:cstheme="minorHAnsi"/>
        </w:rPr>
        <w:t xml:space="preserve"> Les parties conviennent par les présentes que les Documents ont pu être développés à partir d’instructions, idées, concept ou autres spécifiés </w:t>
      </w:r>
      <w:proofErr w:type="gramStart"/>
      <w:r w:rsidRPr="00325113">
        <w:rPr>
          <w:rFonts w:cstheme="minorHAnsi"/>
        </w:rPr>
        <w:t>par  de</w:t>
      </w:r>
      <w:proofErr w:type="gramEnd"/>
      <w:r w:rsidRPr="00325113">
        <w:rPr>
          <w:rFonts w:cstheme="minorHAnsi"/>
        </w:rPr>
        <w:t xml:space="preserve"> la corporation (les « Spécifications »). Le Consultant reconnaît que dans tous les cas et pour toutes les </w:t>
      </w:r>
      <w:proofErr w:type="gramStart"/>
      <w:r w:rsidRPr="00325113">
        <w:rPr>
          <w:rFonts w:cstheme="minorHAnsi"/>
        </w:rPr>
        <w:t>fins,  la</w:t>
      </w:r>
      <w:proofErr w:type="gramEnd"/>
      <w:r w:rsidRPr="00325113">
        <w:rPr>
          <w:rFonts w:cstheme="minorHAnsi"/>
        </w:rPr>
        <w:t xml:space="preserve"> corporation est le titulaire exclusif de tous les Droits de propriété intellectuelle à l’égard des Spécifications. À l’exception de ce qui pourra être demandé par écrit </w:t>
      </w:r>
      <w:proofErr w:type="gramStart"/>
      <w:r w:rsidRPr="00325113">
        <w:rPr>
          <w:rFonts w:cstheme="minorHAnsi"/>
        </w:rPr>
        <w:t>par  la</w:t>
      </w:r>
      <w:proofErr w:type="gramEnd"/>
      <w:r w:rsidRPr="00325113">
        <w:rPr>
          <w:rFonts w:cstheme="minorHAnsi"/>
        </w:rPr>
        <w:t xml:space="preserve"> corporation, le Consultant ne pourra jamais réutiliser les Spécifications pour quelque fin que ce soit.]</w:t>
      </w:r>
    </w:p>
    <w:p w:rsidR="006B1F98" w:rsidRDefault="006B1F98" w:rsidP="006B1F98">
      <w:pPr>
        <w:pStyle w:val="Paragraphedeliste"/>
        <w:ind w:right="124"/>
        <w:rPr>
          <w:rFonts w:cstheme="minorHAnsi"/>
          <w:b/>
          <w:i/>
        </w:rPr>
      </w:pPr>
    </w:p>
    <w:p w:rsidR="006B1F98" w:rsidRDefault="006B1F98" w:rsidP="006B1F98">
      <w:pPr>
        <w:pStyle w:val="Paragraphedeliste"/>
        <w:ind w:right="124"/>
        <w:rPr>
          <w:rFonts w:cstheme="minorHAnsi"/>
          <w:b/>
          <w:i/>
        </w:rPr>
      </w:pPr>
    </w:p>
    <w:p w:rsidR="006B1F98" w:rsidRDefault="006B1F98" w:rsidP="006B1F98">
      <w:pPr>
        <w:pStyle w:val="Paragraphedeliste"/>
        <w:ind w:right="124"/>
        <w:rPr>
          <w:rFonts w:cstheme="minorHAnsi"/>
          <w:b/>
          <w:i/>
        </w:rPr>
      </w:pPr>
    </w:p>
    <w:p w:rsidR="002D46DA" w:rsidRPr="00325113" w:rsidRDefault="002D46DA" w:rsidP="006B1F98">
      <w:pPr>
        <w:pStyle w:val="Paragraphedeliste"/>
        <w:ind w:right="124"/>
        <w:rPr>
          <w:rFonts w:cstheme="minorHAnsi"/>
          <w:b/>
          <w:i/>
        </w:rPr>
      </w:pPr>
    </w:p>
    <w:p w:rsidR="006B1F98" w:rsidRPr="00325113" w:rsidRDefault="006B1F98" w:rsidP="0083067A">
      <w:pPr>
        <w:pStyle w:val="Paragraphedeliste"/>
        <w:numPr>
          <w:ilvl w:val="1"/>
          <w:numId w:val="45"/>
        </w:numPr>
        <w:overflowPunct w:val="0"/>
        <w:autoSpaceDE w:val="0"/>
        <w:autoSpaceDN w:val="0"/>
        <w:adjustRightInd w:val="0"/>
        <w:spacing w:after="0" w:line="240" w:lineRule="auto"/>
        <w:ind w:right="124"/>
        <w:jc w:val="both"/>
        <w:textAlignment w:val="baseline"/>
        <w:rPr>
          <w:rFonts w:cstheme="minorHAnsi"/>
          <w:b/>
          <w:i/>
        </w:rPr>
      </w:pPr>
      <w:r w:rsidRPr="00325113">
        <w:rPr>
          <w:rFonts w:cstheme="minorHAnsi"/>
        </w:rPr>
        <w:lastRenderedPageBreak/>
        <w:t xml:space="preserve">Le Consultant représente et garantit </w:t>
      </w:r>
      <w:proofErr w:type="gramStart"/>
      <w:r w:rsidRPr="00325113">
        <w:rPr>
          <w:rFonts w:cstheme="minorHAnsi"/>
        </w:rPr>
        <w:t>à  la</w:t>
      </w:r>
      <w:proofErr w:type="gramEnd"/>
      <w:r w:rsidRPr="00325113">
        <w:rPr>
          <w:rFonts w:cstheme="minorHAnsi"/>
        </w:rPr>
        <w:t xml:space="preserve"> corporation qu'il est le titulaire exclusif ou qu'il a obtenu tous les droits requis dans toute invention, concept, procédé, dispositif, matériel, document et méthode de travail qu’il a utilisé afin de fournir et céder les Droits de propriété intellectuelle sur les Documents.</w:t>
      </w:r>
    </w:p>
    <w:p w:rsidR="006B1F98" w:rsidRPr="00325113" w:rsidRDefault="006B1F98" w:rsidP="006B1F98">
      <w:pPr>
        <w:pStyle w:val="Paragraphedeliste"/>
        <w:ind w:right="124"/>
        <w:rPr>
          <w:rFonts w:cstheme="minorHAnsi"/>
          <w:b/>
          <w:i/>
        </w:rPr>
      </w:pPr>
    </w:p>
    <w:p w:rsidR="006B1F98" w:rsidRPr="00325113" w:rsidRDefault="006B1F98" w:rsidP="0083067A">
      <w:pPr>
        <w:pStyle w:val="Paragraphedeliste"/>
        <w:numPr>
          <w:ilvl w:val="1"/>
          <w:numId w:val="45"/>
        </w:numPr>
        <w:overflowPunct w:val="0"/>
        <w:autoSpaceDE w:val="0"/>
        <w:autoSpaceDN w:val="0"/>
        <w:adjustRightInd w:val="0"/>
        <w:spacing w:after="0" w:line="240" w:lineRule="auto"/>
        <w:ind w:right="124"/>
        <w:jc w:val="both"/>
        <w:textAlignment w:val="baseline"/>
        <w:rPr>
          <w:rFonts w:cstheme="minorHAnsi"/>
          <w:b/>
          <w:i/>
        </w:rPr>
      </w:pPr>
      <w:r w:rsidRPr="00325113">
        <w:rPr>
          <w:rFonts w:cstheme="minorHAnsi"/>
        </w:rPr>
        <w:t>Par les présentes, le Consultant cède irrévocablement</w:t>
      </w:r>
      <w:r w:rsidRPr="00325113">
        <w:rPr>
          <w:rFonts w:cstheme="minorHAnsi"/>
          <w:highlight w:val="yellow"/>
        </w:rPr>
        <w:t xml:space="preserve">, </w:t>
      </w:r>
      <w:r w:rsidRPr="00325113">
        <w:rPr>
          <w:rFonts w:cstheme="minorHAnsi"/>
          <w:b/>
          <w:i/>
          <w:highlight w:val="yellow"/>
        </w:rPr>
        <w:fldChar w:fldCharType="begin">
          <w:ffData>
            <w:name w:val=""/>
            <w:enabled/>
            <w:calcOnExit w:val="0"/>
            <w:textInput>
              <w:default w:val="[● insérer si applicable:"/>
            </w:textInput>
          </w:ffData>
        </w:fldChar>
      </w:r>
      <w:r w:rsidRPr="00325113">
        <w:rPr>
          <w:rFonts w:cstheme="minorHAnsi"/>
          <w:highlight w:val="yellow"/>
        </w:rPr>
        <w:instrText xml:space="preserve"> FORMTEXT </w:instrText>
      </w:r>
      <w:r w:rsidRPr="00325113">
        <w:rPr>
          <w:rFonts w:cstheme="minorHAnsi"/>
          <w:b/>
          <w:i/>
          <w:highlight w:val="yellow"/>
        </w:rPr>
      </w:r>
      <w:r w:rsidRPr="00325113">
        <w:rPr>
          <w:rFonts w:cstheme="minorHAnsi"/>
          <w:b/>
          <w:i/>
          <w:highlight w:val="yellow"/>
        </w:rPr>
        <w:fldChar w:fldCharType="separate"/>
      </w:r>
      <w:r w:rsidRPr="00325113">
        <w:rPr>
          <w:rFonts w:cstheme="minorHAnsi"/>
          <w:noProof/>
          <w:highlight w:val="yellow"/>
        </w:rPr>
        <w:t>[● insérer si applicable:</w:t>
      </w:r>
      <w:r w:rsidRPr="00325113">
        <w:rPr>
          <w:rFonts w:cstheme="minorHAnsi"/>
          <w:b/>
          <w:i/>
          <w:highlight w:val="yellow"/>
        </w:rPr>
        <w:fldChar w:fldCharType="end"/>
      </w:r>
      <w:r w:rsidRPr="00325113">
        <w:rPr>
          <w:rFonts w:cstheme="minorHAnsi"/>
          <w:highlight w:val="yellow"/>
        </w:rPr>
        <w:t xml:space="preserve"> et sans contrepartie monétaire,]</w:t>
      </w:r>
      <w:r w:rsidRPr="00325113">
        <w:rPr>
          <w:rFonts w:cstheme="minorHAnsi"/>
        </w:rPr>
        <w:t xml:space="preserve"> </w:t>
      </w:r>
      <w:proofErr w:type="gramStart"/>
      <w:r w:rsidRPr="00325113">
        <w:rPr>
          <w:rFonts w:cstheme="minorHAnsi"/>
        </w:rPr>
        <w:t>à  de</w:t>
      </w:r>
      <w:proofErr w:type="gramEnd"/>
      <w:r w:rsidRPr="00325113">
        <w:rPr>
          <w:rFonts w:cstheme="minorHAnsi"/>
        </w:rPr>
        <w:t xml:space="preserve"> la corporation tous les Droits de propriété intellectuelle afférents aux Documents, telle cession prenant effet concomitamment à la naissance de ces Droits de propriété intellectuelle et étant faite sans restriction relativement à sa durée, son territoire, son support, son secteur de marché, sa finalité ou quelque autre restriction relative à sa portée. Cette cession pourra être prolongée ou renouvelée </w:t>
      </w:r>
      <w:proofErr w:type="gramStart"/>
      <w:r w:rsidRPr="00325113">
        <w:rPr>
          <w:rFonts w:cstheme="minorHAnsi"/>
        </w:rPr>
        <w:t>par  de</w:t>
      </w:r>
      <w:proofErr w:type="gramEnd"/>
      <w:r w:rsidRPr="00325113">
        <w:rPr>
          <w:rFonts w:cstheme="minorHAnsi"/>
        </w:rPr>
        <w:t xml:space="preserve"> la corporation de quelque manière dans quelque pays que ce soit, conformément aux lois de ce pays telles qu’elles existent présentement ou qu’elles pourront être amendées dans l’avenir afin de prolonger ou de renouveler ou afin de permettre la prolongation ou le renouvellement de cette cession.</w:t>
      </w:r>
    </w:p>
    <w:p w:rsidR="006B1F98" w:rsidRPr="00325113" w:rsidRDefault="006B1F98" w:rsidP="006B1F98">
      <w:pPr>
        <w:pStyle w:val="Paragraphedeliste"/>
        <w:ind w:right="124"/>
        <w:rPr>
          <w:rFonts w:cstheme="minorHAnsi"/>
          <w:b/>
          <w:i/>
        </w:rPr>
      </w:pPr>
    </w:p>
    <w:p w:rsidR="006B1F98" w:rsidRPr="00325113" w:rsidRDefault="006B1F98" w:rsidP="0083067A">
      <w:pPr>
        <w:pStyle w:val="Paragraphedeliste"/>
        <w:numPr>
          <w:ilvl w:val="1"/>
          <w:numId w:val="45"/>
        </w:numPr>
        <w:overflowPunct w:val="0"/>
        <w:autoSpaceDE w:val="0"/>
        <w:autoSpaceDN w:val="0"/>
        <w:adjustRightInd w:val="0"/>
        <w:spacing w:after="0" w:line="240" w:lineRule="auto"/>
        <w:ind w:right="124"/>
        <w:jc w:val="both"/>
        <w:textAlignment w:val="baseline"/>
        <w:rPr>
          <w:rFonts w:cstheme="minorHAnsi"/>
          <w:b/>
          <w:i/>
        </w:rPr>
      </w:pPr>
      <w:r w:rsidRPr="00325113">
        <w:rPr>
          <w:rFonts w:cstheme="minorHAnsi"/>
        </w:rPr>
        <w:t xml:space="preserve">De plus, le Consultant reconnaît par les présentes </w:t>
      </w:r>
      <w:proofErr w:type="gramStart"/>
      <w:r w:rsidRPr="00325113">
        <w:rPr>
          <w:rFonts w:cstheme="minorHAnsi"/>
        </w:rPr>
        <w:t>que  de</w:t>
      </w:r>
      <w:proofErr w:type="gramEnd"/>
      <w:r w:rsidRPr="00325113">
        <w:rPr>
          <w:rFonts w:cstheme="minorHAnsi"/>
        </w:rPr>
        <w:t xml:space="preserve"> la corporation aura le droit exclusif de céder et de faire tous les actes nécessaires ou utiles afin que  de la corporation, ses successeurs, représentants et ayant droits, puissent bénéficier de la pleine jouissance des Documents et de tout Droit de propriété intellectuelle dans ceux-ci.  À ces fins, le Consultant convient de coopérer </w:t>
      </w:r>
      <w:proofErr w:type="gramStart"/>
      <w:r w:rsidRPr="00325113">
        <w:rPr>
          <w:rFonts w:cstheme="minorHAnsi"/>
        </w:rPr>
        <w:t>avec  de</w:t>
      </w:r>
      <w:proofErr w:type="gramEnd"/>
      <w:r w:rsidRPr="00325113">
        <w:rPr>
          <w:rFonts w:cstheme="minorHAnsi"/>
        </w:rPr>
        <w:t xml:space="preserve"> la corporation et de signer tout un chacun des documents et à poser tous les gestes et actes raisonnablement requis par  de la corporation afin de donner plein effet au Contrat.</w:t>
      </w:r>
    </w:p>
    <w:p w:rsidR="006B1F98" w:rsidRPr="00325113" w:rsidRDefault="006B1F98" w:rsidP="006B1F98">
      <w:pPr>
        <w:ind w:right="124"/>
        <w:rPr>
          <w:rFonts w:cstheme="minorHAnsi"/>
          <w:b/>
        </w:rPr>
      </w:pPr>
    </w:p>
    <w:p w:rsidR="006B1F98" w:rsidRPr="00325113" w:rsidRDefault="006B1F98" w:rsidP="003B44F3">
      <w:pPr>
        <w:pStyle w:val="Paragraphedeliste"/>
        <w:numPr>
          <w:ilvl w:val="3"/>
          <w:numId w:val="43"/>
        </w:numPr>
        <w:tabs>
          <w:tab w:val="clear" w:pos="2880"/>
        </w:tabs>
        <w:overflowPunct w:val="0"/>
        <w:autoSpaceDE w:val="0"/>
        <w:autoSpaceDN w:val="0"/>
        <w:adjustRightInd w:val="0"/>
        <w:spacing w:after="0" w:line="240" w:lineRule="auto"/>
        <w:ind w:left="360" w:right="124"/>
        <w:textAlignment w:val="baseline"/>
        <w:rPr>
          <w:rFonts w:cstheme="minorHAnsi"/>
          <w:b/>
        </w:rPr>
      </w:pPr>
      <w:r w:rsidRPr="00325113">
        <w:rPr>
          <w:rFonts w:cstheme="minorHAnsi"/>
          <w:b/>
          <w:highlight w:val="yellow"/>
        </w:rPr>
        <w:fldChar w:fldCharType="begin">
          <w:ffData>
            <w:name w:val=""/>
            <w:enabled/>
            <w:calcOnExit w:val="0"/>
            <w:textInput>
              <w:default w:val="[insérer si applicable:"/>
            </w:textInput>
          </w:ffData>
        </w:fldChar>
      </w:r>
      <w:r w:rsidRPr="00325113">
        <w:rPr>
          <w:rFonts w:cstheme="minorHAnsi"/>
          <w:b/>
          <w:highlight w:val="yellow"/>
        </w:rPr>
        <w:instrText xml:space="preserve"> FORMTEXT </w:instrText>
      </w:r>
      <w:r w:rsidRPr="00325113">
        <w:rPr>
          <w:rFonts w:cstheme="minorHAnsi"/>
          <w:b/>
          <w:highlight w:val="yellow"/>
        </w:rPr>
      </w:r>
      <w:r w:rsidRPr="00325113">
        <w:rPr>
          <w:rFonts w:cstheme="minorHAnsi"/>
          <w:b/>
          <w:highlight w:val="yellow"/>
        </w:rPr>
        <w:fldChar w:fldCharType="separate"/>
      </w:r>
      <w:r w:rsidRPr="00325113">
        <w:rPr>
          <w:rFonts w:cstheme="minorHAnsi"/>
          <w:b/>
          <w:noProof/>
          <w:highlight w:val="yellow"/>
        </w:rPr>
        <w:t>[insérer si applicable:</w:t>
      </w:r>
      <w:r w:rsidRPr="00325113">
        <w:rPr>
          <w:rFonts w:cstheme="minorHAnsi"/>
          <w:b/>
          <w:highlight w:val="yellow"/>
        </w:rPr>
        <w:fldChar w:fldCharType="end"/>
      </w:r>
      <w:r w:rsidRPr="00325113">
        <w:rPr>
          <w:rFonts w:cstheme="minorHAnsi"/>
          <w:b/>
          <w:highlight w:val="yellow"/>
        </w:rPr>
        <w:t>Prix et paiement</w:t>
      </w:r>
    </w:p>
    <w:p w:rsidR="006B1F98" w:rsidRPr="00325113" w:rsidRDefault="006B1F98" w:rsidP="006B1F98">
      <w:pPr>
        <w:pStyle w:val="Paragraphedeliste"/>
        <w:ind w:left="2880" w:right="124"/>
        <w:rPr>
          <w:rFonts w:cstheme="minorHAnsi"/>
        </w:rPr>
      </w:pPr>
    </w:p>
    <w:p w:rsidR="006B1F98" w:rsidRPr="00325113" w:rsidRDefault="006B1F98" w:rsidP="0083067A">
      <w:pPr>
        <w:pStyle w:val="Paragraphedeliste"/>
        <w:numPr>
          <w:ilvl w:val="1"/>
          <w:numId w:val="46"/>
        </w:numPr>
        <w:overflowPunct w:val="0"/>
        <w:autoSpaceDE w:val="0"/>
        <w:autoSpaceDN w:val="0"/>
        <w:adjustRightInd w:val="0"/>
        <w:spacing w:after="0" w:line="240" w:lineRule="auto"/>
        <w:ind w:left="360" w:right="124"/>
        <w:jc w:val="both"/>
        <w:textAlignment w:val="baseline"/>
        <w:rPr>
          <w:rFonts w:cstheme="minorHAnsi"/>
          <w:b/>
        </w:rPr>
      </w:pPr>
      <w:r w:rsidRPr="00325113">
        <w:rPr>
          <w:rFonts w:cstheme="minorHAnsi"/>
        </w:rPr>
        <w:t xml:space="preserve">En contrepartie de la cession des Droits de propriété intellectuelle et sujette à ce qu’il respecte toutes les obligations prévues au </w:t>
      </w:r>
      <w:proofErr w:type="gramStart"/>
      <w:r w:rsidRPr="00325113">
        <w:rPr>
          <w:rFonts w:cstheme="minorHAnsi"/>
        </w:rPr>
        <w:t>Contrat,  de</w:t>
      </w:r>
      <w:proofErr w:type="gramEnd"/>
      <w:r w:rsidRPr="00325113">
        <w:rPr>
          <w:rFonts w:cstheme="minorHAnsi"/>
        </w:rPr>
        <w:t xml:space="preserve"> la corporation s’engage payer au Consultant un montant fixe de </w:t>
      </w:r>
      <w:r w:rsidRPr="00325113">
        <w:rPr>
          <w:rFonts w:cstheme="minorHAnsi"/>
          <w:b/>
          <w:highlight w:val="yellow"/>
        </w:rPr>
        <w:fldChar w:fldCharType="begin">
          <w:ffData>
            <w:name w:val="Text7"/>
            <w:enabled/>
            <w:calcOnExit w:val="0"/>
            <w:textInput>
              <w:default w:val="[● insérer le montant en lettres et en chiffres"/>
            </w:textInput>
          </w:ffData>
        </w:fldChar>
      </w:r>
      <w:r w:rsidRPr="00325113">
        <w:rPr>
          <w:rFonts w:cstheme="minorHAnsi"/>
          <w:highlight w:val="yellow"/>
        </w:rPr>
        <w:instrText xml:space="preserve"> FORMTEXT </w:instrText>
      </w:r>
      <w:r w:rsidRPr="00325113">
        <w:rPr>
          <w:rFonts w:cstheme="minorHAnsi"/>
          <w:b/>
          <w:highlight w:val="yellow"/>
        </w:rPr>
      </w:r>
      <w:r w:rsidRPr="00325113">
        <w:rPr>
          <w:rFonts w:cstheme="minorHAnsi"/>
          <w:b/>
          <w:highlight w:val="yellow"/>
        </w:rPr>
        <w:fldChar w:fldCharType="separate"/>
      </w:r>
      <w:r w:rsidRPr="00325113">
        <w:rPr>
          <w:rFonts w:cstheme="minorHAnsi"/>
          <w:noProof/>
          <w:highlight w:val="yellow"/>
        </w:rPr>
        <w:t>[● insérer le montant en lettres et en chiffres</w:t>
      </w:r>
      <w:r w:rsidRPr="00325113">
        <w:rPr>
          <w:rFonts w:cstheme="minorHAnsi"/>
          <w:b/>
          <w:highlight w:val="yellow"/>
        </w:rPr>
        <w:fldChar w:fldCharType="end"/>
      </w:r>
      <w:r w:rsidRPr="00325113">
        <w:rPr>
          <w:rFonts w:cstheme="minorHAnsi"/>
        </w:rPr>
        <w:t xml:space="preserve"> et les taxes applicables (le « Prix »). Le Prix sera acquitté de la manière suivante : </w:t>
      </w:r>
      <w:r w:rsidRPr="00325113">
        <w:rPr>
          <w:rFonts w:cstheme="minorHAnsi"/>
          <w:b/>
          <w:highlight w:val="yellow"/>
        </w:rPr>
        <w:fldChar w:fldCharType="begin">
          <w:ffData>
            <w:name w:val=""/>
            <w:enabled/>
            <w:calcOnExit w:val="0"/>
            <w:textInput>
              <w:default w:val="[● insérer les modalités de paiement]"/>
            </w:textInput>
          </w:ffData>
        </w:fldChar>
      </w:r>
      <w:r w:rsidRPr="00325113">
        <w:rPr>
          <w:rFonts w:cstheme="minorHAnsi"/>
          <w:highlight w:val="yellow"/>
        </w:rPr>
        <w:instrText xml:space="preserve"> FORMTEXT </w:instrText>
      </w:r>
      <w:r w:rsidRPr="00325113">
        <w:rPr>
          <w:rFonts w:cstheme="minorHAnsi"/>
          <w:b/>
          <w:highlight w:val="yellow"/>
        </w:rPr>
      </w:r>
      <w:r w:rsidRPr="00325113">
        <w:rPr>
          <w:rFonts w:cstheme="minorHAnsi"/>
          <w:b/>
          <w:highlight w:val="yellow"/>
        </w:rPr>
        <w:fldChar w:fldCharType="separate"/>
      </w:r>
      <w:r w:rsidRPr="00325113">
        <w:rPr>
          <w:rFonts w:cstheme="minorHAnsi"/>
          <w:noProof/>
          <w:highlight w:val="yellow"/>
        </w:rPr>
        <w:t>[● insérer les modalités de paiement]</w:t>
      </w:r>
      <w:r w:rsidRPr="00325113">
        <w:rPr>
          <w:rFonts w:cstheme="minorHAnsi"/>
          <w:b/>
          <w:highlight w:val="yellow"/>
        </w:rPr>
        <w:fldChar w:fldCharType="end"/>
      </w:r>
      <w:r w:rsidRPr="00325113">
        <w:rPr>
          <w:rFonts w:cstheme="minorHAnsi"/>
          <w:highlight w:val="yellow"/>
        </w:rPr>
        <w:t>.</w:t>
      </w:r>
    </w:p>
    <w:p w:rsidR="006B1F98" w:rsidRPr="00325113" w:rsidRDefault="006B1F98" w:rsidP="006B1F98">
      <w:pPr>
        <w:pStyle w:val="Paragraphedeliste"/>
        <w:ind w:left="360" w:right="124"/>
        <w:rPr>
          <w:rFonts w:cstheme="minorHAnsi"/>
          <w:b/>
        </w:rPr>
      </w:pPr>
    </w:p>
    <w:p w:rsidR="006B1F98" w:rsidRPr="00325113" w:rsidRDefault="006B1F98" w:rsidP="0083067A">
      <w:pPr>
        <w:pStyle w:val="Paragraphedeliste"/>
        <w:numPr>
          <w:ilvl w:val="1"/>
          <w:numId w:val="46"/>
        </w:numPr>
        <w:overflowPunct w:val="0"/>
        <w:autoSpaceDE w:val="0"/>
        <w:autoSpaceDN w:val="0"/>
        <w:adjustRightInd w:val="0"/>
        <w:spacing w:after="0" w:line="240" w:lineRule="auto"/>
        <w:ind w:left="360" w:right="124"/>
        <w:jc w:val="both"/>
        <w:textAlignment w:val="baseline"/>
        <w:rPr>
          <w:rFonts w:cstheme="minorHAnsi"/>
          <w:b/>
        </w:rPr>
      </w:pPr>
      <w:r w:rsidRPr="00325113">
        <w:rPr>
          <w:rFonts w:cstheme="minorHAnsi"/>
        </w:rPr>
        <w:t>Le Consultant facturera le montant des Taxes que la loi l’oblige à percevoir de la corporation et remettra ce montant aux autorités gouvernementales compétentes. Aucune partie n’est responsable de l’impôt sur le revenu ou le capital net ou brut de l’autre partie.</w:t>
      </w:r>
      <w:r w:rsidRPr="00325113" w:rsidDel="004E22B3">
        <w:rPr>
          <w:rFonts w:cstheme="minorHAnsi"/>
        </w:rPr>
        <w:t xml:space="preserve"> </w:t>
      </w:r>
    </w:p>
    <w:p w:rsidR="006B1F98" w:rsidRPr="00325113" w:rsidRDefault="006B1F98" w:rsidP="006B1F98">
      <w:pPr>
        <w:pStyle w:val="Paragraphedeliste"/>
        <w:ind w:right="124"/>
        <w:rPr>
          <w:rFonts w:cstheme="minorHAnsi"/>
          <w:b/>
        </w:rPr>
      </w:pPr>
    </w:p>
    <w:p w:rsidR="006B1F98" w:rsidRPr="00325113" w:rsidRDefault="006B1F98" w:rsidP="0083067A">
      <w:pPr>
        <w:pStyle w:val="Paragraphedeliste"/>
        <w:numPr>
          <w:ilvl w:val="1"/>
          <w:numId w:val="46"/>
        </w:numPr>
        <w:overflowPunct w:val="0"/>
        <w:autoSpaceDE w:val="0"/>
        <w:autoSpaceDN w:val="0"/>
        <w:adjustRightInd w:val="0"/>
        <w:spacing w:after="0" w:line="240" w:lineRule="auto"/>
        <w:ind w:left="360" w:right="124"/>
        <w:jc w:val="both"/>
        <w:textAlignment w:val="baseline"/>
        <w:rPr>
          <w:rFonts w:cstheme="minorHAnsi"/>
          <w:b/>
        </w:rPr>
      </w:pPr>
      <w:r w:rsidRPr="00325113">
        <w:rPr>
          <w:rFonts w:cstheme="minorHAnsi"/>
        </w:rPr>
        <w:t>Par les présentes, le Consultant déclare que ses numéros d’inscription aux fins de la taxe canadienne sur les produits et services et de la taxe de vente du Québec sont les suivants : TPS : </w:t>
      </w:r>
      <w:r w:rsidRPr="00325113">
        <w:rPr>
          <w:rFonts w:cstheme="minorHAnsi"/>
          <w:b/>
          <w:highlight w:val="yellow"/>
        </w:rPr>
        <w:fldChar w:fldCharType="begin">
          <w:ffData>
            <w:name w:val="Text14"/>
            <w:enabled/>
            <w:calcOnExit w:val="0"/>
            <w:textInput>
              <w:default w:val="[● insérer le numéro]"/>
            </w:textInput>
          </w:ffData>
        </w:fldChar>
      </w:r>
      <w:r w:rsidRPr="00325113">
        <w:rPr>
          <w:rFonts w:cstheme="minorHAnsi"/>
          <w:highlight w:val="yellow"/>
        </w:rPr>
        <w:instrText xml:space="preserve"> FORMTEXT </w:instrText>
      </w:r>
      <w:r w:rsidRPr="00325113">
        <w:rPr>
          <w:rFonts w:cstheme="minorHAnsi"/>
          <w:b/>
          <w:highlight w:val="yellow"/>
        </w:rPr>
      </w:r>
      <w:r w:rsidRPr="00325113">
        <w:rPr>
          <w:rFonts w:cstheme="minorHAnsi"/>
          <w:b/>
          <w:highlight w:val="yellow"/>
        </w:rPr>
        <w:fldChar w:fldCharType="separate"/>
      </w:r>
      <w:r w:rsidRPr="00325113">
        <w:rPr>
          <w:rFonts w:cstheme="minorHAnsi"/>
          <w:noProof/>
          <w:highlight w:val="yellow"/>
        </w:rPr>
        <w:t>[● insérer le numéro]</w:t>
      </w:r>
      <w:r w:rsidRPr="00325113">
        <w:rPr>
          <w:rFonts w:cstheme="minorHAnsi"/>
          <w:b/>
          <w:highlight w:val="yellow"/>
        </w:rPr>
        <w:fldChar w:fldCharType="end"/>
      </w:r>
      <w:r w:rsidRPr="00325113">
        <w:rPr>
          <w:rFonts w:cstheme="minorHAnsi"/>
        </w:rPr>
        <w:t>; TVQ : </w:t>
      </w:r>
      <w:r w:rsidRPr="00325113">
        <w:rPr>
          <w:rFonts w:cstheme="minorHAnsi"/>
          <w:b/>
        </w:rPr>
        <w:fldChar w:fldCharType="begin">
          <w:ffData>
            <w:name w:val="Text15"/>
            <w:enabled/>
            <w:calcOnExit w:val="0"/>
            <w:textInput>
              <w:default w:val="[● insérer le numéro]"/>
            </w:textInput>
          </w:ffData>
        </w:fldChar>
      </w:r>
      <w:r w:rsidRPr="00325113">
        <w:rPr>
          <w:rFonts w:cstheme="minorHAnsi"/>
        </w:rPr>
        <w:instrText xml:space="preserve"> FORMTEXT </w:instrText>
      </w:r>
      <w:r w:rsidRPr="00325113">
        <w:rPr>
          <w:rFonts w:cstheme="minorHAnsi"/>
          <w:b/>
        </w:rPr>
      </w:r>
      <w:r w:rsidRPr="00325113">
        <w:rPr>
          <w:rFonts w:cstheme="minorHAnsi"/>
          <w:b/>
        </w:rPr>
        <w:fldChar w:fldCharType="separate"/>
      </w:r>
      <w:r w:rsidRPr="00325113">
        <w:rPr>
          <w:rFonts w:cstheme="minorHAnsi"/>
          <w:noProof/>
        </w:rPr>
        <w:t>[● insérer le numéro]</w:t>
      </w:r>
      <w:r w:rsidRPr="00325113">
        <w:rPr>
          <w:rFonts w:cstheme="minorHAnsi"/>
          <w:b/>
        </w:rPr>
        <w:fldChar w:fldCharType="end"/>
      </w:r>
      <w:r w:rsidRPr="00325113">
        <w:rPr>
          <w:rFonts w:cstheme="minorHAnsi"/>
        </w:rPr>
        <w:t xml:space="preserve">. </w:t>
      </w:r>
      <w:r w:rsidRPr="00325113">
        <w:rPr>
          <w:rFonts w:cstheme="minorHAnsi"/>
          <w:b/>
        </w:rPr>
        <w:fldChar w:fldCharType="begin">
          <w:ffData>
            <w:name w:val="Text12"/>
            <w:enabled/>
            <w:calcOnExit w:val="0"/>
            <w:textInput>
              <w:default w:val="[OU pour les individus canadiens ne possédant pas de numéros de TPS et de TVQ, ajouter : "/>
            </w:textInput>
          </w:ffData>
        </w:fldChar>
      </w:r>
      <w:r w:rsidRPr="00325113">
        <w:rPr>
          <w:rFonts w:cstheme="minorHAnsi"/>
        </w:rPr>
        <w:instrText xml:space="preserve"> FORMTEXT </w:instrText>
      </w:r>
      <w:r w:rsidRPr="00325113">
        <w:rPr>
          <w:rFonts w:cstheme="minorHAnsi"/>
          <w:b/>
        </w:rPr>
      </w:r>
      <w:r w:rsidRPr="00325113">
        <w:rPr>
          <w:rFonts w:cstheme="minorHAnsi"/>
          <w:b/>
        </w:rPr>
        <w:fldChar w:fldCharType="separate"/>
      </w:r>
      <w:r w:rsidRPr="00325113">
        <w:rPr>
          <w:rFonts w:cstheme="minorHAnsi"/>
          <w:noProof/>
        </w:rPr>
        <w:t xml:space="preserve">[OU pour les individus canadiens ne possédant pas de numéros de TPS et de TVQ, ajouter : </w:t>
      </w:r>
      <w:r w:rsidRPr="00325113">
        <w:rPr>
          <w:rFonts w:cstheme="minorHAnsi"/>
          <w:b/>
        </w:rPr>
        <w:fldChar w:fldCharType="end"/>
      </w:r>
      <w:r w:rsidRPr="00325113">
        <w:rPr>
          <w:rFonts w:cstheme="minorHAnsi"/>
        </w:rPr>
        <w:t xml:space="preserve">Par les présentes, le Consultant déclare ne pas être requis d’obtenir des numéros d’inscription aux fins de la taxe canadienne sur les produits et services (T.P.S.) et de la taxe de vente du Québec (T.V.Q.). Afin </w:t>
      </w:r>
      <w:proofErr w:type="gramStart"/>
      <w:r w:rsidRPr="00325113">
        <w:rPr>
          <w:rFonts w:cstheme="minorHAnsi"/>
        </w:rPr>
        <w:t>que  de</w:t>
      </w:r>
      <w:proofErr w:type="gramEnd"/>
      <w:r w:rsidRPr="00325113">
        <w:rPr>
          <w:rFonts w:cstheme="minorHAnsi"/>
        </w:rPr>
        <w:t xml:space="preserve"> la corporation puisse effectuer les retenues de taxes ou d’impôts applicables, le Consultant déclare que son numéro d’assurance sociale est le suivant : </w:t>
      </w:r>
      <w:r w:rsidRPr="00325113">
        <w:rPr>
          <w:rFonts w:cstheme="minorHAnsi"/>
          <w:b/>
          <w:highlight w:val="yellow"/>
        </w:rPr>
        <w:fldChar w:fldCharType="begin">
          <w:ffData>
            <w:name w:val="Text13"/>
            <w:enabled/>
            <w:calcOnExit w:val="0"/>
            <w:textInput>
              <w:default w:val="[● insérer le numéro]"/>
            </w:textInput>
          </w:ffData>
        </w:fldChar>
      </w:r>
      <w:r w:rsidRPr="00325113">
        <w:rPr>
          <w:rFonts w:cstheme="minorHAnsi"/>
          <w:highlight w:val="yellow"/>
        </w:rPr>
        <w:instrText xml:space="preserve"> FORMTEXT </w:instrText>
      </w:r>
      <w:r w:rsidRPr="00325113">
        <w:rPr>
          <w:rFonts w:cstheme="minorHAnsi"/>
          <w:b/>
          <w:highlight w:val="yellow"/>
        </w:rPr>
      </w:r>
      <w:r w:rsidRPr="00325113">
        <w:rPr>
          <w:rFonts w:cstheme="minorHAnsi"/>
          <w:b/>
          <w:highlight w:val="yellow"/>
        </w:rPr>
        <w:fldChar w:fldCharType="separate"/>
      </w:r>
      <w:r w:rsidRPr="00325113">
        <w:rPr>
          <w:rFonts w:cstheme="minorHAnsi"/>
          <w:noProof/>
          <w:highlight w:val="yellow"/>
        </w:rPr>
        <w:t>[● insérer le numéro]</w:t>
      </w:r>
      <w:r w:rsidRPr="00325113">
        <w:rPr>
          <w:rFonts w:cstheme="minorHAnsi"/>
          <w:b/>
          <w:highlight w:val="yellow"/>
        </w:rPr>
        <w:fldChar w:fldCharType="end"/>
      </w:r>
      <w:r w:rsidRPr="00325113">
        <w:rPr>
          <w:rFonts w:cstheme="minorHAnsi"/>
        </w:rPr>
        <w:t xml:space="preserve">. Il ne pourra être utilisé </w:t>
      </w:r>
      <w:proofErr w:type="gramStart"/>
      <w:r w:rsidRPr="00325113">
        <w:rPr>
          <w:rFonts w:cstheme="minorHAnsi"/>
        </w:rPr>
        <w:t>par  de</w:t>
      </w:r>
      <w:proofErr w:type="gramEnd"/>
      <w:r w:rsidRPr="00325113">
        <w:rPr>
          <w:rFonts w:cstheme="minorHAnsi"/>
        </w:rPr>
        <w:t xml:space="preserve"> la corporation qu’aux fins de retenues de taxes ou d’impôts, le cas échéant.</w:t>
      </w:r>
      <w:r w:rsidRPr="00325113">
        <w:rPr>
          <w:rFonts w:cstheme="minorHAnsi"/>
          <w:b/>
        </w:rPr>
        <w:fldChar w:fldCharType="begin">
          <w:ffData>
            <w:name w:val="Text14"/>
            <w:enabled/>
            <w:calcOnExit w:val="0"/>
            <w:textInput>
              <w:default w:val="]"/>
            </w:textInput>
          </w:ffData>
        </w:fldChar>
      </w:r>
      <w:r w:rsidRPr="00325113">
        <w:rPr>
          <w:rFonts w:cstheme="minorHAnsi"/>
        </w:rPr>
        <w:instrText xml:space="preserve"> FORMTEXT </w:instrText>
      </w:r>
      <w:r w:rsidRPr="00325113">
        <w:rPr>
          <w:rFonts w:cstheme="minorHAnsi"/>
          <w:b/>
        </w:rPr>
      </w:r>
      <w:r w:rsidRPr="00325113">
        <w:rPr>
          <w:rFonts w:cstheme="minorHAnsi"/>
          <w:b/>
        </w:rPr>
        <w:fldChar w:fldCharType="separate"/>
      </w:r>
      <w:r w:rsidRPr="00325113">
        <w:rPr>
          <w:rFonts w:cstheme="minorHAnsi"/>
          <w:noProof/>
        </w:rPr>
        <w:t>]</w:t>
      </w:r>
      <w:r w:rsidRPr="00325113">
        <w:rPr>
          <w:rFonts w:cstheme="minorHAnsi"/>
          <w:b/>
        </w:rPr>
        <w:fldChar w:fldCharType="end"/>
      </w:r>
      <w:r>
        <w:rPr>
          <w:rFonts w:cstheme="minorHAnsi"/>
        </w:rPr>
        <w:t xml:space="preserve"> </w:t>
      </w:r>
    </w:p>
    <w:p w:rsidR="006B1F98" w:rsidRDefault="006B1F98" w:rsidP="006B1F98">
      <w:pPr>
        <w:ind w:right="124"/>
        <w:rPr>
          <w:rFonts w:cstheme="minorHAnsi"/>
        </w:rPr>
      </w:pPr>
    </w:p>
    <w:p w:rsidR="006B1F98" w:rsidRDefault="006B1F98" w:rsidP="006B1F98">
      <w:pPr>
        <w:ind w:right="124"/>
        <w:rPr>
          <w:rFonts w:cstheme="minorHAnsi"/>
        </w:rPr>
      </w:pPr>
    </w:p>
    <w:p w:rsidR="002D46DA" w:rsidRPr="00325113" w:rsidRDefault="002D46DA" w:rsidP="006B1F98">
      <w:pPr>
        <w:ind w:right="124"/>
        <w:rPr>
          <w:rFonts w:cstheme="minorHAnsi"/>
        </w:rPr>
      </w:pPr>
    </w:p>
    <w:p w:rsidR="006B1F98" w:rsidRPr="00325113" w:rsidRDefault="006B1F98" w:rsidP="003B44F3">
      <w:pPr>
        <w:pStyle w:val="Paragraphedeliste"/>
        <w:numPr>
          <w:ilvl w:val="3"/>
          <w:numId w:val="43"/>
        </w:numPr>
        <w:tabs>
          <w:tab w:val="clear" w:pos="2880"/>
        </w:tabs>
        <w:overflowPunct w:val="0"/>
        <w:autoSpaceDE w:val="0"/>
        <w:autoSpaceDN w:val="0"/>
        <w:adjustRightInd w:val="0"/>
        <w:spacing w:after="0" w:line="240" w:lineRule="auto"/>
        <w:ind w:left="360" w:right="124"/>
        <w:textAlignment w:val="baseline"/>
        <w:rPr>
          <w:rFonts w:cstheme="minorHAnsi"/>
          <w:b/>
        </w:rPr>
      </w:pPr>
      <w:r w:rsidRPr="00325113">
        <w:rPr>
          <w:rFonts w:cstheme="minorHAnsi"/>
          <w:b/>
        </w:rPr>
        <w:lastRenderedPageBreak/>
        <w:t>Généralités</w:t>
      </w:r>
    </w:p>
    <w:p w:rsidR="006B1F98" w:rsidRPr="00325113" w:rsidRDefault="006B1F98" w:rsidP="006B1F98">
      <w:pPr>
        <w:ind w:right="124"/>
        <w:rPr>
          <w:rFonts w:cstheme="minorHAnsi"/>
        </w:rPr>
      </w:pPr>
    </w:p>
    <w:p w:rsidR="006B1F98" w:rsidRPr="00325113" w:rsidRDefault="006B1F98" w:rsidP="0083067A">
      <w:pPr>
        <w:pStyle w:val="Paragraphedeliste"/>
        <w:numPr>
          <w:ilvl w:val="1"/>
          <w:numId w:val="44"/>
        </w:numPr>
        <w:overflowPunct w:val="0"/>
        <w:autoSpaceDE w:val="0"/>
        <w:autoSpaceDN w:val="0"/>
        <w:adjustRightInd w:val="0"/>
        <w:spacing w:after="0" w:line="240" w:lineRule="auto"/>
        <w:ind w:left="360" w:right="124"/>
        <w:jc w:val="both"/>
        <w:textAlignment w:val="baseline"/>
        <w:rPr>
          <w:rFonts w:cstheme="minorHAnsi"/>
          <w:b/>
        </w:rPr>
      </w:pPr>
      <w:r w:rsidRPr="00325113">
        <w:rPr>
          <w:rFonts w:cstheme="minorHAnsi"/>
        </w:rPr>
        <w:t xml:space="preserve">Chaque partie (la « Partie </w:t>
      </w:r>
      <w:proofErr w:type="spellStart"/>
      <w:r w:rsidRPr="00325113">
        <w:rPr>
          <w:rFonts w:cstheme="minorHAnsi"/>
        </w:rPr>
        <w:t>indemnisante</w:t>
      </w:r>
      <w:proofErr w:type="spellEnd"/>
      <w:r w:rsidRPr="00325113">
        <w:rPr>
          <w:rFonts w:cstheme="minorHAnsi"/>
        </w:rPr>
        <w:t xml:space="preserve"> ») indemnisera l’autre partie et ses compagnies affiliées, administrateurs, dirigeants, employés, mandataires et autres personnes agissant pour son compte (les « Parties indemnisées »), et assumera la défense des Parties indemnisées contre les pertes qu’elles ont subies, si ces pertes sont attribuables à tout manquement par la Partie </w:t>
      </w:r>
      <w:proofErr w:type="spellStart"/>
      <w:r w:rsidRPr="00325113">
        <w:rPr>
          <w:rFonts w:cstheme="minorHAnsi"/>
        </w:rPr>
        <w:t>indemnisante</w:t>
      </w:r>
      <w:proofErr w:type="spellEnd"/>
      <w:r w:rsidRPr="00325113">
        <w:rPr>
          <w:rFonts w:cstheme="minorHAnsi"/>
        </w:rPr>
        <w:t xml:space="preserve"> à ses représentations et garanties, tout défaut par la Partie </w:t>
      </w:r>
      <w:proofErr w:type="spellStart"/>
      <w:r w:rsidRPr="00325113">
        <w:rPr>
          <w:rFonts w:cstheme="minorHAnsi"/>
        </w:rPr>
        <w:t>indemnisante</w:t>
      </w:r>
      <w:proofErr w:type="spellEnd"/>
      <w:r w:rsidRPr="00325113">
        <w:rPr>
          <w:rFonts w:cstheme="minorHAnsi"/>
        </w:rPr>
        <w:t xml:space="preserve"> d’exécuter ou d’observer un engagement ou une obligation stipulée au Contrat ou découlant de celui-ci ou tout défaut par la Partie </w:t>
      </w:r>
      <w:proofErr w:type="spellStart"/>
      <w:r w:rsidRPr="00325113">
        <w:rPr>
          <w:rFonts w:cstheme="minorHAnsi"/>
        </w:rPr>
        <w:t>indemnisante</w:t>
      </w:r>
      <w:proofErr w:type="spellEnd"/>
      <w:r w:rsidRPr="00325113">
        <w:rPr>
          <w:rFonts w:cstheme="minorHAnsi"/>
        </w:rPr>
        <w:t xml:space="preserve"> d’exécuter ou d’observer une obligation en vertu d’une loi applicable.</w:t>
      </w:r>
    </w:p>
    <w:p w:rsidR="006B1F98" w:rsidRPr="00325113" w:rsidRDefault="006B1F98" w:rsidP="006B1F98">
      <w:pPr>
        <w:pStyle w:val="Paragraphedeliste"/>
        <w:overflowPunct w:val="0"/>
        <w:autoSpaceDE w:val="0"/>
        <w:autoSpaceDN w:val="0"/>
        <w:adjustRightInd w:val="0"/>
        <w:spacing w:after="0" w:line="240" w:lineRule="auto"/>
        <w:ind w:left="360" w:right="124"/>
        <w:textAlignment w:val="baseline"/>
        <w:rPr>
          <w:rFonts w:cstheme="minorHAnsi"/>
          <w:b/>
        </w:rPr>
      </w:pPr>
    </w:p>
    <w:p w:rsidR="006B1F98" w:rsidRPr="00325113" w:rsidRDefault="006B1F98" w:rsidP="0083067A">
      <w:pPr>
        <w:pStyle w:val="Paragraphedeliste"/>
        <w:numPr>
          <w:ilvl w:val="1"/>
          <w:numId w:val="44"/>
        </w:numPr>
        <w:overflowPunct w:val="0"/>
        <w:autoSpaceDE w:val="0"/>
        <w:autoSpaceDN w:val="0"/>
        <w:adjustRightInd w:val="0"/>
        <w:spacing w:after="0" w:line="240" w:lineRule="auto"/>
        <w:ind w:left="360" w:right="124"/>
        <w:jc w:val="both"/>
        <w:textAlignment w:val="baseline"/>
        <w:rPr>
          <w:rFonts w:cstheme="minorHAnsi"/>
          <w:b/>
        </w:rPr>
      </w:pPr>
      <w:r w:rsidRPr="0083067A">
        <w:rPr>
          <w:rStyle w:val="StyleTitre211ptCarCar"/>
          <w:rFonts w:asciiTheme="minorHAnsi" w:hAnsiTheme="minorHAnsi" w:cstheme="minorHAnsi"/>
          <w:lang w:val="fr-CA"/>
        </w:rPr>
        <w:t>Dans le présent article, l ’expression</w:t>
      </w:r>
      <w:r w:rsidRPr="006B1F98">
        <w:rPr>
          <w:rStyle w:val="StyleTitre211ptCarCar"/>
          <w:rFonts w:cstheme="minorHAnsi"/>
          <w:lang w:val="fr-CA"/>
        </w:rPr>
        <w:t xml:space="preserve"> « </w:t>
      </w:r>
      <w:r w:rsidRPr="00325113">
        <w:rPr>
          <w:rFonts w:cstheme="minorHAnsi"/>
        </w:rPr>
        <w:t xml:space="preserve">Renseignements confidentiels » désigne le contenu du Contrat et tout renseignement divulgué, de quelque façon que ce soit, </w:t>
      </w:r>
      <w:smartTag w:uri="urn:schemas-microsoft-com:office:smarttags" w:element="stockticker">
        <w:r w:rsidRPr="00325113">
          <w:rPr>
            <w:rFonts w:cstheme="minorHAnsi"/>
          </w:rPr>
          <w:t>par</w:t>
        </w:r>
      </w:smartTag>
      <w:r w:rsidRPr="00325113">
        <w:rPr>
          <w:rFonts w:cstheme="minorHAnsi"/>
        </w:rPr>
        <w:t xml:space="preserve"> une partie à l’autre partie, que ce soit avant ou après l’exécution du Contrat. Nonobstant ce qui précède, les Renseignements confidentiels excluent toute information (i) qui était du domaine public avant sa divulgation; (ii) qui est devenue du domaine public sans qu'il y </w:t>
      </w:r>
      <w:smartTag w:uri="urn:schemas-microsoft-com:office:smarttags" w:element="stockticker">
        <w:r w:rsidRPr="00325113">
          <w:rPr>
            <w:rFonts w:cstheme="minorHAnsi"/>
          </w:rPr>
          <w:t>ait</w:t>
        </w:r>
      </w:smartTag>
      <w:r w:rsidRPr="00325113">
        <w:rPr>
          <w:rFonts w:cstheme="minorHAnsi"/>
        </w:rPr>
        <w:t xml:space="preserve"> violation de quelque obligation de confidentialité que ce soit; ou (</w:t>
      </w:r>
      <w:smartTag w:uri="urn:schemas-microsoft-com:office:smarttags" w:element="stockticker">
        <w:r w:rsidRPr="00325113">
          <w:rPr>
            <w:rFonts w:cstheme="minorHAnsi"/>
          </w:rPr>
          <w:t>iii</w:t>
        </w:r>
      </w:smartTag>
      <w:r w:rsidRPr="00325113">
        <w:rPr>
          <w:rFonts w:cstheme="minorHAnsi"/>
        </w:rPr>
        <w:t xml:space="preserve">) dont la divulgation est requise </w:t>
      </w:r>
      <w:smartTag w:uri="urn:schemas-microsoft-com:office:smarttags" w:element="stockticker">
        <w:r w:rsidRPr="00325113">
          <w:rPr>
            <w:rFonts w:cstheme="minorHAnsi"/>
          </w:rPr>
          <w:t>par</w:t>
        </w:r>
      </w:smartTag>
      <w:r w:rsidRPr="00325113">
        <w:rPr>
          <w:rFonts w:cstheme="minorHAnsi"/>
        </w:rPr>
        <w:t xml:space="preserve"> la loi.</w:t>
      </w:r>
      <w:r w:rsidRPr="00325113">
        <w:rPr>
          <w:rFonts w:cstheme="minorHAnsi"/>
          <w:caps/>
        </w:rPr>
        <w:t xml:space="preserve"> </w:t>
      </w:r>
      <w:r w:rsidRPr="00325113">
        <w:rPr>
          <w:rFonts w:cstheme="minorHAnsi"/>
        </w:rPr>
        <w:t>Chaque partie reconnaît par les présentes que les Renseignements confidentiels de l’autre partie constituent un secret commercial de grande valeur pour cette dernière, et chaque partie accepte d'en préserver la nature strictement confidentielle, de ne pas les divulguer à un tiers sans le consentement écrit préalable de l’autre partie et de ne pas les utiliser autrement qu'aux fins de l’exécution des obligations qui lui incombent aux termes des présentes. Les obligations prévues à cet article 5 demeureront en vigueur après l’expiration ou la résiliation du Contrat pour quelque motif que ce soit</w:t>
      </w:r>
      <w:r w:rsidRPr="00325113">
        <w:rPr>
          <w:rFonts w:cstheme="minorHAnsi"/>
          <w:caps/>
        </w:rPr>
        <w:t>.</w:t>
      </w:r>
    </w:p>
    <w:p w:rsidR="006B1F98" w:rsidRPr="00325113" w:rsidRDefault="006B1F98" w:rsidP="006B1F98">
      <w:pPr>
        <w:pStyle w:val="Paragraphedeliste"/>
        <w:overflowPunct w:val="0"/>
        <w:autoSpaceDE w:val="0"/>
        <w:autoSpaceDN w:val="0"/>
        <w:adjustRightInd w:val="0"/>
        <w:spacing w:after="0" w:line="240" w:lineRule="auto"/>
        <w:ind w:left="360" w:right="124"/>
        <w:textAlignment w:val="baseline"/>
        <w:rPr>
          <w:rFonts w:cstheme="minorHAnsi"/>
          <w:b/>
        </w:rPr>
      </w:pPr>
    </w:p>
    <w:p w:rsidR="006B1F98" w:rsidRPr="00325113" w:rsidRDefault="006B1F98" w:rsidP="0083067A">
      <w:pPr>
        <w:pStyle w:val="Paragraphedeliste"/>
        <w:numPr>
          <w:ilvl w:val="1"/>
          <w:numId w:val="44"/>
        </w:numPr>
        <w:overflowPunct w:val="0"/>
        <w:autoSpaceDE w:val="0"/>
        <w:autoSpaceDN w:val="0"/>
        <w:adjustRightInd w:val="0"/>
        <w:spacing w:after="0" w:line="240" w:lineRule="auto"/>
        <w:ind w:left="360" w:right="124"/>
        <w:jc w:val="both"/>
        <w:textAlignment w:val="baseline"/>
        <w:rPr>
          <w:rFonts w:cstheme="minorHAnsi"/>
          <w:b/>
        </w:rPr>
      </w:pPr>
      <w:r w:rsidRPr="00325113">
        <w:rPr>
          <w:rFonts w:cstheme="minorHAnsi"/>
        </w:rPr>
        <w:t>Le Contrat et ses annexes constituent l’intégralité de l’accord intervenu entre les parties et remplacent tous les communications, propositions et accords antérieurs, verbaux ou écrits, relativement à son objet. Le Contrat ne peut être modifié autrement que par des avenants dûment signés par les parties.</w:t>
      </w:r>
    </w:p>
    <w:p w:rsidR="006B1F98" w:rsidRPr="00325113" w:rsidRDefault="006B1F98" w:rsidP="006B1F98">
      <w:pPr>
        <w:pStyle w:val="Paragraphedeliste"/>
        <w:overflowPunct w:val="0"/>
        <w:autoSpaceDE w:val="0"/>
        <w:autoSpaceDN w:val="0"/>
        <w:adjustRightInd w:val="0"/>
        <w:spacing w:after="0" w:line="240" w:lineRule="auto"/>
        <w:ind w:left="360" w:right="124"/>
        <w:textAlignment w:val="baseline"/>
        <w:rPr>
          <w:rFonts w:cstheme="minorHAnsi"/>
          <w:b/>
        </w:rPr>
      </w:pPr>
    </w:p>
    <w:p w:rsidR="006B1F98" w:rsidRPr="00325113" w:rsidRDefault="006B1F98" w:rsidP="0083067A">
      <w:pPr>
        <w:pStyle w:val="Paragraphedeliste"/>
        <w:numPr>
          <w:ilvl w:val="1"/>
          <w:numId w:val="44"/>
        </w:numPr>
        <w:overflowPunct w:val="0"/>
        <w:autoSpaceDE w:val="0"/>
        <w:autoSpaceDN w:val="0"/>
        <w:adjustRightInd w:val="0"/>
        <w:spacing w:after="0" w:line="240" w:lineRule="auto"/>
        <w:ind w:left="360" w:right="124"/>
        <w:jc w:val="both"/>
        <w:textAlignment w:val="baseline"/>
        <w:rPr>
          <w:rFonts w:cstheme="minorHAnsi"/>
          <w:b/>
        </w:rPr>
      </w:pPr>
      <w:r w:rsidRPr="00325113">
        <w:rPr>
          <w:rFonts w:cstheme="minorHAnsi"/>
        </w:rPr>
        <w:t>Le Contrat a été soigneusement analysé et négocié par les parties. Par conséquent, dans l’interprétation du Contrat, aucune importance ne doit être accordée à la question de savoir qui a rédigé les dispositions en cause.</w:t>
      </w:r>
    </w:p>
    <w:p w:rsidR="006B1F98" w:rsidRPr="00325113" w:rsidRDefault="006B1F98" w:rsidP="006B1F98">
      <w:pPr>
        <w:pStyle w:val="Paragraphedeliste"/>
        <w:overflowPunct w:val="0"/>
        <w:autoSpaceDE w:val="0"/>
        <w:autoSpaceDN w:val="0"/>
        <w:adjustRightInd w:val="0"/>
        <w:spacing w:after="0" w:line="240" w:lineRule="auto"/>
        <w:ind w:left="360" w:right="124"/>
        <w:textAlignment w:val="baseline"/>
        <w:rPr>
          <w:rFonts w:cstheme="minorHAnsi"/>
          <w:b/>
        </w:rPr>
      </w:pPr>
    </w:p>
    <w:p w:rsidR="006B1F98" w:rsidRPr="00325113" w:rsidRDefault="006B1F98" w:rsidP="003B44F3">
      <w:pPr>
        <w:pStyle w:val="Paragraphedeliste"/>
        <w:numPr>
          <w:ilvl w:val="1"/>
          <w:numId w:val="44"/>
        </w:numPr>
        <w:overflowPunct w:val="0"/>
        <w:autoSpaceDE w:val="0"/>
        <w:autoSpaceDN w:val="0"/>
        <w:adjustRightInd w:val="0"/>
        <w:spacing w:after="0" w:line="240" w:lineRule="auto"/>
        <w:ind w:left="360" w:right="124"/>
        <w:textAlignment w:val="baseline"/>
        <w:rPr>
          <w:rFonts w:cstheme="minorHAnsi"/>
          <w:b/>
        </w:rPr>
      </w:pPr>
      <w:r w:rsidRPr="00325113">
        <w:rPr>
          <w:rFonts w:cstheme="minorHAnsi"/>
        </w:rPr>
        <w:t>Le Contrat est régi et interprété conformément aux lois de la province de Québec.</w:t>
      </w:r>
    </w:p>
    <w:p w:rsidR="006B1F98" w:rsidRPr="00325113" w:rsidRDefault="006B1F98" w:rsidP="006B1F98">
      <w:pPr>
        <w:ind w:left="360" w:right="124"/>
        <w:rPr>
          <w:rFonts w:cstheme="minorHAnsi"/>
        </w:rPr>
      </w:pPr>
    </w:p>
    <w:p w:rsidR="006B1F98" w:rsidRPr="00325113" w:rsidRDefault="006B1F98" w:rsidP="006B1F98">
      <w:pPr>
        <w:ind w:left="360" w:right="124"/>
        <w:rPr>
          <w:rFonts w:cstheme="minorHAnsi"/>
        </w:rPr>
      </w:pPr>
    </w:p>
    <w:p w:rsidR="006B1F98" w:rsidRPr="00325113" w:rsidRDefault="006B1F98" w:rsidP="006B1F98">
      <w:pPr>
        <w:keepNext/>
        <w:ind w:right="124"/>
        <w:jc w:val="both"/>
        <w:rPr>
          <w:rFonts w:cstheme="minorHAnsi"/>
        </w:rPr>
      </w:pPr>
      <w:r w:rsidRPr="00325113">
        <w:rPr>
          <w:rFonts w:cstheme="minorHAnsi"/>
        </w:rPr>
        <w:lastRenderedPageBreak/>
        <w:t>LU ET ACCEPTÉ par un représentant par les parties</w:t>
      </w:r>
    </w:p>
    <w:tbl>
      <w:tblPr>
        <w:tblW w:w="0" w:type="auto"/>
        <w:tblLayout w:type="fixed"/>
        <w:tblCellMar>
          <w:left w:w="115" w:type="dxa"/>
          <w:right w:w="115" w:type="dxa"/>
        </w:tblCellMar>
        <w:tblLook w:val="01E0" w:firstRow="1" w:lastRow="1" w:firstColumn="1" w:lastColumn="1" w:noHBand="0" w:noVBand="0"/>
      </w:tblPr>
      <w:tblGrid>
        <w:gridCol w:w="925"/>
        <w:gridCol w:w="4770"/>
      </w:tblGrid>
      <w:tr w:rsidR="006B1F98" w:rsidRPr="00325113" w:rsidTr="00A05E46">
        <w:tc>
          <w:tcPr>
            <w:tcW w:w="5695" w:type="dxa"/>
            <w:gridSpan w:val="2"/>
            <w:noWrap/>
          </w:tcPr>
          <w:p w:rsidR="006B1F98" w:rsidRDefault="006B1F98" w:rsidP="00A05E46">
            <w:pPr>
              <w:keepNext/>
              <w:ind w:right="124"/>
              <w:jc w:val="both"/>
              <w:rPr>
                <w:rFonts w:cstheme="minorHAnsi"/>
                <w:highlight w:val="yellow"/>
              </w:rPr>
            </w:pPr>
          </w:p>
          <w:p w:rsidR="006B1F98" w:rsidRPr="00325113" w:rsidRDefault="006B1F98" w:rsidP="00A05E46">
            <w:pPr>
              <w:keepNext/>
              <w:ind w:right="124"/>
              <w:jc w:val="both"/>
              <w:rPr>
                <w:rFonts w:cstheme="minorHAnsi"/>
                <w:highlight w:val="yellow"/>
              </w:rPr>
            </w:pPr>
          </w:p>
          <w:p w:rsidR="006B1F98" w:rsidRPr="00325113" w:rsidRDefault="006B1F98" w:rsidP="00A05E46">
            <w:pPr>
              <w:keepNext/>
              <w:ind w:right="124"/>
              <w:jc w:val="both"/>
              <w:rPr>
                <w:rFonts w:cstheme="minorHAnsi"/>
                <w:caps/>
              </w:rPr>
            </w:pPr>
            <w:r w:rsidRPr="00325113">
              <w:rPr>
                <w:rFonts w:cstheme="minorHAnsi"/>
                <w:highlight w:val="yellow"/>
              </w:rPr>
              <w:t>Insérer le nom de l’employé, du bénévole ou autre</w:t>
            </w:r>
          </w:p>
        </w:tc>
      </w:tr>
      <w:tr w:rsidR="006B1F98" w:rsidRPr="00325113" w:rsidTr="00A05E46">
        <w:tc>
          <w:tcPr>
            <w:tcW w:w="925" w:type="dxa"/>
            <w:noWrap/>
          </w:tcPr>
          <w:p w:rsidR="006B1F98" w:rsidRPr="00325113" w:rsidRDefault="006B1F98" w:rsidP="00A05E46">
            <w:pPr>
              <w:keepNext/>
              <w:ind w:right="124"/>
              <w:jc w:val="both"/>
              <w:rPr>
                <w:rFonts w:cstheme="minorHAnsi"/>
              </w:rPr>
            </w:pPr>
          </w:p>
          <w:p w:rsidR="006B1F98" w:rsidRPr="00325113" w:rsidRDefault="006B1F98" w:rsidP="00A05E46">
            <w:pPr>
              <w:keepNext/>
              <w:ind w:right="124"/>
              <w:jc w:val="both"/>
              <w:rPr>
                <w:rFonts w:cstheme="minorHAnsi"/>
              </w:rPr>
            </w:pPr>
            <w:r w:rsidRPr="00325113">
              <w:rPr>
                <w:rFonts w:cstheme="minorHAnsi"/>
              </w:rPr>
              <w:t>Par:</w:t>
            </w:r>
          </w:p>
        </w:tc>
        <w:tc>
          <w:tcPr>
            <w:tcW w:w="4770" w:type="dxa"/>
            <w:tcBorders>
              <w:bottom w:val="single" w:sz="4" w:space="0" w:color="auto"/>
            </w:tcBorders>
            <w:noWrap/>
          </w:tcPr>
          <w:p w:rsidR="006B1F98" w:rsidRPr="00325113" w:rsidRDefault="006B1F98" w:rsidP="00A05E46">
            <w:pPr>
              <w:keepNext/>
              <w:ind w:right="124"/>
              <w:jc w:val="both"/>
              <w:rPr>
                <w:rFonts w:cstheme="minorHAnsi"/>
              </w:rPr>
            </w:pPr>
          </w:p>
        </w:tc>
      </w:tr>
      <w:tr w:rsidR="006B1F98" w:rsidRPr="00325113" w:rsidTr="00A05E46">
        <w:trPr>
          <w:trHeight w:val="474"/>
        </w:trPr>
        <w:tc>
          <w:tcPr>
            <w:tcW w:w="925" w:type="dxa"/>
            <w:noWrap/>
          </w:tcPr>
          <w:p w:rsidR="006B1F98" w:rsidRPr="00325113" w:rsidRDefault="006B1F98" w:rsidP="00A05E46">
            <w:pPr>
              <w:keepNext/>
              <w:ind w:right="124"/>
              <w:jc w:val="both"/>
              <w:rPr>
                <w:rFonts w:cstheme="minorHAnsi"/>
              </w:rPr>
            </w:pPr>
            <w:r w:rsidRPr="00325113">
              <w:rPr>
                <w:rFonts w:cstheme="minorHAnsi"/>
              </w:rPr>
              <w:t>Nom:</w:t>
            </w:r>
          </w:p>
        </w:tc>
        <w:tc>
          <w:tcPr>
            <w:tcW w:w="4770" w:type="dxa"/>
            <w:noWrap/>
          </w:tcPr>
          <w:p w:rsidR="006B1F98" w:rsidRPr="00325113" w:rsidRDefault="006B1F98" w:rsidP="00A05E46">
            <w:pPr>
              <w:keepNext/>
              <w:ind w:right="124"/>
              <w:jc w:val="both"/>
              <w:rPr>
                <w:rFonts w:cstheme="minorHAnsi"/>
              </w:rPr>
            </w:pPr>
            <w:r w:rsidRPr="00325113">
              <w:rPr>
                <w:rFonts w:cstheme="minorHAnsi"/>
                <w:highlight w:val="yellow"/>
              </w:rPr>
              <w:fldChar w:fldCharType="begin">
                <w:ffData>
                  <w:name w:val=""/>
                  <w:enabled/>
                  <w:calcOnExit w:val="0"/>
                  <w:textInput>
                    <w:default w:val="[● insérer le nom du signataire]"/>
                  </w:textInput>
                </w:ffData>
              </w:fldChar>
            </w:r>
            <w:r w:rsidRPr="00325113">
              <w:rPr>
                <w:rFonts w:cstheme="minorHAnsi"/>
                <w:highlight w:val="yellow"/>
              </w:rPr>
              <w:instrText xml:space="preserve"> FORMTEXT </w:instrText>
            </w:r>
            <w:r w:rsidRPr="00325113">
              <w:rPr>
                <w:rFonts w:cstheme="minorHAnsi"/>
                <w:highlight w:val="yellow"/>
              </w:rPr>
            </w:r>
            <w:r w:rsidRPr="00325113">
              <w:rPr>
                <w:rFonts w:cstheme="minorHAnsi"/>
                <w:highlight w:val="yellow"/>
              </w:rPr>
              <w:fldChar w:fldCharType="separate"/>
            </w:r>
            <w:r w:rsidRPr="00325113">
              <w:rPr>
                <w:rFonts w:cstheme="minorHAnsi"/>
                <w:noProof/>
                <w:highlight w:val="yellow"/>
              </w:rPr>
              <w:t>[● insérer le nom du signataire]</w:t>
            </w:r>
            <w:r w:rsidRPr="00325113">
              <w:rPr>
                <w:rFonts w:cstheme="minorHAnsi"/>
                <w:highlight w:val="yellow"/>
              </w:rPr>
              <w:fldChar w:fldCharType="end"/>
            </w:r>
          </w:p>
        </w:tc>
      </w:tr>
      <w:tr w:rsidR="006B1F98" w:rsidRPr="00325113" w:rsidTr="00A05E46">
        <w:tc>
          <w:tcPr>
            <w:tcW w:w="925" w:type="dxa"/>
            <w:noWrap/>
          </w:tcPr>
          <w:p w:rsidR="006B1F98" w:rsidRPr="00325113" w:rsidRDefault="006B1F98" w:rsidP="00A05E46">
            <w:pPr>
              <w:ind w:right="124"/>
              <w:jc w:val="both"/>
              <w:rPr>
                <w:rFonts w:cstheme="minorHAnsi"/>
              </w:rPr>
            </w:pPr>
            <w:r w:rsidRPr="00325113">
              <w:rPr>
                <w:rFonts w:cstheme="minorHAnsi"/>
              </w:rPr>
              <w:t>Titre:</w:t>
            </w:r>
          </w:p>
        </w:tc>
        <w:tc>
          <w:tcPr>
            <w:tcW w:w="4770" w:type="dxa"/>
            <w:noWrap/>
          </w:tcPr>
          <w:p w:rsidR="006B1F98" w:rsidRPr="00325113" w:rsidRDefault="006B1F98" w:rsidP="00A05E46">
            <w:pPr>
              <w:ind w:right="124"/>
              <w:jc w:val="both"/>
              <w:rPr>
                <w:rFonts w:cstheme="minorHAnsi"/>
              </w:rPr>
            </w:pPr>
            <w:r w:rsidRPr="00325113">
              <w:rPr>
                <w:rFonts w:cstheme="minorHAnsi"/>
                <w:highlight w:val="yellow"/>
              </w:rPr>
              <w:fldChar w:fldCharType="begin">
                <w:ffData>
                  <w:name w:val=""/>
                  <w:enabled/>
                  <w:calcOnExit w:val="0"/>
                  <w:textInput>
                    <w:default w:val="[● insérer le titre du signataire]"/>
                  </w:textInput>
                </w:ffData>
              </w:fldChar>
            </w:r>
            <w:r w:rsidRPr="00325113">
              <w:rPr>
                <w:rFonts w:cstheme="minorHAnsi"/>
                <w:highlight w:val="yellow"/>
              </w:rPr>
              <w:instrText xml:space="preserve"> FORMTEXT </w:instrText>
            </w:r>
            <w:r w:rsidRPr="00325113">
              <w:rPr>
                <w:rFonts w:cstheme="minorHAnsi"/>
                <w:highlight w:val="yellow"/>
              </w:rPr>
            </w:r>
            <w:r w:rsidRPr="00325113">
              <w:rPr>
                <w:rFonts w:cstheme="minorHAnsi"/>
                <w:highlight w:val="yellow"/>
              </w:rPr>
              <w:fldChar w:fldCharType="separate"/>
            </w:r>
            <w:r w:rsidRPr="00325113">
              <w:rPr>
                <w:rFonts w:cstheme="minorHAnsi"/>
                <w:noProof/>
                <w:highlight w:val="yellow"/>
              </w:rPr>
              <w:t>[● insérer le titre du signataire]</w:t>
            </w:r>
            <w:r w:rsidRPr="00325113">
              <w:rPr>
                <w:rFonts w:cstheme="minorHAnsi"/>
                <w:highlight w:val="yellow"/>
              </w:rPr>
              <w:fldChar w:fldCharType="end"/>
            </w:r>
          </w:p>
        </w:tc>
      </w:tr>
    </w:tbl>
    <w:p w:rsidR="006B1F98" w:rsidRPr="00325113" w:rsidRDefault="006B1F98" w:rsidP="006B1F98">
      <w:pPr>
        <w:keepNext/>
        <w:ind w:right="124"/>
        <w:jc w:val="both"/>
        <w:rPr>
          <w:rFonts w:cstheme="minorHAnsi"/>
        </w:rPr>
      </w:pPr>
    </w:p>
    <w:p w:rsidR="006B1F98" w:rsidRDefault="006B1F98" w:rsidP="006B1F98">
      <w:pPr>
        <w:keepNext/>
        <w:ind w:right="124"/>
        <w:jc w:val="both"/>
        <w:rPr>
          <w:rFonts w:cstheme="minorHAnsi"/>
        </w:rPr>
      </w:pPr>
    </w:p>
    <w:p w:rsidR="006B1F98" w:rsidRPr="00325113" w:rsidRDefault="006B1F98" w:rsidP="006B1F98">
      <w:pPr>
        <w:keepNext/>
        <w:ind w:right="124"/>
        <w:jc w:val="both"/>
        <w:rPr>
          <w:rFonts w:cstheme="minorHAnsi"/>
        </w:rPr>
      </w:pPr>
    </w:p>
    <w:tbl>
      <w:tblPr>
        <w:tblW w:w="0" w:type="auto"/>
        <w:tblLayout w:type="fixed"/>
        <w:tblCellMar>
          <w:left w:w="115" w:type="dxa"/>
          <w:right w:w="115" w:type="dxa"/>
        </w:tblCellMar>
        <w:tblLook w:val="01E0" w:firstRow="1" w:lastRow="1" w:firstColumn="1" w:lastColumn="1" w:noHBand="0" w:noVBand="0"/>
      </w:tblPr>
      <w:tblGrid>
        <w:gridCol w:w="925"/>
        <w:gridCol w:w="4770"/>
      </w:tblGrid>
      <w:tr w:rsidR="006B1F98" w:rsidRPr="00325113" w:rsidTr="00A05E46">
        <w:tc>
          <w:tcPr>
            <w:tcW w:w="5695" w:type="dxa"/>
            <w:gridSpan w:val="2"/>
            <w:noWrap/>
          </w:tcPr>
          <w:p w:rsidR="006B1F98" w:rsidRPr="00325113" w:rsidRDefault="006B1F98" w:rsidP="00A05E46">
            <w:pPr>
              <w:keepNext/>
              <w:ind w:right="124"/>
              <w:jc w:val="both"/>
              <w:rPr>
                <w:rFonts w:cstheme="minorHAnsi"/>
                <w:caps/>
              </w:rPr>
            </w:pPr>
            <w:r w:rsidRPr="00325113">
              <w:rPr>
                <w:rFonts w:cstheme="minorHAnsi"/>
              </w:rPr>
              <w:t>LA CORPORATION</w:t>
            </w:r>
          </w:p>
        </w:tc>
      </w:tr>
      <w:tr w:rsidR="006B1F98" w:rsidRPr="00325113" w:rsidTr="00A05E46">
        <w:tc>
          <w:tcPr>
            <w:tcW w:w="925" w:type="dxa"/>
            <w:noWrap/>
          </w:tcPr>
          <w:p w:rsidR="006B1F98" w:rsidRPr="00325113" w:rsidRDefault="006B1F98" w:rsidP="00A05E46">
            <w:pPr>
              <w:keepNext/>
              <w:ind w:right="124"/>
              <w:jc w:val="both"/>
              <w:rPr>
                <w:rFonts w:cstheme="minorHAnsi"/>
              </w:rPr>
            </w:pPr>
          </w:p>
          <w:p w:rsidR="006B1F98" w:rsidRPr="00325113" w:rsidRDefault="006B1F98" w:rsidP="00A05E46">
            <w:pPr>
              <w:keepNext/>
              <w:ind w:right="124"/>
              <w:jc w:val="both"/>
              <w:rPr>
                <w:rFonts w:cstheme="minorHAnsi"/>
              </w:rPr>
            </w:pPr>
            <w:r w:rsidRPr="00325113">
              <w:rPr>
                <w:rFonts w:cstheme="minorHAnsi"/>
              </w:rPr>
              <w:t>Par:</w:t>
            </w:r>
          </w:p>
        </w:tc>
        <w:tc>
          <w:tcPr>
            <w:tcW w:w="4770" w:type="dxa"/>
            <w:tcBorders>
              <w:bottom w:val="single" w:sz="4" w:space="0" w:color="auto"/>
            </w:tcBorders>
            <w:noWrap/>
          </w:tcPr>
          <w:p w:rsidR="006B1F98" w:rsidRPr="00325113" w:rsidRDefault="006B1F98" w:rsidP="00A05E46">
            <w:pPr>
              <w:keepNext/>
              <w:ind w:right="124"/>
              <w:jc w:val="both"/>
              <w:rPr>
                <w:rFonts w:cstheme="minorHAnsi"/>
              </w:rPr>
            </w:pPr>
          </w:p>
        </w:tc>
      </w:tr>
      <w:tr w:rsidR="006B1F98" w:rsidRPr="00325113" w:rsidTr="00A05E46">
        <w:tc>
          <w:tcPr>
            <w:tcW w:w="925" w:type="dxa"/>
            <w:noWrap/>
          </w:tcPr>
          <w:p w:rsidR="006B1F98" w:rsidRPr="00325113" w:rsidRDefault="006B1F98" w:rsidP="00A05E46">
            <w:pPr>
              <w:keepNext/>
              <w:ind w:right="124"/>
              <w:jc w:val="both"/>
              <w:rPr>
                <w:rFonts w:cstheme="minorHAnsi"/>
              </w:rPr>
            </w:pPr>
            <w:r w:rsidRPr="00325113">
              <w:rPr>
                <w:rFonts w:cstheme="minorHAnsi"/>
              </w:rPr>
              <w:t>Nom:</w:t>
            </w:r>
          </w:p>
        </w:tc>
        <w:tc>
          <w:tcPr>
            <w:tcW w:w="4770" w:type="dxa"/>
            <w:noWrap/>
          </w:tcPr>
          <w:p w:rsidR="006B1F98" w:rsidRPr="00325113" w:rsidRDefault="006B1F98" w:rsidP="00A05E46">
            <w:pPr>
              <w:keepNext/>
              <w:ind w:right="124"/>
              <w:jc w:val="both"/>
              <w:rPr>
                <w:rFonts w:cstheme="minorHAnsi"/>
              </w:rPr>
            </w:pPr>
            <w:r w:rsidRPr="00325113">
              <w:rPr>
                <w:rFonts w:cstheme="minorHAnsi"/>
                <w:highlight w:val="yellow"/>
              </w:rPr>
              <w:fldChar w:fldCharType="begin">
                <w:ffData>
                  <w:name w:val=""/>
                  <w:enabled/>
                  <w:calcOnExit w:val="0"/>
                  <w:textInput>
                    <w:default w:val="[● insérer le nom du signataire]"/>
                  </w:textInput>
                </w:ffData>
              </w:fldChar>
            </w:r>
            <w:r w:rsidRPr="00325113">
              <w:rPr>
                <w:rFonts w:cstheme="minorHAnsi"/>
                <w:highlight w:val="yellow"/>
              </w:rPr>
              <w:instrText xml:space="preserve"> FORMTEXT </w:instrText>
            </w:r>
            <w:r w:rsidRPr="00325113">
              <w:rPr>
                <w:rFonts w:cstheme="minorHAnsi"/>
                <w:highlight w:val="yellow"/>
              </w:rPr>
            </w:r>
            <w:r w:rsidRPr="00325113">
              <w:rPr>
                <w:rFonts w:cstheme="minorHAnsi"/>
                <w:highlight w:val="yellow"/>
              </w:rPr>
              <w:fldChar w:fldCharType="separate"/>
            </w:r>
            <w:r w:rsidRPr="00325113">
              <w:rPr>
                <w:rFonts w:cstheme="minorHAnsi"/>
                <w:noProof/>
                <w:highlight w:val="yellow"/>
              </w:rPr>
              <w:t>[● insérer le nom du signataire]</w:t>
            </w:r>
            <w:r w:rsidRPr="00325113">
              <w:rPr>
                <w:rFonts w:cstheme="minorHAnsi"/>
                <w:highlight w:val="yellow"/>
              </w:rPr>
              <w:fldChar w:fldCharType="end"/>
            </w:r>
          </w:p>
        </w:tc>
      </w:tr>
      <w:tr w:rsidR="006B1F98" w:rsidRPr="00325113" w:rsidTr="00A05E46">
        <w:tc>
          <w:tcPr>
            <w:tcW w:w="925" w:type="dxa"/>
            <w:noWrap/>
          </w:tcPr>
          <w:p w:rsidR="006B1F98" w:rsidRPr="00325113" w:rsidRDefault="006B1F98" w:rsidP="00A05E46">
            <w:pPr>
              <w:keepNext/>
              <w:ind w:right="124"/>
              <w:jc w:val="both"/>
              <w:rPr>
                <w:rFonts w:cstheme="minorHAnsi"/>
              </w:rPr>
            </w:pPr>
          </w:p>
          <w:p w:rsidR="006B1F98" w:rsidRPr="00325113" w:rsidRDefault="006B1F98" w:rsidP="00A05E46">
            <w:pPr>
              <w:keepNext/>
              <w:ind w:right="124"/>
              <w:jc w:val="both"/>
              <w:rPr>
                <w:rFonts w:cstheme="minorHAnsi"/>
              </w:rPr>
            </w:pPr>
            <w:r w:rsidRPr="00325113">
              <w:rPr>
                <w:rFonts w:cstheme="minorHAnsi"/>
              </w:rPr>
              <w:t>Titre:</w:t>
            </w:r>
          </w:p>
        </w:tc>
        <w:tc>
          <w:tcPr>
            <w:tcW w:w="4770" w:type="dxa"/>
            <w:noWrap/>
          </w:tcPr>
          <w:p w:rsidR="006B1F98" w:rsidRPr="00325113" w:rsidRDefault="006B1F98" w:rsidP="00A05E46">
            <w:pPr>
              <w:keepNext/>
              <w:ind w:right="124"/>
              <w:jc w:val="both"/>
              <w:rPr>
                <w:rFonts w:cstheme="minorHAnsi"/>
                <w:highlight w:val="yellow"/>
              </w:rPr>
            </w:pPr>
          </w:p>
          <w:p w:rsidR="006B1F98" w:rsidRPr="00325113" w:rsidRDefault="006B1F98" w:rsidP="00A05E46">
            <w:pPr>
              <w:keepNext/>
              <w:ind w:right="124"/>
              <w:jc w:val="both"/>
              <w:rPr>
                <w:rFonts w:cstheme="minorHAnsi"/>
              </w:rPr>
            </w:pPr>
            <w:r w:rsidRPr="00325113">
              <w:rPr>
                <w:rFonts w:cstheme="minorHAnsi"/>
                <w:highlight w:val="yellow"/>
              </w:rPr>
              <w:fldChar w:fldCharType="begin">
                <w:ffData>
                  <w:name w:val=""/>
                  <w:enabled/>
                  <w:calcOnExit w:val="0"/>
                  <w:textInput>
                    <w:default w:val="[● insérer le titre du signataire]"/>
                  </w:textInput>
                </w:ffData>
              </w:fldChar>
            </w:r>
            <w:r w:rsidRPr="00325113">
              <w:rPr>
                <w:rFonts w:cstheme="minorHAnsi"/>
                <w:highlight w:val="yellow"/>
              </w:rPr>
              <w:instrText xml:space="preserve"> FORMTEXT </w:instrText>
            </w:r>
            <w:r w:rsidRPr="00325113">
              <w:rPr>
                <w:rFonts w:cstheme="minorHAnsi"/>
                <w:highlight w:val="yellow"/>
              </w:rPr>
            </w:r>
            <w:r w:rsidRPr="00325113">
              <w:rPr>
                <w:rFonts w:cstheme="minorHAnsi"/>
                <w:highlight w:val="yellow"/>
              </w:rPr>
              <w:fldChar w:fldCharType="separate"/>
            </w:r>
            <w:r w:rsidRPr="00325113">
              <w:rPr>
                <w:rFonts w:cstheme="minorHAnsi"/>
                <w:noProof/>
                <w:highlight w:val="yellow"/>
              </w:rPr>
              <w:t>[● insérer le titre du signataire]</w:t>
            </w:r>
            <w:r w:rsidRPr="00325113">
              <w:rPr>
                <w:rFonts w:cstheme="minorHAnsi"/>
                <w:highlight w:val="yellow"/>
              </w:rPr>
              <w:fldChar w:fldCharType="end"/>
            </w:r>
          </w:p>
        </w:tc>
      </w:tr>
      <w:tr w:rsidR="006B1F98" w:rsidRPr="00325113" w:rsidTr="00A05E46">
        <w:tc>
          <w:tcPr>
            <w:tcW w:w="925" w:type="dxa"/>
            <w:noWrap/>
          </w:tcPr>
          <w:p w:rsidR="006B1F98" w:rsidRPr="00325113" w:rsidRDefault="006B1F98" w:rsidP="00A05E46">
            <w:pPr>
              <w:ind w:right="124"/>
              <w:jc w:val="both"/>
              <w:rPr>
                <w:rFonts w:cstheme="minorHAnsi"/>
              </w:rPr>
            </w:pPr>
            <w:r w:rsidRPr="00325113">
              <w:rPr>
                <w:rFonts w:cstheme="minorHAnsi"/>
              </w:rPr>
              <w:t>Date :</w:t>
            </w:r>
          </w:p>
        </w:tc>
        <w:tc>
          <w:tcPr>
            <w:tcW w:w="4770" w:type="dxa"/>
            <w:tcBorders>
              <w:bottom w:val="single" w:sz="4" w:space="0" w:color="auto"/>
            </w:tcBorders>
            <w:noWrap/>
          </w:tcPr>
          <w:p w:rsidR="006B1F98" w:rsidRPr="00325113" w:rsidRDefault="006B1F98" w:rsidP="00A05E46">
            <w:pPr>
              <w:ind w:right="124"/>
              <w:jc w:val="both"/>
              <w:rPr>
                <w:rFonts w:cstheme="minorHAnsi"/>
                <w:highlight w:val="lightGray"/>
              </w:rPr>
            </w:pPr>
          </w:p>
        </w:tc>
      </w:tr>
    </w:tbl>
    <w:p w:rsidR="006B1F98" w:rsidRPr="00325113" w:rsidRDefault="006B1F98" w:rsidP="006B1F98">
      <w:pPr>
        <w:ind w:right="124"/>
        <w:jc w:val="both"/>
        <w:rPr>
          <w:rFonts w:cstheme="minorHAnsi"/>
        </w:rPr>
      </w:pPr>
    </w:p>
    <w:p w:rsidR="006B1F98" w:rsidRDefault="006B1F98" w:rsidP="006B1F98">
      <w:pPr>
        <w:rPr>
          <w:rFonts w:cstheme="minorHAnsi"/>
        </w:rPr>
      </w:pPr>
    </w:p>
    <w:p w:rsidR="006B1F98" w:rsidRPr="00053F4D" w:rsidRDefault="006B1F98" w:rsidP="006B1F98">
      <w:pPr>
        <w:ind w:left="708" w:right="124" w:hanging="708"/>
        <w:jc w:val="both"/>
        <w:rPr>
          <w:rFonts w:cstheme="minorHAnsi"/>
        </w:rPr>
      </w:pPr>
    </w:p>
    <w:p w:rsidR="00384445" w:rsidRDefault="00384445" w:rsidP="00384445">
      <w:pPr>
        <w:ind w:right="124"/>
        <w:jc w:val="both"/>
        <w:rPr>
          <w:rFonts w:cstheme="minorHAnsi"/>
          <w:i/>
        </w:rPr>
      </w:pPr>
    </w:p>
    <w:p w:rsidR="00384445" w:rsidRDefault="00384445" w:rsidP="00384445">
      <w:pPr>
        <w:ind w:right="124"/>
        <w:jc w:val="both"/>
        <w:rPr>
          <w:rFonts w:cstheme="minorHAnsi"/>
          <w:i/>
        </w:rPr>
      </w:pPr>
    </w:p>
    <w:p w:rsidR="00384445" w:rsidRDefault="00384445" w:rsidP="00384445">
      <w:pPr>
        <w:ind w:right="124"/>
        <w:jc w:val="both"/>
        <w:rPr>
          <w:rFonts w:cstheme="minorHAnsi"/>
          <w:i/>
        </w:rPr>
      </w:pPr>
    </w:p>
    <w:p w:rsidR="00384445" w:rsidRDefault="00384445" w:rsidP="00384445">
      <w:pPr>
        <w:ind w:right="124"/>
        <w:jc w:val="both"/>
        <w:rPr>
          <w:rFonts w:cstheme="minorHAnsi"/>
          <w:i/>
        </w:rPr>
      </w:pPr>
    </w:p>
    <w:p w:rsidR="00384445" w:rsidRDefault="00384445" w:rsidP="00384445">
      <w:pPr>
        <w:ind w:right="124"/>
        <w:jc w:val="both"/>
        <w:rPr>
          <w:rFonts w:cstheme="minorHAnsi"/>
          <w:i/>
        </w:rPr>
      </w:pPr>
    </w:p>
    <w:p w:rsidR="00384445" w:rsidRDefault="00384445" w:rsidP="00384445">
      <w:pPr>
        <w:ind w:right="124"/>
        <w:jc w:val="both"/>
        <w:rPr>
          <w:rFonts w:cstheme="minorHAnsi"/>
          <w:i/>
        </w:rPr>
        <w:sectPr w:rsidR="00384445" w:rsidSect="00C96F45">
          <w:footerReference w:type="default" r:id="rId29"/>
          <w:pgSz w:w="12240" w:h="15840"/>
          <w:pgMar w:top="1247" w:right="1327" w:bottom="1247" w:left="1797" w:header="709" w:footer="607" w:gutter="0"/>
          <w:cols w:space="708"/>
          <w:docGrid w:linePitch="360"/>
        </w:sectPr>
      </w:pPr>
    </w:p>
    <w:p w:rsidR="00912140" w:rsidRDefault="00912140" w:rsidP="00384445">
      <w:pPr>
        <w:spacing w:after="0" w:line="240" w:lineRule="auto"/>
        <w:jc w:val="right"/>
        <w:rPr>
          <w:color w:val="70AD47" w:themeColor="accent6"/>
          <w:sz w:val="24"/>
          <w:szCs w:val="24"/>
        </w:rPr>
      </w:pPr>
      <w:r>
        <w:rPr>
          <w:rFonts w:cstheme="minorHAnsi"/>
          <w:i/>
          <w:noProof/>
          <w:lang w:eastAsia="fr-CA"/>
        </w:rPr>
        <w:lastRenderedPageBreak/>
        <mc:AlternateContent>
          <mc:Choice Requires="wpg">
            <w:drawing>
              <wp:anchor distT="0" distB="0" distL="114300" distR="114300" simplePos="0" relativeHeight="251776000" behindDoc="1" locked="0" layoutInCell="1" allowOverlap="1" wp14:anchorId="0E87003E" wp14:editId="6C20F4B5">
                <wp:simplePos x="0" y="0"/>
                <wp:positionH relativeFrom="page">
                  <wp:posOffset>26670</wp:posOffset>
                </wp:positionH>
                <wp:positionV relativeFrom="page">
                  <wp:posOffset>695960</wp:posOffset>
                </wp:positionV>
                <wp:extent cx="7684951" cy="736147"/>
                <wp:effectExtent l="0" t="0" r="0" b="6985"/>
                <wp:wrapNone/>
                <wp:docPr id="93" name="Groupe 93"/>
                <wp:cNvGraphicFramePr/>
                <a:graphic xmlns:a="http://schemas.openxmlformats.org/drawingml/2006/main">
                  <a:graphicData uri="http://schemas.microsoft.com/office/word/2010/wordprocessingGroup">
                    <wpg:wgp>
                      <wpg:cNvGrpSpPr/>
                      <wpg:grpSpPr>
                        <a:xfrm>
                          <a:off x="0" y="0"/>
                          <a:ext cx="7684951" cy="736147"/>
                          <a:chOff x="0" y="0"/>
                          <a:chExt cx="7684951" cy="736147"/>
                        </a:xfrm>
                      </wpg:grpSpPr>
                      <pic:pic xmlns:pic="http://schemas.openxmlformats.org/drawingml/2006/picture">
                        <pic:nvPicPr>
                          <pic:cNvPr id="94" name="Image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777343" y="10886"/>
                            <a:ext cx="2024380" cy="714375"/>
                          </a:xfrm>
                          <a:prstGeom prst="rect">
                            <a:avLst/>
                          </a:prstGeom>
                        </pic:spPr>
                      </pic:pic>
                      <pic:pic xmlns:pic="http://schemas.openxmlformats.org/drawingml/2006/picture">
                        <pic:nvPicPr>
                          <pic:cNvPr id="95" name="Image 9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660571" y="21772"/>
                            <a:ext cx="2024380" cy="714375"/>
                          </a:xfrm>
                          <a:prstGeom prst="rect">
                            <a:avLst/>
                          </a:prstGeom>
                        </pic:spPr>
                      </pic:pic>
                      <pic:pic xmlns:pic="http://schemas.openxmlformats.org/drawingml/2006/picture">
                        <pic:nvPicPr>
                          <pic:cNvPr id="96" name="Image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4380" cy="714375"/>
                          </a:xfrm>
                          <a:prstGeom prst="rect">
                            <a:avLst/>
                          </a:prstGeom>
                        </pic:spPr>
                      </pic:pic>
                      <pic:pic xmlns:pic="http://schemas.openxmlformats.org/drawingml/2006/picture">
                        <pic:nvPicPr>
                          <pic:cNvPr id="97" name="Image 9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83229" y="10886"/>
                            <a:ext cx="2024380" cy="714375"/>
                          </a:xfrm>
                          <a:prstGeom prst="rect">
                            <a:avLst/>
                          </a:prstGeom>
                        </pic:spPr>
                      </pic:pic>
                    </wpg:wgp>
                  </a:graphicData>
                </a:graphic>
              </wp:anchor>
            </w:drawing>
          </mc:Choice>
          <mc:Fallback>
            <w:pict>
              <v:group w14:anchorId="43BA8060" id="Groupe 93" o:spid="_x0000_s1026" style="position:absolute;margin-left:2.1pt;margin-top:54.8pt;width:605.1pt;height:57.95pt;z-index:-251540480;mso-position-horizontal-relative:page;mso-position-vertical-relative:page" coordsize="7684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left:37773;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x0/GAAAA2wAAAA8AAABkcnMvZG93bnJldi54bWxEj0FrAjEUhO8F/0N4Qm/drEVaXY0itoI9&#10;FNEWSm/PzXOzunlZN1G3/94UBI/DzHzDjKetrcSZGl86VtBLUhDEudMlFwq+vxZPAxA+IGusHJOC&#10;P/IwnXQexphpd+E1nTehEBHCPkMFJoQ6k9Lnhiz6xNXE0du5xmKIsimkbvAS4baSz2n6Ii2WHBcM&#10;1jQ3lB82J6vgbdv/OPpPPr4Oe/j7vv9Zp6u9Ueqx285GIAK14R6+tZdawbAP/1/iD5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bHT8YAAADbAAAADwAAAAAAAAAAAAAA&#10;AACfAgAAZHJzL2Rvd25yZXYueG1sUEsFBgAAAAAEAAQA9wAAAJIDAAAAAA==&#10;">
                  <v:imagedata r:id="rId30" o:title=""/>
                  <v:path arrowok="t"/>
                </v:shape>
                <v:shape id="Image 95" o:spid="_x0000_s1028" type="#_x0000_t75" style="position:absolute;left:56605;top:217;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YtTGAAAA2wAAAA8AAABkcnMvZG93bnJldi54bWxEj09rAjEUxO+FfofwhN5qVqm2bo0irYIe&#10;RPwDpbfXzXOzdvOybqKu394IhR6HmfkNMxw3thRnqn3hWEGnnYAgzpwuOFew286e30D4gKyxdEwK&#10;ruRhPHp8GGKq3YXXdN6EXEQI+xQVmBCqVEqfGbLo264ijt7e1RZDlHUudY2XCLel7CZJX1osOC4Y&#10;rOjDUPa7OVkFnz8vi6Nf8vF10MHv6eFrnawORqmnVjN5BxGoCf/hv/ZcKxj04P4l/gA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pi1MYAAADbAAAADwAAAAAAAAAAAAAA&#10;AACfAgAAZHJzL2Rvd25yZXYueG1sUEsFBgAAAAAEAAQA9wAAAJIDAAAAAA==&#10;">
                  <v:imagedata r:id="rId30" o:title=""/>
                  <v:path arrowok="t"/>
                </v:shape>
                <v:shape id="Image 96" o:spid="_x0000_s1029" type="#_x0000_t75" style="position:absolute;width:2024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4/KPGAAAA2wAAAA8AAABkcnMvZG93bnJldi54bWxEj0FrAjEUhO8F/0N4Qm/drKVYXY0itgU9&#10;FNEWSm/PzXOzunlZN1G3/94UBI/DzHzDjKetrcSZGl86VtBLUhDEudMlFwq+vz6eBiB8QNZYOSYF&#10;f+RhOuk8jDHT7sJrOm9CISKEfYYKTAh1JqXPDVn0iauJo7dzjcUQZVNI3eAlwm0ln9O0Ly2WHBcM&#10;1jQ3lB82J6vgbfuyPPpPPr4Oe/j7vv9Zp6u9Ueqx285GIAK14R6+tRdawbAP/1/iD5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j8o8YAAADbAAAADwAAAAAAAAAAAAAA&#10;AACfAgAAZHJzL2Rvd25yZXYueG1sUEsFBgAAAAAEAAQA9wAAAJIDAAAAAA==&#10;">
                  <v:imagedata r:id="rId30" o:title=""/>
                  <v:path arrowok="t"/>
                </v:shape>
                <v:shape id="Image 97" o:spid="_x0000_s1030" type="#_x0000_t75" style="position:absolute;left:18832;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WTjGAAAA2wAAAA8AAABkcnMvZG93bnJldi54bWxEj0FrAjEUhO+C/yE8oTc3aylVV6OIbaE9&#10;FNEWSm/PzXOzunlZN1G3/94UBI/DzHzDTOetrcSZGl86VjBIUhDEudMlFwq+v976IxA+IGusHJOC&#10;P/Iwn3U7U8y0u/CazptQiAhhn6ECE0KdSelzQxZ94mri6O1cYzFE2RRSN3iJcFvJxzR9lhZLjgsG&#10;a1oayg+bk1Xwsn36OPpPPg7HA/x93f+s09XeKPXQaxcTEIHacA/f2u9awXgI/1/iD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RZOMYAAADbAAAADwAAAAAAAAAAAAAA&#10;AACfAgAAZHJzL2Rvd25yZXYueG1sUEsFBgAAAAAEAAQA9wAAAJIDAAAAAA==&#10;">
                  <v:imagedata r:id="rId30" o:title=""/>
                  <v:path arrowok="t"/>
                </v:shape>
                <w10:wrap anchorx="page" anchory="page"/>
              </v:group>
            </w:pict>
          </mc:Fallback>
        </mc:AlternateContent>
      </w: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384445" w:rsidRDefault="00384445" w:rsidP="00384445">
      <w:pPr>
        <w:spacing w:after="0" w:line="240" w:lineRule="auto"/>
        <w:jc w:val="right"/>
        <w:rPr>
          <w:color w:val="70AD47" w:themeColor="accent6"/>
          <w:sz w:val="24"/>
          <w:szCs w:val="24"/>
        </w:rPr>
      </w:pPr>
    </w:p>
    <w:p w:rsidR="00384445" w:rsidRDefault="00384445"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912140" w:rsidRDefault="00912140" w:rsidP="00384445">
      <w:pPr>
        <w:spacing w:after="0" w:line="240" w:lineRule="auto"/>
        <w:jc w:val="right"/>
        <w:rPr>
          <w:color w:val="70AD47" w:themeColor="accent6"/>
          <w:sz w:val="24"/>
          <w:szCs w:val="24"/>
        </w:rPr>
      </w:pPr>
    </w:p>
    <w:p w:rsidR="00384445" w:rsidRDefault="00384445" w:rsidP="00384445">
      <w:pPr>
        <w:spacing w:after="0" w:line="240" w:lineRule="auto"/>
        <w:jc w:val="right"/>
        <w:rPr>
          <w:color w:val="70AD47" w:themeColor="accent6"/>
          <w:sz w:val="24"/>
          <w:szCs w:val="24"/>
        </w:rPr>
      </w:pPr>
    </w:p>
    <w:p w:rsidR="00912140" w:rsidRPr="005937C0" w:rsidRDefault="00384445" w:rsidP="00384445">
      <w:pPr>
        <w:spacing w:after="0" w:line="240" w:lineRule="auto"/>
        <w:jc w:val="right"/>
        <w:rPr>
          <w:b/>
          <w:color w:val="00B0F0"/>
          <w:sz w:val="44"/>
          <w:szCs w:val="44"/>
        </w:rPr>
      </w:pPr>
      <w:r w:rsidRPr="005937C0">
        <w:rPr>
          <w:b/>
          <w:color w:val="00B0F0"/>
          <w:sz w:val="44"/>
          <w:szCs w:val="44"/>
        </w:rPr>
        <w:t>SECTION 4</w:t>
      </w:r>
    </w:p>
    <w:p w:rsidR="00912140" w:rsidRPr="005937C0" w:rsidRDefault="00384445" w:rsidP="00384445">
      <w:pPr>
        <w:spacing w:after="0" w:line="240" w:lineRule="auto"/>
        <w:jc w:val="right"/>
        <w:rPr>
          <w:b/>
          <w:color w:val="00B0F0"/>
          <w:sz w:val="44"/>
          <w:szCs w:val="44"/>
        </w:rPr>
      </w:pPr>
      <w:r w:rsidRPr="005937C0">
        <w:rPr>
          <w:b/>
          <w:color w:val="00B0F0"/>
          <w:sz w:val="44"/>
          <w:szCs w:val="44"/>
        </w:rPr>
        <w:t xml:space="preserve">    </w:t>
      </w:r>
    </w:p>
    <w:p w:rsidR="00384445" w:rsidRPr="005937C0" w:rsidRDefault="00384445" w:rsidP="00384445">
      <w:pPr>
        <w:spacing w:after="0" w:line="240" w:lineRule="auto"/>
        <w:jc w:val="right"/>
        <w:rPr>
          <w:b/>
          <w:color w:val="00B0F0"/>
          <w:sz w:val="44"/>
          <w:szCs w:val="44"/>
        </w:rPr>
      </w:pPr>
      <w:r w:rsidRPr="005937C0">
        <w:rPr>
          <w:b/>
          <w:color w:val="00B0F0"/>
          <w:sz w:val="44"/>
          <w:szCs w:val="44"/>
        </w:rPr>
        <w:t xml:space="preserve"> PROCÉDURE – VÉRIFICATION DES ANTÉCÉDENTS JUDICIAIRES</w:t>
      </w:r>
    </w:p>
    <w:p w:rsidR="00384445" w:rsidRPr="00912140" w:rsidRDefault="00384445" w:rsidP="00912140">
      <w:pPr>
        <w:spacing w:after="0" w:line="240" w:lineRule="auto"/>
        <w:jc w:val="right"/>
        <w:rPr>
          <w:b/>
          <w:color w:val="7030A0"/>
          <w:sz w:val="44"/>
          <w:szCs w:val="44"/>
        </w:rPr>
      </w:pPr>
    </w:p>
    <w:p w:rsidR="00B93031" w:rsidRDefault="00B93031" w:rsidP="00384445">
      <w:pPr>
        <w:rPr>
          <w:b/>
          <w:sz w:val="24"/>
          <w:szCs w:val="24"/>
        </w:rPr>
      </w:pPr>
    </w:p>
    <w:p w:rsidR="00B93031" w:rsidRDefault="00B93031" w:rsidP="00384445">
      <w:pPr>
        <w:rPr>
          <w:b/>
          <w:sz w:val="24"/>
          <w:szCs w:val="24"/>
        </w:rPr>
      </w:pPr>
    </w:p>
    <w:p w:rsidR="00B93031" w:rsidRDefault="00B93031" w:rsidP="00384445">
      <w:pPr>
        <w:rPr>
          <w:b/>
          <w:sz w:val="24"/>
          <w:szCs w:val="24"/>
        </w:rPr>
      </w:pPr>
    </w:p>
    <w:p w:rsidR="00B93031" w:rsidRDefault="00B93031" w:rsidP="00384445">
      <w:pPr>
        <w:rPr>
          <w:b/>
          <w:sz w:val="24"/>
          <w:szCs w:val="24"/>
        </w:rPr>
      </w:pPr>
    </w:p>
    <w:p w:rsidR="00123A1D" w:rsidRDefault="00123A1D" w:rsidP="00384445">
      <w:pPr>
        <w:rPr>
          <w:b/>
          <w:sz w:val="24"/>
          <w:szCs w:val="24"/>
        </w:rPr>
      </w:pPr>
    </w:p>
    <w:p w:rsidR="00123A1D" w:rsidRDefault="00123A1D" w:rsidP="00384445">
      <w:pPr>
        <w:rPr>
          <w:b/>
          <w:sz w:val="24"/>
          <w:szCs w:val="24"/>
        </w:rPr>
      </w:pPr>
    </w:p>
    <w:p w:rsidR="00123A1D" w:rsidRDefault="00123A1D" w:rsidP="00384445">
      <w:pPr>
        <w:rPr>
          <w:b/>
          <w:sz w:val="24"/>
          <w:szCs w:val="24"/>
        </w:rPr>
      </w:pPr>
    </w:p>
    <w:p w:rsidR="00123A1D" w:rsidRDefault="00123A1D" w:rsidP="00384445">
      <w:pPr>
        <w:rPr>
          <w:b/>
          <w:sz w:val="24"/>
          <w:szCs w:val="24"/>
        </w:rPr>
      </w:pPr>
    </w:p>
    <w:p w:rsidR="00123A1D" w:rsidRDefault="00123A1D" w:rsidP="00384445">
      <w:pPr>
        <w:rPr>
          <w:b/>
          <w:sz w:val="24"/>
          <w:szCs w:val="24"/>
        </w:rPr>
      </w:pPr>
    </w:p>
    <w:p w:rsidR="00123A1D" w:rsidRDefault="00123A1D" w:rsidP="00384445">
      <w:pPr>
        <w:rPr>
          <w:b/>
          <w:sz w:val="24"/>
          <w:szCs w:val="24"/>
        </w:rPr>
      </w:pPr>
    </w:p>
    <w:p w:rsidR="00B93031" w:rsidRDefault="00B93031" w:rsidP="00384445">
      <w:pPr>
        <w:rPr>
          <w:b/>
          <w:sz w:val="24"/>
          <w:szCs w:val="24"/>
        </w:rPr>
        <w:sectPr w:rsidR="00B93031" w:rsidSect="00A05E46">
          <w:footerReference w:type="default" r:id="rId31"/>
          <w:pgSz w:w="12240" w:h="15840"/>
          <w:pgMar w:top="1440" w:right="1469" w:bottom="992" w:left="1797" w:header="709" w:footer="363" w:gutter="0"/>
          <w:cols w:space="708"/>
          <w:titlePg/>
          <w:docGrid w:linePitch="360"/>
        </w:sectPr>
      </w:pPr>
    </w:p>
    <w:p w:rsidR="00384445" w:rsidRPr="00641734" w:rsidRDefault="00691582" w:rsidP="00384445">
      <w:pPr>
        <w:shd w:val="clear" w:color="auto" w:fill="FFCC00"/>
        <w:ind w:left="-270"/>
        <w:rPr>
          <w:color w:val="FFF2CC" w:themeColor="accent4" w:themeTint="33"/>
          <w:sz w:val="28"/>
          <w:szCs w:val="28"/>
        </w:rPr>
      </w:pPr>
      <w:r>
        <w:rPr>
          <w:noProof/>
          <w:color w:val="FDB455"/>
          <w:sz w:val="28"/>
          <w:szCs w:val="28"/>
          <w:lang w:eastAsia="fr-CA"/>
        </w:rPr>
        <w:lastRenderedPageBreak/>
        <w:drawing>
          <wp:anchor distT="0" distB="0" distL="114300" distR="114300" simplePos="0" relativeHeight="251780096" behindDoc="0" locked="1" layoutInCell="1" allowOverlap="1">
            <wp:simplePos x="0" y="0"/>
            <wp:positionH relativeFrom="page">
              <wp:posOffset>1143000</wp:posOffset>
            </wp:positionH>
            <wp:positionV relativeFrom="page">
              <wp:posOffset>914400</wp:posOffset>
            </wp:positionV>
            <wp:extent cx="804672" cy="612648"/>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cone section 4.png"/>
                    <pic:cNvPicPr/>
                  </pic:nvPicPr>
                  <pic:blipFill>
                    <a:blip r:embed="rId32">
                      <a:extLst>
                        <a:ext uri="{28A0092B-C50C-407E-A947-70E740481C1C}">
                          <a14:useLocalDpi xmlns:a14="http://schemas.microsoft.com/office/drawing/2010/main" val="0"/>
                        </a:ext>
                      </a:extLst>
                    </a:blip>
                    <a:stretch>
                      <a:fillRect/>
                    </a:stretch>
                  </pic:blipFill>
                  <pic:spPr>
                    <a:xfrm>
                      <a:off x="0" y="0"/>
                      <a:ext cx="804672" cy="612648"/>
                    </a:xfrm>
                    <a:prstGeom prst="rect">
                      <a:avLst/>
                    </a:prstGeom>
                  </pic:spPr>
                </pic:pic>
              </a:graphicData>
            </a:graphic>
            <wp14:sizeRelH relativeFrom="margin">
              <wp14:pctWidth>0</wp14:pctWidth>
            </wp14:sizeRelH>
            <wp14:sizeRelV relativeFrom="margin">
              <wp14:pctHeight>0</wp14:pctHeight>
            </wp14:sizeRelV>
          </wp:anchor>
        </w:drawing>
      </w:r>
      <w:r w:rsidR="00384445" w:rsidRPr="00296611">
        <w:rPr>
          <w:noProof/>
          <w:color w:val="FDB455"/>
          <w:sz w:val="28"/>
          <w:szCs w:val="28"/>
          <w:lang w:eastAsia="fr-CA"/>
        </w:rPr>
        <mc:AlternateContent>
          <mc:Choice Requires="wps">
            <w:drawing>
              <wp:anchor distT="0" distB="0" distL="114300" distR="114300" simplePos="0" relativeHeight="251742208" behindDoc="0" locked="1" layoutInCell="1" allowOverlap="1" wp14:anchorId="2BD850AA" wp14:editId="249B5224">
                <wp:simplePos x="0" y="0"/>
                <wp:positionH relativeFrom="page">
                  <wp:posOffset>7315200</wp:posOffset>
                </wp:positionH>
                <wp:positionV relativeFrom="paragraph">
                  <wp:posOffset>-905510</wp:posOffset>
                </wp:positionV>
                <wp:extent cx="301752" cy="10040112"/>
                <wp:effectExtent l="0" t="0" r="3175" b="0"/>
                <wp:wrapNone/>
                <wp:docPr id="49" name="Zone de texte 49"/>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384445">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SECTION 4              PROCÉDURES – VÉRIFICATION DES ANTÉCÉDENTS JUDICIAIRES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50AA" id="Zone de texte 49" o:spid="_x0000_s1036" type="#_x0000_t202" style="position:absolute;left:0;text-align:left;margin-left:8in;margin-top:-71.3pt;width:23.75pt;height:790.5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" fillcolor="#5b9bd5 [3204]" stroked="f" strokeweight=".5pt">
                <v:textbox style="layout-flow:vertical">
                  <w:txbxContent>
                    <w:p w:rsidR="007D3455" w:rsidRPr="00EF1A32" w:rsidRDefault="007D3455" w:rsidP="00384445">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SECTION 4              PROCÉDURES – VÉRIFICATION DES ANTÉCÉDENTS JUDICIAIRES</w:t>
                      </w:r>
                    </w:p>
                  </w:txbxContent>
                </v:textbox>
                <w10:wrap anchorx="page"/>
                <w10:anchorlock/>
              </v:shape>
            </w:pict>
          </mc:Fallback>
        </mc:AlternateContent>
      </w:r>
      <w:r w:rsidR="00384445">
        <w:rPr>
          <w:color w:val="FFF2CC" w:themeColor="accent4" w:themeTint="33"/>
          <w:sz w:val="28"/>
          <w:szCs w:val="28"/>
        </w:rPr>
        <w:t xml:space="preserve">                                 </w:t>
      </w:r>
      <w:r w:rsidR="00384445" w:rsidRPr="00F87987">
        <w:rPr>
          <w:sz w:val="28"/>
          <w:szCs w:val="28"/>
        </w:rPr>
        <w:t xml:space="preserve">SECTION </w:t>
      </w:r>
      <w:r w:rsidR="00C956D8" w:rsidRPr="00F87987">
        <w:rPr>
          <w:sz w:val="28"/>
          <w:szCs w:val="28"/>
        </w:rPr>
        <w:t>4</w:t>
      </w:r>
      <w:r w:rsidR="00384445" w:rsidRPr="00F87987">
        <w:rPr>
          <w:sz w:val="28"/>
          <w:szCs w:val="28"/>
        </w:rPr>
        <w:t xml:space="preserve">  </w:t>
      </w:r>
      <w:r w:rsidR="00384445">
        <w:rPr>
          <w:color w:val="FFF2CC" w:themeColor="accent4" w:themeTint="33"/>
          <w:sz w:val="28"/>
          <w:szCs w:val="28"/>
        </w:rPr>
        <w:tab/>
        <w:t xml:space="preserve"> </w:t>
      </w:r>
    </w:p>
    <w:p w:rsidR="00384445" w:rsidRDefault="00384445" w:rsidP="00384445">
      <w:pPr>
        <w:rPr>
          <w:sz w:val="24"/>
          <w:szCs w:val="24"/>
        </w:rPr>
      </w:pPr>
      <w:r>
        <w:rPr>
          <w:b/>
          <w:sz w:val="24"/>
          <w:szCs w:val="24"/>
        </w:rPr>
        <w:t xml:space="preserve">                                  </w:t>
      </w:r>
      <w:r w:rsidRPr="00DA0FE7">
        <w:rPr>
          <w:b/>
          <w:color w:val="5B9BD5" w:themeColor="accent1"/>
          <w:sz w:val="24"/>
          <w:szCs w:val="24"/>
        </w:rPr>
        <w:t>PROCÉDURE – VÉRIFICATION DES ANTÉCÉDENTS JUDICIAIRES</w:t>
      </w:r>
    </w:p>
    <w:p w:rsidR="00384445" w:rsidRPr="00E074E8" w:rsidRDefault="00384445" w:rsidP="00384445">
      <w:pPr>
        <w:jc w:val="right"/>
        <w:rPr>
          <w:sz w:val="24"/>
          <w:szCs w:val="24"/>
        </w:rPr>
      </w:pPr>
    </w:p>
    <w:p w:rsidR="00384445" w:rsidRPr="00C41324" w:rsidRDefault="00C956D8" w:rsidP="00384445">
      <w:pPr>
        <w:rPr>
          <w:rFonts w:cstheme="minorHAnsi"/>
        </w:rPr>
      </w:pPr>
      <w:r>
        <w:rPr>
          <w:rFonts w:cstheme="minorHAnsi"/>
        </w:rPr>
        <w:t>POLITIQUE</w:t>
      </w:r>
    </w:p>
    <w:p w:rsidR="00384445" w:rsidRDefault="00384445" w:rsidP="00627770">
      <w:pPr>
        <w:pStyle w:val="Titre2"/>
        <w:keepLines w:val="0"/>
        <w:widowControl w:val="0"/>
        <w:numPr>
          <w:ilvl w:val="0"/>
          <w:numId w:val="53"/>
        </w:numPr>
        <w:tabs>
          <w:tab w:val="right" w:pos="8931"/>
        </w:tabs>
        <w:overflowPunct w:val="0"/>
        <w:autoSpaceDE w:val="0"/>
        <w:autoSpaceDN w:val="0"/>
        <w:adjustRightInd w:val="0"/>
        <w:spacing w:before="0" w:after="140" w:line="240" w:lineRule="auto"/>
        <w:ind w:right="-98"/>
        <w:jc w:val="both"/>
        <w:textAlignment w:val="baseline"/>
        <w:rPr>
          <w:rFonts w:asciiTheme="minorHAnsi" w:hAnsiTheme="minorHAnsi" w:cstheme="minorHAnsi"/>
          <w:color w:val="auto"/>
          <w:sz w:val="22"/>
          <w:szCs w:val="22"/>
        </w:rPr>
      </w:pPr>
      <w:r w:rsidRPr="00C41324">
        <w:rPr>
          <w:rFonts w:asciiTheme="minorHAnsi" w:hAnsiTheme="minorHAnsi" w:cstheme="minorHAnsi"/>
          <w:color w:val="auto"/>
          <w:sz w:val="22"/>
          <w:szCs w:val="22"/>
        </w:rPr>
        <w:t xml:space="preserve">Politique </w:t>
      </w:r>
      <w:r w:rsidR="00DA0FE7">
        <w:rPr>
          <w:rFonts w:asciiTheme="minorHAnsi" w:hAnsiTheme="minorHAnsi" w:cstheme="minorHAnsi"/>
          <w:color w:val="auto"/>
          <w:sz w:val="22"/>
          <w:szCs w:val="22"/>
        </w:rPr>
        <w:t>concernant la vérification des antécédents judiciaires</w:t>
      </w:r>
      <w:r w:rsidRPr="00C41324">
        <w:rPr>
          <w:rFonts w:asciiTheme="minorHAnsi" w:hAnsiTheme="minorHAnsi" w:cstheme="minorHAnsi"/>
          <w:color w:val="auto"/>
          <w:sz w:val="22"/>
          <w:szCs w:val="22"/>
        </w:rPr>
        <w:t xml:space="preserve"> </w:t>
      </w:r>
      <w:r w:rsidR="00627770">
        <w:rPr>
          <w:rFonts w:asciiTheme="minorHAnsi" w:hAnsiTheme="minorHAnsi" w:cstheme="minorHAnsi"/>
          <w:color w:val="auto"/>
          <w:sz w:val="22"/>
          <w:szCs w:val="22"/>
        </w:rPr>
        <w:t>………………………………………</w:t>
      </w:r>
      <w:r w:rsidR="00627770">
        <w:rPr>
          <w:rFonts w:asciiTheme="minorHAnsi" w:hAnsiTheme="minorHAnsi" w:cstheme="minorHAnsi"/>
          <w:color w:val="auto"/>
          <w:sz w:val="22"/>
          <w:szCs w:val="22"/>
        </w:rPr>
        <w:tab/>
      </w:r>
      <w:r w:rsidR="005E199D">
        <w:rPr>
          <w:rFonts w:asciiTheme="minorHAnsi" w:hAnsiTheme="minorHAnsi" w:cstheme="minorHAnsi"/>
          <w:color w:val="auto"/>
          <w:sz w:val="22"/>
          <w:szCs w:val="22"/>
        </w:rPr>
        <w:t>58</w:t>
      </w:r>
    </w:p>
    <w:p w:rsidR="00507695" w:rsidRPr="00507695" w:rsidRDefault="00507695" w:rsidP="00627770">
      <w:pPr>
        <w:pStyle w:val="Paragraphedeliste"/>
        <w:numPr>
          <w:ilvl w:val="0"/>
          <w:numId w:val="53"/>
        </w:numPr>
        <w:tabs>
          <w:tab w:val="right" w:pos="8931"/>
        </w:tabs>
        <w:ind w:right="-98"/>
      </w:pPr>
      <w:r>
        <w:t>Formulaire de consentement à la recherche d’antécédents judiciaires pour un individu</w:t>
      </w:r>
      <w:r w:rsidR="00627770">
        <w:t>…</w:t>
      </w:r>
      <w:r w:rsidR="00627770">
        <w:tab/>
      </w:r>
      <w:r w:rsidR="005E199D">
        <w:t xml:space="preserve"> 61</w:t>
      </w:r>
    </w:p>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384445" w:rsidRDefault="00384445" w:rsidP="00384445"/>
    <w:p w:rsidR="00691582" w:rsidRDefault="00691582" w:rsidP="00384445"/>
    <w:p w:rsidR="00691582" w:rsidRDefault="00691582" w:rsidP="00384445"/>
    <w:p w:rsidR="00691582" w:rsidRDefault="00691582" w:rsidP="00384445"/>
    <w:p w:rsidR="00691582" w:rsidRDefault="00691582" w:rsidP="00384445"/>
    <w:p w:rsidR="00691582" w:rsidRDefault="00691582" w:rsidP="00384445"/>
    <w:p w:rsidR="00691582" w:rsidRDefault="00691582" w:rsidP="00384445"/>
    <w:p w:rsidR="00691582" w:rsidRDefault="00691582" w:rsidP="00384445"/>
    <w:p w:rsidR="00691582" w:rsidRDefault="00691582" w:rsidP="00384445"/>
    <w:p w:rsidR="00384445" w:rsidRDefault="00384445" w:rsidP="00384445">
      <w:r>
        <w:rPr>
          <w:noProof/>
          <w:lang w:eastAsia="fr-CA"/>
        </w:rPr>
        <w:drawing>
          <wp:anchor distT="0" distB="0" distL="114300" distR="114300" simplePos="0" relativeHeight="251739136" behindDoc="0" locked="0" layoutInCell="1" allowOverlap="1" wp14:anchorId="35ABB658" wp14:editId="177F28A3">
            <wp:simplePos x="0" y="0"/>
            <wp:positionH relativeFrom="column">
              <wp:posOffset>3303180</wp:posOffset>
            </wp:positionH>
            <wp:positionV relativeFrom="paragraph">
              <wp:posOffset>14968</wp:posOffset>
            </wp:positionV>
            <wp:extent cx="511645" cy="430823"/>
            <wp:effectExtent l="0" t="0" r="3175"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645" cy="430823"/>
                    </a:xfrm>
                    <a:prstGeom prst="rect">
                      <a:avLst/>
                    </a:prstGeom>
                  </pic:spPr>
                </pic:pic>
              </a:graphicData>
            </a:graphic>
            <wp14:sizeRelH relativeFrom="page">
              <wp14:pctWidth>0</wp14:pctWidth>
            </wp14:sizeRelH>
            <wp14:sizeRelV relativeFrom="page">
              <wp14:pctHeight>0</wp14:pctHeight>
            </wp14:sizeRelV>
          </wp:anchor>
        </w:drawing>
      </w:r>
    </w:p>
    <w:p w:rsidR="00384445" w:rsidRDefault="00691582" w:rsidP="00384445">
      <w:pPr>
        <w:rPr>
          <w:i/>
          <w:sz w:val="18"/>
          <w:szCs w:val="18"/>
        </w:rPr>
      </w:pPr>
      <w:r>
        <w:rPr>
          <w:i/>
          <w:sz w:val="18"/>
          <w:szCs w:val="18"/>
        </w:rPr>
        <w:t>Documentation colligée par l</w:t>
      </w:r>
      <w:r w:rsidR="00384445" w:rsidRPr="007455F7">
        <w:rPr>
          <w:i/>
          <w:sz w:val="18"/>
          <w:szCs w:val="18"/>
        </w:rPr>
        <w:t>e Regroupement Loisir et Sport du Québec</w:t>
      </w:r>
      <w:r w:rsidR="00384445" w:rsidRPr="007455F7">
        <w:rPr>
          <w:i/>
          <w:sz w:val="18"/>
          <w:szCs w:val="18"/>
        </w:rPr>
        <w:tab/>
      </w:r>
      <w:r w:rsidR="00384445" w:rsidRPr="007455F7">
        <w:rPr>
          <w:i/>
          <w:sz w:val="18"/>
          <w:szCs w:val="18"/>
        </w:rPr>
        <w:tab/>
      </w:r>
      <w:r w:rsidR="00384445" w:rsidRPr="007455F7">
        <w:rPr>
          <w:i/>
          <w:sz w:val="18"/>
          <w:szCs w:val="18"/>
        </w:rPr>
        <w:tab/>
      </w:r>
      <w:r w:rsidR="00384445" w:rsidRPr="007455F7">
        <w:rPr>
          <w:i/>
          <w:sz w:val="18"/>
          <w:szCs w:val="18"/>
        </w:rPr>
        <w:tab/>
      </w:r>
    </w:p>
    <w:p w:rsidR="00DA0FE7" w:rsidRDefault="00DA0FE7" w:rsidP="007933CF">
      <w:pPr>
        <w:ind w:right="124"/>
        <w:jc w:val="both"/>
        <w:rPr>
          <w:rFonts w:cstheme="minorHAnsi"/>
        </w:rPr>
        <w:sectPr w:rsidR="00DA0FE7" w:rsidSect="00A05E46">
          <w:pgSz w:w="12240" w:h="15840"/>
          <w:pgMar w:top="1440" w:right="1469" w:bottom="992" w:left="1797" w:header="709" w:footer="363" w:gutter="0"/>
          <w:cols w:space="708"/>
          <w:titlePg/>
          <w:docGrid w:linePitch="360"/>
        </w:sectPr>
      </w:pPr>
    </w:p>
    <w:p w:rsidR="00691582" w:rsidRDefault="00691582" w:rsidP="00691582">
      <w:pPr>
        <w:spacing w:after="0" w:line="240" w:lineRule="auto"/>
        <w:ind w:right="124"/>
        <w:jc w:val="both"/>
        <w:rPr>
          <w:rFonts w:cstheme="minorHAnsi"/>
          <w:b/>
        </w:rPr>
      </w:pPr>
      <w:r>
        <w:rPr>
          <w:rFonts w:cstheme="minorHAnsi"/>
          <w:b/>
        </w:rPr>
        <w:lastRenderedPageBreak/>
        <w:t>Politique concernant la vérification des antécédents judiciaires</w:t>
      </w:r>
    </w:p>
    <w:p w:rsidR="00691582" w:rsidRPr="00691582" w:rsidRDefault="00691582" w:rsidP="00691582">
      <w:pPr>
        <w:spacing w:after="0" w:line="240" w:lineRule="auto"/>
        <w:ind w:right="124"/>
        <w:jc w:val="both"/>
        <w:rPr>
          <w:rFonts w:cstheme="minorHAnsi"/>
          <w:b/>
        </w:rPr>
      </w:pPr>
    </w:p>
    <w:p w:rsidR="00E87FB4" w:rsidRPr="00680BA8" w:rsidRDefault="00E87FB4" w:rsidP="003B44F3">
      <w:pPr>
        <w:pStyle w:val="Paragraphedeliste"/>
        <w:numPr>
          <w:ilvl w:val="0"/>
          <w:numId w:val="54"/>
        </w:numPr>
        <w:spacing w:after="0" w:line="240" w:lineRule="auto"/>
        <w:ind w:left="284" w:right="124" w:hanging="284"/>
        <w:jc w:val="both"/>
        <w:rPr>
          <w:rFonts w:cstheme="minorHAnsi"/>
          <w:b/>
        </w:rPr>
      </w:pPr>
      <w:r w:rsidRPr="00680BA8">
        <w:rPr>
          <w:rFonts w:cstheme="minorHAnsi"/>
          <w:b/>
        </w:rPr>
        <w:t>P</w:t>
      </w:r>
      <w:r>
        <w:rPr>
          <w:rFonts w:cstheme="minorHAnsi"/>
          <w:b/>
        </w:rPr>
        <w:t>réambule</w:t>
      </w:r>
    </w:p>
    <w:p w:rsidR="00E87FB4" w:rsidRPr="00680BA8" w:rsidRDefault="00E87FB4" w:rsidP="00E87FB4">
      <w:pPr>
        <w:pStyle w:val="Paragraphedeliste"/>
        <w:ind w:left="284" w:right="124" w:hanging="284"/>
        <w:jc w:val="both"/>
        <w:rPr>
          <w:rFonts w:cstheme="minorHAnsi"/>
        </w:rPr>
      </w:pPr>
    </w:p>
    <w:p w:rsidR="00E87FB4" w:rsidRPr="00680BA8" w:rsidRDefault="00E87FB4" w:rsidP="00E87FB4">
      <w:pPr>
        <w:pStyle w:val="Paragraphedeliste"/>
        <w:ind w:left="284" w:right="124" w:hanging="284"/>
        <w:jc w:val="both"/>
        <w:rPr>
          <w:rFonts w:cstheme="minorHAnsi"/>
        </w:rPr>
      </w:pPr>
      <w:r>
        <w:rPr>
          <w:rFonts w:cstheme="minorHAnsi"/>
        </w:rPr>
        <w:tab/>
      </w:r>
      <w:r w:rsidR="00691582">
        <w:rPr>
          <w:rFonts w:cstheme="minorHAnsi"/>
        </w:rPr>
        <w:t>La CORPORATION</w:t>
      </w:r>
      <w:r w:rsidRPr="00680BA8">
        <w:rPr>
          <w:rFonts w:cstheme="minorHAnsi"/>
        </w:rPr>
        <w:t xml:space="preserve"> est un organisme sans but lucratif qui œuvre dans le domaine du </w:t>
      </w:r>
      <w:r w:rsidR="00691582" w:rsidRPr="00691582">
        <w:rPr>
          <w:rFonts w:cstheme="minorHAnsi"/>
          <w:highlight w:val="yellow"/>
        </w:rPr>
        <w:t>(</w:t>
      </w:r>
      <w:r w:rsidRPr="00691582">
        <w:rPr>
          <w:rFonts w:cstheme="minorHAnsi"/>
          <w:highlight w:val="yellow"/>
        </w:rPr>
        <w:t>sport amateur</w:t>
      </w:r>
      <w:r w:rsidR="00691582" w:rsidRPr="00691582">
        <w:rPr>
          <w:rFonts w:cstheme="minorHAnsi"/>
          <w:highlight w:val="yellow"/>
        </w:rPr>
        <w:t>, du loisir, du domaine communautaire)</w:t>
      </w:r>
      <w:r w:rsidRPr="00691582">
        <w:rPr>
          <w:rFonts w:cstheme="minorHAnsi"/>
          <w:highlight w:val="yellow"/>
        </w:rPr>
        <w:t>.</w:t>
      </w:r>
      <w:r w:rsidRPr="00680BA8">
        <w:rPr>
          <w:rFonts w:cstheme="minorHAnsi"/>
        </w:rPr>
        <w:t xml:space="preserve"> Elle n’est pas à l’abri et est confrontée à des situations où ses membres, employés ou bénévoles peuvent être mis en cause en regard de problèmes d’agressions sexuelles, de fraude ou d’actes de violence par exemple. Afin de protéger l’intérêt et l’intégrité des personnes vulnérables, la </w:t>
      </w:r>
      <w:r w:rsidR="00691582">
        <w:rPr>
          <w:rFonts w:cstheme="minorHAnsi"/>
        </w:rPr>
        <w:t>CORPORATION</w:t>
      </w:r>
      <w:r w:rsidRPr="00680BA8">
        <w:rPr>
          <w:rFonts w:cstheme="minorHAnsi"/>
        </w:rPr>
        <w:t xml:space="preserve"> met en place la présente politique de vérification des antécédents judiciaires. Cette politique s’adresse à la </w:t>
      </w:r>
      <w:r w:rsidR="00691582">
        <w:rPr>
          <w:rFonts w:cstheme="minorHAnsi"/>
        </w:rPr>
        <w:t>CORPORATION</w:t>
      </w:r>
      <w:r w:rsidRPr="00680BA8">
        <w:rPr>
          <w:rFonts w:cstheme="minorHAnsi"/>
        </w:rPr>
        <w:t>.</w:t>
      </w:r>
    </w:p>
    <w:p w:rsidR="00E87FB4" w:rsidRPr="00680BA8" w:rsidRDefault="00E87FB4" w:rsidP="00E87FB4">
      <w:pPr>
        <w:pStyle w:val="Paragraphedeliste"/>
        <w:ind w:left="284" w:right="124" w:hanging="284"/>
        <w:jc w:val="both"/>
        <w:rPr>
          <w:rFonts w:cstheme="minorHAnsi"/>
        </w:rPr>
      </w:pPr>
    </w:p>
    <w:p w:rsidR="00E87FB4" w:rsidRPr="00680BA8" w:rsidRDefault="00E87FB4" w:rsidP="003B44F3">
      <w:pPr>
        <w:pStyle w:val="Paragraphedeliste"/>
        <w:numPr>
          <w:ilvl w:val="0"/>
          <w:numId w:val="54"/>
        </w:numPr>
        <w:spacing w:after="0" w:line="240" w:lineRule="auto"/>
        <w:ind w:left="284" w:right="124" w:hanging="284"/>
        <w:jc w:val="both"/>
        <w:rPr>
          <w:rFonts w:cstheme="minorHAnsi"/>
          <w:b/>
        </w:rPr>
      </w:pPr>
      <w:r w:rsidRPr="00680BA8">
        <w:rPr>
          <w:rFonts w:cstheme="minorHAnsi"/>
          <w:b/>
        </w:rPr>
        <w:t>Définition</w:t>
      </w:r>
    </w:p>
    <w:p w:rsidR="00E87FB4" w:rsidRPr="00680BA8" w:rsidRDefault="00E87FB4" w:rsidP="00E87FB4">
      <w:pPr>
        <w:pStyle w:val="Paragraphedeliste"/>
        <w:ind w:left="284" w:right="124" w:hanging="284"/>
        <w:jc w:val="both"/>
        <w:rPr>
          <w:rFonts w:cstheme="minorHAnsi"/>
        </w:rPr>
      </w:pPr>
    </w:p>
    <w:p w:rsidR="00E87FB4" w:rsidRPr="00680BA8" w:rsidRDefault="00E87FB4" w:rsidP="00E87FB4">
      <w:pPr>
        <w:pStyle w:val="Paragraphedeliste"/>
        <w:ind w:left="284" w:right="124" w:hanging="284"/>
        <w:jc w:val="both"/>
        <w:rPr>
          <w:rFonts w:cstheme="minorHAnsi"/>
        </w:rPr>
      </w:pPr>
      <w:r>
        <w:rPr>
          <w:rFonts w:cstheme="minorHAnsi"/>
        </w:rPr>
        <w:tab/>
      </w:r>
      <w:r w:rsidRPr="00680BA8">
        <w:rPr>
          <w:rFonts w:cstheme="minorHAnsi"/>
        </w:rPr>
        <w:t>Aux fins de l’application de la présente politique, nous entendons par :</w:t>
      </w:r>
    </w:p>
    <w:p w:rsidR="00E87FB4" w:rsidRPr="00680BA8" w:rsidRDefault="00E87FB4" w:rsidP="00E87FB4">
      <w:pPr>
        <w:pStyle w:val="Paragraphedeliste"/>
        <w:ind w:right="124"/>
        <w:jc w:val="both"/>
        <w:rPr>
          <w:rFonts w:cstheme="minorHAnsi"/>
        </w:rPr>
      </w:pPr>
    </w:p>
    <w:p w:rsidR="00E87FB4" w:rsidRPr="00680BA8" w:rsidRDefault="00E87FB4" w:rsidP="003B44F3">
      <w:pPr>
        <w:pStyle w:val="Paragraphedeliste"/>
        <w:numPr>
          <w:ilvl w:val="1"/>
          <w:numId w:val="54"/>
        </w:numPr>
        <w:autoSpaceDE w:val="0"/>
        <w:autoSpaceDN w:val="0"/>
        <w:adjustRightInd w:val="0"/>
        <w:spacing w:after="0" w:line="240" w:lineRule="auto"/>
        <w:ind w:left="851" w:right="124" w:hanging="556"/>
        <w:jc w:val="both"/>
        <w:rPr>
          <w:rFonts w:cstheme="minorHAnsi"/>
          <w:i/>
        </w:rPr>
      </w:pPr>
      <w:r w:rsidRPr="00680BA8">
        <w:rPr>
          <w:rFonts w:cstheme="minorHAnsi"/>
          <w:u w:val="single"/>
        </w:rPr>
        <w:t>Antécédents judiciaires</w:t>
      </w:r>
      <w:r w:rsidRPr="00680BA8">
        <w:rPr>
          <w:rFonts w:cstheme="minorHAnsi"/>
        </w:rPr>
        <w:t xml:space="preserve"> : </w:t>
      </w:r>
      <w:r w:rsidRPr="00680BA8">
        <w:rPr>
          <w:rFonts w:cstheme="minorHAnsi"/>
          <w:i/>
        </w:rPr>
        <w:t>Infractions criminelles ou pénales pour lesquelles une personne a été reconnue coupable, sauf si un pardon a été obtenu. Les accusations encore pendantes pour une infraction criminelle ou pénale;</w:t>
      </w:r>
    </w:p>
    <w:p w:rsidR="00E87FB4" w:rsidRPr="00680BA8" w:rsidRDefault="00E87FB4" w:rsidP="00E87FB4">
      <w:pPr>
        <w:pStyle w:val="Paragraphedeliste"/>
        <w:ind w:left="851" w:right="124" w:hanging="556"/>
        <w:jc w:val="both"/>
        <w:rPr>
          <w:rFonts w:cstheme="minorHAnsi"/>
          <w: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i/>
        </w:rPr>
      </w:pPr>
      <w:r w:rsidRPr="00680BA8">
        <w:rPr>
          <w:rFonts w:cstheme="minorHAnsi"/>
          <w:u w:val="single"/>
        </w:rPr>
        <w:t>Personne vulnérable </w:t>
      </w:r>
      <w:r w:rsidRPr="00680BA8">
        <w:rPr>
          <w:rFonts w:cstheme="minorHAnsi"/>
        </w:rPr>
        <w:t xml:space="preserve">: </w:t>
      </w:r>
      <w:r w:rsidRPr="00680BA8">
        <w:rPr>
          <w:rFonts w:cstheme="minorHAnsi"/>
          <w:i/>
        </w:rPr>
        <w:t xml:space="preserve">Personne qui, en raison de son âge, d’une déficience ou d’autres circonstances temporaires ou permanentes : a) est en position de dépendance par rapport à d’autres personnes; b) soit court un risque d’abus ou d’agression plus élevé que la population en général de la part d’une personne en position d’autorité ou de confiance par rapport à elle (Loi sur le casier judiciaire, </w:t>
      </w:r>
      <w:r w:rsidRPr="00680BA8">
        <w:rPr>
          <w:rFonts w:cstheme="minorHAnsi"/>
        </w:rPr>
        <w:t>L.R.C. 1985, c. C-47</w:t>
      </w:r>
      <w:r w:rsidRPr="00680BA8">
        <w:rPr>
          <w:rFonts w:cstheme="minorHAnsi"/>
          <w:i/>
        </w:rPr>
        <w:t>, art. 6.3).</w:t>
      </w:r>
    </w:p>
    <w:p w:rsidR="00E87FB4" w:rsidRPr="00680BA8" w:rsidRDefault="00E87FB4" w:rsidP="00E87FB4">
      <w:pPr>
        <w:pStyle w:val="Paragraphedeliste"/>
        <w:ind w:left="851" w:right="124"/>
        <w:jc w:val="both"/>
        <w:rPr>
          <w:rFonts w:cstheme="minorHAnsi"/>
          <w:i/>
        </w:rPr>
      </w:pPr>
    </w:p>
    <w:p w:rsidR="00E87FB4" w:rsidRPr="00680BA8" w:rsidRDefault="00E87FB4" w:rsidP="003B44F3">
      <w:pPr>
        <w:pStyle w:val="Paragraphedeliste"/>
        <w:numPr>
          <w:ilvl w:val="0"/>
          <w:numId w:val="54"/>
        </w:numPr>
        <w:spacing w:after="0" w:line="240" w:lineRule="auto"/>
        <w:ind w:left="284" w:right="124" w:hanging="284"/>
        <w:jc w:val="both"/>
        <w:rPr>
          <w:rFonts w:cstheme="minorHAnsi"/>
        </w:rPr>
      </w:pPr>
      <w:r w:rsidRPr="00680BA8">
        <w:rPr>
          <w:rFonts w:cstheme="minorHAnsi"/>
          <w:b/>
        </w:rPr>
        <w:t>Application</w:t>
      </w:r>
    </w:p>
    <w:p w:rsidR="00E87FB4" w:rsidRPr="00680BA8" w:rsidRDefault="00E87FB4" w:rsidP="00E87FB4">
      <w:pPr>
        <w:pStyle w:val="Paragraphedeliste"/>
        <w:ind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Toute personne énumérée ci-dessous doit, avant d’être affiliée ou d’être embauchée par la </w:t>
      </w:r>
      <w:r w:rsidR="00691582">
        <w:rPr>
          <w:rFonts w:cstheme="minorHAnsi"/>
        </w:rPr>
        <w:t>CORPORATION</w:t>
      </w:r>
      <w:r w:rsidRPr="00680BA8">
        <w:rPr>
          <w:rFonts w:cstheme="minorHAnsi"/>
        </w:rPr>
        <w:t>, accepter qu’une vérification de ses antécédents judiciaires soit effectuée suivant les modalités prévues à la présente politique :</w:t>
      </w:r>
    </w:p>
    <w:p w:rsidR="00E87FB4" w:rsidRPr="00680BA8" w:rsidRDefault="00E87FB4" w:rsidP="00E87FB4">
      <w:pPr>
        <w:pStyle w:val="Paragraphedeliste"/>
        <w:ind w:left="567" w:right="124"/>
        <w:jc w:val="both"/>
        <w:rPr>
          <w:rFonts w:cstheme="minorHAnsi"/>
        </w:rPr>
      </w:pPr>
    </w:p>
    <w:p w:rsidR="00E87FB4" w:rsidRPr="00680BA8" w:rsidRDefault="00E87FB4" w:rsidP="003B44F3">
      <w:pPr>
        <w:pStyle w:val="Paragraphedeliste"/>
        <w:numPr>
          <w:ilvl w:val="0"/>
          <w:numId w:val="55"/>
        </w:numPr>
        <w:spacing w:after="200" w:line="240" w:lineRule="auto"/>
        <w:ind w:left="1134" w:right="124" w:hanging="283"/>
        <w:jc w:val="both"/>
        <w:rPr>
          <w:rFonts w:cstheme="minorHAnsi"/>
        </w:rPr>
      </w:pPr>
      <w:r w:rsidRPr="00680BA8">
        <w:rPr>
          <w:rFonts w:cstheme="minorHAnsi"/>
        </w:rPr>
        <w:t>Tous les membres individuels affiliés au titre d’entraîneur ou d’officiel œuvrant auprès d’athlètes de moins de 18 ans ;</w:t>
      </w:r>
    </w:p>
    <w:p w:rsidR="00E87FB4" w:rsidRPr="00680BA8" w:rsidRDefault="00E87FB4" w:rsidP="00E87FB4">
      <w:pPr>
        <w:pStyle w:val="Paragraphedeliste"/>
        <w:ind w:left="1134" w:right="124" w:hanging="283"/>
        <w:jc w:val="both"/>
        <w:rPr>
          <w:rFonts w:cstheme="minorHAnsi"/>
        </w:rPr>
      </w:pPr>
    </w:p>
    <w:p w:rsidR="00E87FB4" w:rsidRPr="00680BA8" w:rsidRDefault="00E87FB4" w:rsidP="003B44F3">
      <w:pPr>
        <w:pStyle w:val="Paragraphedeliste"/>
        <w:numPr>
          <w:ilvl w:val="0"/>
          <w:numId w:val="55"/>
        </w:numPr>
        <w:spacing w:after="200" w:line="240" w:lineRule="auto"/>
        <w:ind w:left="1134" w:right="124" w:hanging="283"/>
        <w:jc w:val="both"/>
        <w:rPr>
          <w:rFonts w:cstheme="minorHAnsi"/>
        </w:rPr>
      </w:pPr>
      <w:r w:rsidRPr="00680BA8">
        <w:rPr>
          <w:rFonts w:cstheme="minorHAnsi"/>
        </w:rPr>
        <w:t>Tous les employés de la FÉDÉRATION œuvrant auprès d’athlètes de moins de 18 ans ainsi que tous ses bénévoles œuvrant auprès de cette même clientèle;</w:t>
      </w:r>
    </w:p>
    <w:p w:rsidR="00E87FB4" w:rsidRPr="00680BA8" w:rsidRDefault="00E87FB4" w:rsidP="00E87FB4">
      <w:pPr>
        <w:pStyle w:val="Paragraphedeliste"/>
        <w:ind w:left="993" w:right="124"/>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La </w:t>
      </w:r>
      <w:r w:rsidR="00691582">
        <w:rPr>
          <w:rFonts w:cstheme="minorHAnsi"/>
        </w:rPr>
        <w:t>CORPORATION</w:t>
      </w:r>
      <w:r w:rsidRPr="00680BA8">
        <w:rPr>
          <w:rFonts w:cstheme="minorHAnsi"/>
        </w:rPr>
        <w:t xml:space="preserve"> doit :</w:t>
      </w:r>
    </w:p>
    <w:p w:rsidR="00E87FB4" w:rsidRPr="00680BA8" w:rsidRDefault="00E87FB4" w:rsidP="00E87FB4">
      <w:pPr>
        <w:pStyle w:val="Paragraphedeliste"/>
        <w:ind w:left="1080" w:right="124"/>
        <w:jc w:val="both"/>
        <w:rPr>
          <w:rFonts w:cstheme="minorHAnsi"/>
        </w:rPr>
      </w:pPr>
    </w:p>
    <w:p w:rsidR="00E87FB4" w:rsidRPr="00680BA8" w:rsidRDefault="00E87FB4" w:rsidP="003B44F3">
      <w:pPr>
        <w:pStyle w:val="Paragraphedeliste"/>
        <w:numPr>
          <w:ilvl w:val="0"/>
          <w:numId w:val="56"/>
        </w:numPr>
        <w:spacing w:after="200" w:line="240" w:lineRule="auto"/>
        <w:ind w:left="1276" w:right="124"/>
        <w:jc w:val="both"/>
        <w:rPr>
          <w:rFonts w:cstheme="minorHAnsi"/>
        </w:rPr>
      </w:pPr>
      <w:r w:rsidRPr="00680BA8">
        <w:rPr>
          <w:rFonts w:cstheme="minorHAnsi"/>
        </w:rPr>
        <w:t xml:space="preserve">Prendre les mesures nécessaires pour s’assurer de la santé, de la </w:t>
      </w:r>
      <w:r w:rsidR="00691582">
        <w:rPr>
          <w:rFonts w:cstheme="minorHAnsi"/>
        </w:rPr>
        <w:t>sécurité et du bien-être de se</w:t>
      </w:r>
      <w:r w:rsidRPr="00680BA8">
        <w:rPr>
          <w:rFonts w:cstheme="minorHAnsi"/>
        </w:rPr>
        <w:t>s membres;</w:t>
      </w:r>
    </w:p>
    <w:p w:rsidR="00E87FB4" w:rsidRPr="00680BA8" w:rsidRDefault="00E87FB4" w:rsidP="00E87FB4">
      <w:pPr>
        <w:pStyle w:val="Paragraphedeliste"/>
        <w:ind w:left="1276" w:right="124"/>
        <w:jc w:val="both"/>
        <w:rPr>
          <w:rFonts w:cstheme="minorHAnsi"/>
        </w:rPr>
      </w:pPr>
    </w:p>
    <w:p w:rsidR="00E87FB4" w:rsidRDefault="00E87FB4" w:rsidP="003B44F3">
      <w:pPr>
        <w:pStyle w:val="Paragraphedeliste"/>
        <w:numPr>
          <w:ilvl w:val="0"/>
          <w:numId w:val="56"/>
        </w:numPr>
        <w:spacing w:after="200" w:line="240" w:lineRule="auto"/>
        <w:ind w:left="1276" w:right="124"/>
        <w:jc w:val="both"/>
        <w:rPr>
          <w:rFonts w:cstheme="minorHAnsi"/>
        </w:rPr>
      </w:pPr>
      <w:r w:rsidRPr="00680BA8">
        <w:rPr>
          <w:rFonts w:cstheme="minorHAnsi"/>
        </w:rPr>
        <w:t>Prendre les mesures nécessaires en vue de pro</w:t>
      </w:r>
      <w:r w:rsidR="00691582">
        <w:rPr>
          <w:rFonts w:cstheme="minorHAnsi"/>
        </w:rPr>
        <w:t>téger se</w:t>
      </w:r>
      <w:r w:rsidRPr="00680BA8">
        <w:rPr>
          <w:rFonts w:cstheme="minorHAnsi"/>
        </w:rPr>
        <w:t>s membres pouvant être qualifiés de personnes vulnérables des préjudices auxquels leur vulnérabilité les expose, le tout dans un environnement propice à leur développement.</w:t>
      </w:r>
    </w:p>
    <w:p w:rsidR="00691582" w:rsidRPr="00691582" w:rsidRDefault="00691582" w:rsidP="00691582">
      <w:pPr>
        <w:pStyle w:val="Paragraphedeliste"/>
        <w:rPr>
          <w:rFonts w:cstheme="minorHAnsi"/>
        </w:rPr>
      </w:pPr>
    </w:p>
    <w:p w:rsidR="00E87FB4" w:rsidRPr="00680BA8" w:rsidRDefault="00E87FB4" w:rsidP="003B44F3">
      <w:pPr>
        <w:pStyle w:val="Paragraphedeliste"/>
        <w:numPr>
          <w:ilvl w:val="0"/>
          <w:numId w:val="54"/>
        </w:numPr>
        <w:spacing w:after="0" w:line="240" w:lineRule="auto"/>
        <w:ind w:left="284" w:right="124" w:hanging="284"/>
        <w:jc w:val="both"/>
        <w:rPr>
          <w:rFonts w:cstheme="minorHAnsi"/>
          <w:b/>
        </w:rPr>
      </w:pPr>
      <w:r w:rsidRPr="00680BA8">
        <w:rPr>
          <w:rFonts w:cstheme="minorHAnsi"/>
          <w:b/>
        </w:rPr>
        <w:lastRenderedPageBreak/>
        <w:t>Critères de filtrage</w:t>
      </w:r>
    </w:p>
    <w:p w:rsidR="00E87FB4" w:rsidRPr="00680BA8" w:rsidRDefault="00E87FB4" w:rsidP="00E87FB4">
      <w:pPr>
        <w:pStyle w:val="Paragraphedeliste"/>
        <w:ind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Sont vérifiés les antécédents judiciaires liés à :</w:t>
      </w:r>
    </w:p>
    <w:p w:rsidR="00E87FB4" w:rsidRPr="00680BA8" w:rsidRDefault="00E87FB4" w:rsidP="00E87FB4">
      <w:pPr>
        <w:pStyle w:val="Paragraphedeliste"/>
        <w:ind w:left="1080" w:right="124"/>
        <w:jc w:val="both"/>
        <w:rPr>
          <w:rFonts w:cstheme="minorHAnsi"/>
        </w:rPr>
      </w:pPr>
    </w:p>
    <w:p w:rsidR="00E87FB4" w:rsidRPr="00680BA8" w:rsidRDefault="00E87FB4" w:rsidP="003B44F3">
      <w:pPr>
        <w:pStyle w:val="Paragraphedeliste"/>
        <w:numPr>
          <w:ilvl w:val="2"/>
          <w:numId w:val="54"/>
        </w:numPr>
        <w:spacing w:after="0" w:line="240" w:lineRule="auto"/>
        <w:ind w:left="1560" w:right="124"/>
        <w:jc w:val="both"/>
        <w:rPr>
          <w:rFonts w:cstheme="minorHAnsi"/>
        </w:rPr>
      </w:pPr>
      <w:r w:rsidRPr="00680BA8">
        <w:rPr>
          <w:rFonts w:cstheme="minorHAnsi"/>
        </w:rPr>
        <w:t xml:space="preserve">infractions à caractère sexuel </w:t>
      </w:r>
    </w:p>
    <w:p w:rsidR="00E87FB4" w:rsidRPr="00680BA8" w:rsidRDefault="00E87FB4" w:rsidP="003B44F3">
      <w:pPr>
        <w:pStyle w:val="Paragraphedeliste"/>
        <w:numPr>
          <w:ilvl w:val="2"/>
          <w:numId w:val="54"/>
        </w:numPr>
        <w:spacing w:after="0" w:line="240" w:lineRule="auto"/>
        <w:ind w:left="1560" w:right="124"/>
        <w:jc w:val="both"/>
        <w:rPr>
          <w:rFonts w:cstheme="minorHAnsi"/>
        </w:rPr>
      </w:pPr>
      <w:r w:rsidRPr="00680BA8">
        <w:rPr>
          <w:rFonts w:cstheme="minorHAnsi"/>
        </w:rPr>
        <w:t>infractions liées à la violence</w:t>
      </w:r>
    </w:p>
    <w:p w:rsidR="00E87FB4" w:rsidRPr="00680BA8" w:rsidRDefault="00E87FB4" w:rsidP="003B44F3">
      <w:pPr>
        <w:pStyle w:val="Paragraphedeliste"/>
        <w:numPr>
          <w:ilvl w:val="2"/>
          <w:numId w:val="54"/>
        </w:numPr>
        <w:spacing w:after="0" w:line="240" w:lineRule="auto"/>
        <w:ind w:left="1560" w:right="124"/>
        <w:jc w:val="both"/>
        <w:rPr>
          <w:rFonts w:cstheme="minorHAnsi"/>
        </w:rPr>
      </w:pPr>
      <w:r w:rsidRPr="00680BA8">
        <w:rPr>
          <w:rFonts w:cstheme="minorHAnsi"/>
        </w:rPr>
        <w:t>infractions de vol et de fraude</w:t>
      </w:r>
    </w:p>
    <w:p w:rsidR="00E87FB4" w:rsidRPr="00680BA8" w:rsidRDefault="00E87FB4" w:rsidP="003B44F3">
      <w:pPr>
        <w:pStyle w:val="Paragraphedeliste"/>
        <w:numPr>
          <w:ilvl w:val="2"/>
          <w:numId w:val="54"/>
        </w:numPr>
        <w:spacing w:after="0" w:line="240" w:lineRule="auto"/>
        <w:ind w:left="1560" w:right="124"/>
        <w:jc w:val="both"/>
        <w:rPr>
          <w:rFonts w:cstheme="minorHAnsi"/>
        </w:rPr>
      </w:pPr>
      <w:r w:rsidRPr="00680BA8">
        <w:rPr>
          <w:rFonts w:cstheme="minorHAnsi"/>
        </w:rPr>
        <w:t>infractions liées aux drogues et stupéfiants</w:t>
      </w:r>
    </w:p>
    <w:p w:rsidR="00E87FB4" w:rsidRPr="00680BA8" w:rsidRDefault="00E87FB4" w:rsidP="00E87FB4">
      <w:pPr>
        <w:pStyle w:val="Paragraphedeliste"/>
        <w:ind w:left="1560" w:right="124"/>
        <w:jc w:val="both"/>
        <w:rPr>
          <w:rFonts w:cstheme="minorHAnsi"/>
        </w:rPr>
      </w:pPr>
    </w:p>
    <w:p w:rsidR="00E87FB4" w:rsidRPr="00680BA8" w:rsidRDefault="00E87FB4" w:rsidP="003B44F3">
      <w:pPr>
        <w:pStyle w:val="Paragraphedeliste"/>
        <w:numPr>
          <w:ilvl w:val="0"/>
          <w:numId w:val="54"/>
        </w:numPr>
        <w:spacing w:after="0" w:line="240" w:lineRule="auto"/>
        <w:ind w:left="284" w:right="124" w:hanging="284"/>
        <w:jc w:val="both"/>
        <w:rPr>
          <w:rFonts w:cstheme="minorHAnsi"/>
          <w:b/>
        </w:rPr>
      </w:pPr>
      <w:r w:rsidRPr="00680BA8">
        <w:rPr>
          <w:rFonts w:cstheme="minorHAnsi"/>
          <w:b/>
        </w:rPr>
        <w:t>Procédures de fonctionnement et fréquence des vérifications</w:t>
      </w:r>
    </w:p>
    <w:p w:rsidR="00E87FB4" w:rsidRPr="00680BA8" w:rsidRDefault="00E87FB4" w:rsidP="00E87FB4">
      <w:pPr>
        <w:pStyle w:val="Paragraphedeliste"/>
        <w:ind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La vérification des antécédents judiciaires se fait dès la première demande d’emploi, de collaboration ou d’affiliation présentée à la </w:t>
      </w:r>
      <w:r w:rsidR="00691582">
        <w:rPr>
          <w:rFonts w:cstheme="minorHAnsi"/>
        </w:rPr>
        <w:t>CORPORATION</w:t>
      </w:r>
      <w:r w:rsidRPr="00680BA8">
        <w:rPr>
          <w:rFonts w:cstheme="minorHAnsi"/>
        </w:rPr>
        <w:t xml:space="preserve">. Elle se fait également pour tout employé œuvrant auprès d’athlètes de moins de dix-huit (18) ans actuellement en poste à la </w:t>
      </w:r>
      <w:r w:rsidR="00691582">
        <w:rPr>
          <w:rFonts w:cstheme="minorHAnsi"/>
        </w:rPr>
        <w:t>CORPORATION</w:t>
      </w:r>
      <w:r w:rsidRPr="00680BA8">
        <w:rPr>
          <w:rFonts w:cstheme="minorHAnsi"/>
        </w:rPr>
        <w:t xml:space="preserve">. </w:t>
      </w:r>
    </w:p>
    <w:p w:rsidR="00E87FB4" w:rsidRPr="00680BA8" w:rsidRDefault="00E87FB4" w:rsidP="00E87FB4">
      <w:pPr>
        <w:pStyle w:val="Paragraphedeliste"/>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La vérification est refaite au moins tous </w:t>
      </w:r>
      <w:r w:rsidRPr="002D46DA">
        <w:rPr>
          <w:rFonts w:cstheme="minorHAnsi"/>
          <w:highlight w:val="yellow"/>
        </w:rPr>
        <w:t>les deux (2) ans</w:t>
      </w:r>
      <w:r w:rsidRPr="00680BA8">
        <w:rPr>
          <w:rFonts w:cstheme="minorHAnsi"/>
        </w:rPr>
        <w:t>.</w:t>
      </w:r>
    </w:p>
    <w:p w:rsidR="00E87FB4" w:rsidRPr="00680BA8" w:rsidRDefault="00E87FB4" w:rsidP="00E87FB4">
      <w:pPr>
        <w:pStyle w:val="Paragraphedeliste"/>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Lors de l’embauche, de l’affiliation ou d’une demande de collaboration, toute personne identifiée à la clause 3.1 s’engage à remplir le </w:t>
      </w:r>
      <w:r w:rsidRPr="00680BA8">
        <w:rPr>
          <w:rFonts w:cstheme="minorHAnsi"/>
          <w:i/>
        </w:rPr>
        <w:t>Formulaire de recherche sur les antécédents judiciaires pour un individu</w:t>
      </w:r>
      <w:r w:rsidRPr="00680BA8">
        <w:rPr>
          <w:rFonts w:cstheme="minorHAnsi"/>
        </w:rPr>
        <w:t xml:space="preserve"> joint en annexe à la présente politique afin d’autoriser la </w:t>
      </w:r>
      <w:r w:rsidR="00691582">
        <w:rPr>
          <w:rFonts w:cstheme="minorHAnsi"/>
        </w:rPr>
        <w:t>CORPORATION</w:t>
      </w:r>
      <w:r w:rsidR="00691582" w:rsidRPr="00680BA8">
        <w:rPr>
          <w:rFonts w:cstheme="minorHAnsi"/>
        </w:rPr>
        <w:t xml:space="preserve"> </w:t>
      </w:r>
      <w:r w:rsidRPr="00680BA8">
        <w:rPr>
          <w:rFonts w:cstheme="minorHAnsi"/>
        </w:rPr>
        <w:t>à effectuer elle-même ou par l’entremise d’un mandataire la vérification de ses antécédents judiciaires</w:t>
      </w:r>
      <w:r w:rsidRPr="00680BA8">
        <w:rPr>
          <w:rFonts w:cstheme="minorHAnsi"/>
          <w:i/>
        </w:rPr>
        <w:t>.</w:t>
      </w:r>
      <w:r w:rsidRPr="00680BA8">
        <w:rPr>
          <w:rFonts w:cstheme="minorHAnsi"/>
        </w:rPr>
        <w:t xml:space="preserve"> Cette autorisation permet à la </w:t>
      </w:r>
      <w:r w:rsidR="00691582">
        <w:rPr>
          <w:rFonts w:cstheme="minorHAnsi"/>
        </w:rPr>
        <w:t>CORPORATION</w:t>
      </w:r>
      <w:r w:rsidR="00691582" w:rsidRPr="00680BA8">
        <w:rPr>
          <w:rFonts w:cstheme="minorHAnsi"/>
        </w:rPr>
        <w:t xml:space="preserve"> </w:t>
      </w:r>
      <w:r w:rsidRPr="00680BA8">
        <w:rPr>
          <w:rFonts w:cstheme="minorHAnsi"/>
        </w:rPr>
        <w:t xml:space="preserve">de procéder en tout temps à la révision de la vérification des antécédents judiciaires. </w:t>
      </w:r>
    </w:p>
    <w:p w:rsidR="00E87FB4" w:rsidRPr="00680BA8" w:rsidRDefault="00E87FB4" w:rsidP="00E87FB4">
      <w:pPr>
        <w:pStyle w:val="Paragraphedeliste"/>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Lorsqu’une personne possède des antécédents judiciaires semblables à ceux prévus à la clause 4.1, sa demande d’emploi, de collaboration ou d’affiliation est automatiquement rejetée.</w:t>
      </w:r>
    </w:p>
    <w:p w:rsidR="00E87FB4" w:rsidRPr="00680BA8" w:rsidRDefault="00E87FB4" w:rsidP="00E87FB4">
      <w:pPr>
        <w:pStyle w:val="Paragraphedeliste"/>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Lorsqu’il est porté à la connaissance de la </w:t>
      </w:r>
      <w:r w:rsidR="00691582">
        <w:rPr>
          <w:rFonts w:cstheme="minorHAnsi"/>
        </w:rPr>
        <w:t>CORPORATION</w:t>
      </w:r>
      <w:r w:rsidR="00691582" w:rsidRPr="00680BA8">
        <w:rPr>
          <w:rFonts w:cstheme="minorHAnsi"/>
        </w:rPr>
        <w:t xml:space="preserve"> </w:t>
      </w:r>
      <w:r w:rsidRPr="00680BA8">
        <w:rPr>
          <w:rFonts w:cstheme="minorHAnsi"/>
        </w:rPr>
        <w:t xml:space="preserve">qu’un membre individuel entraîneur ou un membre individuel officiel œuvrant auprès d’athlètes de moins de dix-huit (18) ans possède des antécédents judiciaires semblables à ceux décrits aux présentes, le Conseil d’administration de la </w:t>
      </w:r>
      <w:r w:rsidR="00691582">
        <w:rPr>
          <w:rFonts w:cstheme="minorHAnsi"/>
        </w:rPr>
        <w:t>CORPORATION</w:t>
      </w:r>
      <w:r w:rsidR="00691582" w:rsidRPr="00680BA8">
        <w:rPr>
          <w:rFonts w:cstheme="minorHAnsi"/>
        </w:rPr>
        <w:t xml:space="preserve"> </w:t>
      </w:r>
      <w:r w:rsidRPr="00680BA8">
        <w:rPr>
          <w:rFonts w:cstheme="minorHAnsi"/>
        </w:rPr>
        <w:t>n’aura d’autre choix que d’annuler l’affiliation ou de la maintenir. Pour ce faire, le Conseil d’administration convoque le membre pour l’audition de son cas.</w:t>
      </w:r>
    </w:p>
    <w:p w:rsidR="00E87FB4" w:rsidRPr="00680BA8" w:rsidRDefault="00E87FB4" w:rsidP="00E87FB4">
      <w:pPr>
        <w:pStyle w:val="Paragraphedeliste"/>
        <w:ind w:left="851" w:right="124"/>
        <w:rPr>
          <w:rFonts w:cstheme="minorHAnsi"/>
        </w:rPr>
      </w:pPr>
    </w:p>
    <w:p w:rsidR="00E87FB4" w:rsidRPr="00691582" w:rsidRDefault="00E87FB4" w:rsidP="00E87FB4">
      <w:pPr>
        <w:pStyle w:val="Paragraphedeliste"/>
        <w:numPr>
          <w:ilvl w:val="1"/>
          <w:numId w:val="54"/>
        </w:numPr>
        <w:spacing w:after="200" w:line="240" w:lineRule="auto"/>
        <w:ind w:left="851" w:right="124" w:hanging="556"/>
        <w:jc w:val="both"/>
        <w:rPr>
          <w:rFonts w:cstheme="minorHAnsi"/>
        </w:rPr>
      </w:pPr>
      <w:r w:rsidRPr="00691582">
        <w:rPr>
          <w:rFonts w:cstheme="minorHAnsi"/>
        </w:rPr>
        <w:t>En cas de maintien, le Conseil d’administration peut imposer des conditions particulières au membre concerné. Ces conditions peuvent être de différentes natures. À titre d’exemple, le Conseil d’administration peut demander à ce que le membre s’engage à présenter une demande de pardon s’il y est admissible. Le Conseil d’administration peut également imposer des mesures d’encadrement ou de surveillance qui garantiront la protection des personnes vulnérables. Le non-respect des conditions imposées par le Conseil d’administration entraînera la révocation de l’affiliation.</w:t>
      </w:r>
    </w:p>
    <w:p w:rsidR="00E87FB4" w:rsidRDefault="00E87FB4" w:rsidP="00E87FB4">
      <w:pPr>
        <w:pStyle w:val="Paragraphedeliste"/>
        <w:ind w:left="851" w:right="124"/>
        <w:rPr>
          <w:rFonts w:cstheme="minorHAnsi"/>
        </w:rPr>
      </w:pPr>
    </w:p>
    <w:p w:rsidR="002D46DA" w:rsidRDefault="002D46DA" w:rsidP="00E87FB4">
      <w:pPr>
        <w:pStyle w:val="Paragraphedeliste"/>
        <w:ind w:left="851" w:right="124"/>
        <w:rPr>
          <w:rFonts w:cstheme="minorHAnsi"/>
        </w:rPr>
      </w:pPr>
    </w:p>
    <w:p w:rsidR="002D46DA" w:rsidRPr="00680BA8" w:rsidRDefault="002D46DA" w:rsidP="00E87FB4">
      <w:pPr>
        <w:pStyle w:val="Paragraphedeliste"/>
        <w:ind w:left="851" w:right="124"/>
        <w:rPr>
          <w:rFonts w:cstheme="minorHAnsi"/>
        </w:rPr>
      </w:pPr>
    </w:p>
    <w:p w:rsidR="00E87FB4"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lastRenderedPageBreak/>
        <w:t xml:space="preserve">En outre, lorsqu’il s’agit d’une personne rémunérée, le Conseil d’administration de la </w:t>
      </w:r>
      <w:r w:rsidR="00691582">
        <w:rPr>
          <w:rFonts w:cstheme="minorHAnsi"/>
        </w:rPr>
        <w:t>CORPORATION</w:t>
      </w:r>
      <w:r w:rsidRPr="00680BA8">
        <w:rPr>
          <w:rFonts w:cstheme="minorHAnsi"/>
        </w:rPr>
        <w:t>, à titre d’employeur, peut, lorsqu’il apprend que la personne identifiée à 3.1 a des antécédents judiciaires, la suspendre avec solde pendant la durée de l’analyse de son dossier, et ce, jusqu’à la prise d’une décision finale.</w:t>
      </w:r>
    </w:p>
    <w:p w:rsidR="00E87FB4" w:rsidRPr="00680BA8" w:rsidRDefault="00E87FB4" w:rsidP="00E87FB4">
      <w:pPr>
        <w:pStyle w:val="Paragraphedeliste"/>
        <w:spacing w:after="200" w:line="240" w:lineRule="auto"/>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Un avis écrit doit être donné à l’employé suspendu. L’avis contiendra le motif de la suspension, sa durée et la date où il pourra faire valoir son point de vue devant la personne désignée pour étudier son dossier. </w:t>
      </w:r>
    </w:p>
    <w:p w:rsidR="00E87FB4" w:rsidRPr="00680BA8" w:rsidRDefault="00E87FB4" w:rsidP="00E87FB4">
      <w:pPr>
        <w:pStyle w:val="Paragraphedeliste"/>
        <w:spacing w:after="200"/>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La personne désignée peut maintenir l’employé dans ses fonctions, recommander son congédiement ou lui imposer des conditions qu’il doit s’engager par écrit à respecter. </w:t>
      </w:r>
    </w:p>
    <w:p w:rsidR="00E87FB4" w:rsidRPr="00680BA8" w:rsidRDefault="00E87FB4" w:rsidP="00E87FB4">
      <w:pPr>
        <w:pStyle w:val="Paragraphedeliste"/>
        <w:spacing w:after="200" w:line="240" w:lineRule="auto"/>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Une copie du formulaire dûment complété ainsi que du résultat de la vérification des antécédents judiciaires est versée au dossier de la personne concernée. Ce dossier est conservé sous clé dans un endroit approprié dont l’accès est limité. </w:t>
      </w:r>
    </w:p>
    <w:p w:rsidR="00E87FB4" w:rsidRPr="00680BA8" w:rsidRDefault="00E87FB4" w:rsidP="00E87FB4">
      <w:pPr>
        <w:pStyle w:val="Paragraphedeliste"/>
        <w:spacing w:after="200" w:line="240" w:lineRule="auto"/>
        <w:ind w:left="851" w:right="124"/>
        <w:jc w:val="both"/>
        <w:rPr>
          <w:rFonts w:cstheme="minorHAnsi"/>
        </w:rPr>
      </w:pPr>
    </w:p>
    <w:p w:rsidR="00E87FB4" w:rsidRPr="00680BA8"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 xml:space="preserve">Les renseignements personnels obtenus tout au long de la vérification des antécédents judiciaires ne sont utilisés qu’à la seule fin de déterminer l’affiliation d’un membre ou le maintien d’une personne dans son emploi ou au titre de bénévole. Dans toute autre circonstance, le consentement de la personne concernée est requis avant de pouvoir communiquer ces renseignements à quiconque. </w:t>
      </w:r>
    </w:p>
    <w:p w:rsidR="00E87FB4" w:rsidRPr="00680BA8" w:rsidRDefault="00E87FB4" w:rsidP="00E87FB4">
      <w:pPr>
        <w:pStyle w:val="Paragraphedeliste"/>
        <w:spacing w:after="200" w:line="240" w:lineRule="auto"/>
        <w:ind w:left="851" w:right="124"/>
        <w:jc w:val="both"/>
        <w:rPr>
          <w:rFonts w:cstheme="minorHAnsi"/>
        </w:rPr>
      </w:pPr>
    </w:p>
    <w:p w:rsidR="00E87FB4" w:rsidRDefault="00E87FB4" w:rsidP="003B44F3">
      <w:pPr>
        <w:pStyle w:val="Paragraphedeliste"/>
        <w:numPr>
          <w:ilvl w:val="1"/>
          <w:numId w:val="54"/>
        </w:numPr>
        <w:spacing w:after="200" w:line="240" w:lineRule="auto"/>
        <w:ind w:left="851" w:right="124" w:hanging="556"/>
        <w:jc w:val="both"/>
        <w:rPr>
          <w:rFonts w:cstheme="minorHAnsi"/>
        </w:rPr>
      </w:pPr>
      <w:r w:rsidRPr="00680BA8">
        <w:rPr>
          <w:rFonts w:cstheme="minorHAnsi"/>
        </w:rPr>
        <w:t>Les documents relatifs à la vérification des antécédents judiciaires sont conservés au dossier  de la personne concernée pour une période maximale de trois ans après la cessation de l’affiliation ou après la cessation de l’emploi ou du bénévolat. Toutes les mesures raisonnables pour en assurer la confidentialité sont prises.</w:t>
      </w:r>
    </w:p>
    <w:p w:rsidR="00691582" w:rsidRPr="00691582" w:rsidRDefault="00691582" w:rsidP="00691582">
      <w:pPr>
        <w:pStyle w:val="Paragraphedeliste"/>
        <w:rPr>
          <w:rFonts w:cstheme="minorHAnsi"/>
        </w:rPr>
      </w:pPr>
    </w:p>
    <w:p w:rsidR="00691582" w:rsidRPr="00691582" w:rsidRDefault="00691582" w:rsidP="00691582">
      <w:pPr>
        <w:spacing w:after="200" w:line="240" w:lineRule="auto"/>
        <w:ind w:left="295" w:right="124"/>
        <w:jc w:val="both"/>
        <w:rPr>
          <w:rFonts w:cstheme="minorHAnsi"/>
        </w:rPr>
      </w:pPr>
    </w:p>
    <w:p w:rsidR="00E87FB4" w:rsidRPr="00680BA8" w:rsidRDefault="00E87FB4" w:rsidP="003B44F3">
      <w:pPr>
        <w:pStyle w:val="Paragraphedeliste"/>
        <w:numPr>
          <w:ilvl w:val="0"/>
          <w:numId w:val="54"/>
        </w:numPr>
        <w:spacing w:after="0" w:line="240" w:lineRule="auto"/>
        <w:ind w:left="284" w:right="124" w:hanging="284"/>
        <w:jc w:val="both"/>
        <w:rPr>
          <w:rFonts w:cstheme="minorHAnsi"/>
          <w:b/>
        </w:rPr>
      </w:pPr>
      <w:r w:rsidRPr="00680BA8">
        <w:rPr>
          <w:rFonts w:cstheme="minorHAnsi"/>
          <w:b/>
        </w:rPr>
        <w:t>Entrée en vigueur</w:t>
      </w:r>
    </w:p>
    <w:p w:rsidR="00E87FB4" w:rsidRPr="00680BA8" w:rsidRDefault="00E87FB4" w:rsidP="00E87FB4">
      <w:pPr>
        <w:pStyle w:val="Paragraphedeliste"/>
        <w:ind w:right="124" w:firstLine="708"/>
        <w:jc w:val="both"/>
        <w:rPr>
          <w:rFonts w:cstheme="minorHAnsi"/>
        </w:rPr>
      </w:pPr>
    </w:p>
    <w:p w:rsidR="00507695" w:rsidRDefault="00E87FB4" w:rsidP="003B44F3">
      <w:pPr>
        <w:pStyle w:val="Paragraphedeliste"/>
        <w:numPr>
          <w:ilvl w:val="1"/>
          <w:numId w:val="54"/>
        </w:numPr>
        <w:spacing w:after="200" w:line="240" w:lineRule="auto"/>
        <w:ind w:left="851" w:right="124" w:hanging="556"/>
        <w:jc w:val="both"/>
        <w:rPr>
          <w:rFonts w:cstheme="minorHAnsi"/>
          <w:highlight w:val="yellow"/>
        </w:rPr>
      </w:pPr>
      <w:r w:rsidRPr="00680BA8">
        <w:rPr>
          <w:rFonts w:cstheme="minorHAnsi"/>
        </w:rPr>
        <w:t xml:space="preserve">La politique entre en vigueur </w:t>
      </w:r>
      <w:r w:rsidRPr="00691582">
        <w:rPr>
          <w:rFonts w:cstheme="minorHAnsi"/>
          <w:highlight w:val="yellow"/>
        </w:rPr>
        <w:t>le _____________________.</w:t>
      </w:r>
    </w:p>
    <w:p w:rsidR="00507695" w:rsidRDefault="00507695">
      <w:pPr>
        <w:rPr>
          <w:rFonts w:cstheme="minorHAnsi"/>
          <w:highlight w:val="yellow"/>
        </w:rPr>
      </w:pPr>
      <w:r>
        <w:rPr>
          <w:rFonts w:cstheme="minorHAnsi"/>
          <w:highlight w:val="yellow"/>
        </w:rPr>
        <w:br w:type="page"/>
      </w:r>
    </w:p>
    <w:p w:rsidR="00507695" w:rsidRDefault="00507695" w:rsidP="00507695">
      <w:pPr>
        <w:autoSpaceDE w:val="0"/>
        <w:autoSpaceDN w:val="0"/>
        <w:adjustRightInd w:val="0"/>
        <w:spacing w:after="0" w:line="240" w:lineRule="auto"/>
        <w:jc w:val="center"/>
        <w:rPr>
          <w:rFonts w:ascii="Arial-BoldMT" w:hAnsi="Arial-BoldMT" w:cs="Arial-BoldMT"/>
          <w:b/>
          <w:bCs/>
          <w:color w:val="000000"/>
          <w:sz w:val="20"/>
          <w:szCs w:val="20"/>
        </w:rPr>
      </w:pPr>
    </w:p>
    <w:p w:rsidR="00507695" w:rsidRDefault="00507695" w:rsidP="00507695">
      <w:pPr>
        <w:autoSpaceDE w:val="0"/>
        <w:autoSpaceDN w:val="0"/>
        <w:adjustRightInd w:val="0"/>
        <w:spacing w:after="0" w:line="240" w:lineRule="auto"/>
        <w:jc w:val="center"/>
        <w:rPr>
          <w:rFonts w:ascii="Arial-BoldMT" w:hAnsi="Arial-BoldMT" w:cs="Arial-BoldMT"/>
          <w:b/>
          <w:bCs/>
          <w:color w:val="000000"/>
          <w:sz w:val="20"/>
          <w:szCs w:val="20"/>
        </w:rPr>
      </w:pPr>
    </w:p>
    <w:p w:rsidR="00507695" w:rsidRDefault="00507695" w:rsidP="00507695">
      <w:pPr>
        <w:autoSpaceDE w:val="0"/>
        <w:autoSpaceDN w:val="0"/>
        <w:adjustRightInd w:val="0"/>
        <w:spacing w:after="0" w:line="240" w:lineRule="auto"/>
        <w:jc w:val="center"/>
        <w:rPr>
          <w:rFonts w:ascii="Arial-BoldItalicMT" w:hAnsi="Arial-BoldItalicMT" w:cs="Arial-BoldItalicMT"/>
          <w:b/>
          <w:bCs/>
          <w:i/>
          <w:iCs/>
          <w:noProof/>
          <w:color w:val="000000"/>
          <w:lang w:eastAsia="fr-CA"/>
        </w:rPr>
      </w:pPr>
      <w:r>
        <w:rPr>
          <w:rFonts w:ascii="Arial-BoldItalicMT" w:hAnsi="Arial-BoldItalicMT" w:cs="Arial-BoldItalicMT"/>
          <w:b/>
          <w:bCs/>
          <w:i/>
          <w:iCs/>
          <w:noProof/>
          <w:color w:val="000000"/>
          <w:lang w:eastAsia="fr-CA"/>
        </w:rPr>
        <w:t>LOGO</w:t>
      </w:r>
    </w:p>
    <w:p w:rsidR="00507695" w:rsidRDefault="00507695" w:rsidP="00507695">
      <w:pPr>
        <w:autoSpaceDE w:val="0"/>
        <w:autoSpaceDN w:val="0"/>
        <w:adjustRightInd w:val="0"/>
        <w:spacing w:after="0" w:line="240" w:lineRule="auto"/>
        <w:jc w:val="center"/>
        <w:rPr>
          <w:rFonts w:ascii="Arial-BoldItalicMT" w:hAnsi="Arial-BoldItalicMT" w:cs="Arial-BoldItalicMT"/>
          <w:b/>
          <w:bCs/>
          <w:i/>
          <w:iCs/>
          <w:noProof/>
          <w:color w:val="000000"/>
          <w:lang w:eastAsia="fr-CA"/>
        </w:rPr>
      </w:pPr>
    </w:p>
    <w:p w:rsidR="00507695" w:rsidRDefault="00507695" w:rsidP="00507695">
      <w:pPr>
        <w:autoSpaceDE w:val="0"/>
        <w:autoSpaceDN w:val="0"/>
        <w:adjustRightInd w:val="0"/>
        <w:spacing w:after="0" w:line="240" w:lineRule="auto"/>
        <w:jc w:val="center"/>
        <w:rPr>
          <w:rFonts w:ascii="Arial-BoldMT" w:hAnsi="Arial-BoldMT" w:cs="Arial-BoldMT"/>
          <w:b/>
          <w:bCs/>
          <w:color w:val="000000"/>
          <w:sz w:val="20"/>
          <w:szCs w:val="20"/>
        </w:rPr>
      </w:pPr>
    </w:p>
    <w:p w:rsidR="00507695" w:rsidRDefault="00507695" w:rsidP="00507695">
      <w:pPr>
        <w:autoSpaceDE w:val="0"/>
        <w:autoSpaceDN w:val="0"/>
        <w:adjustRightInd w:val="0"/>
        <w:spacing w:after="0" w:line="240" w:lineRule="auto"/>
        <w:jc w:val="center"/>
        <w:rPr>
          <w:rFonts w:ascii="Arial-BoldItalicMT" w:hAnsi="Arial-BoldItalicMT" w:cs="Arial-BoldItalicMT"/>
          <w:b/>
          <w:bCs/>
          <w:i/>
          <w:iCs/>
          <w:color w:val="000000"/>
          <w:sz w:val="18"/>
          <w:szCs w:val="20"/>
        </w:rPr>
      </w:pPr>
    </w:p>
    <w:p w:rsidR="00507695" w:rsidRPr="00641125" w:rsidRDefault="00507695" w:rsidP="00507695">
      <w:pPr>
        <w:autoSpaceDE w:val="0"/>
        <w:autoSpaceDN w:val="0"/>
        <w:adjustRightInd w:val="0"/>
        <w:spacing w:after="0" w:line="240" w:lineRule="auto"/>
        <w:jc w:val="center"/>
        <w:rPr>
          <w:rFonts w:ascii="Arial-BoldItalicMT" w:hAnsi="Arial-BoldItalicMT" w:cs="Arial-BoldItalicMT"/>
          <w:b/>
          <w:bCs/>
          <w:i/>
          <w:iCs/>
          <w:color w:val="000000"/>
          <w:sz w:val="18"/>
          <w:szCs w:val="20"/>
        </w:rPr>
      </w:pPr>
    </w:p>
    <w:p w:rsidR="00507695" w:rsidRDefault="00507695" w:rsidP="00507695">
      <w:pPr>
        <w:autoSpaceDE w:val="0"/>
        <w:autoSpaceDN w:val="0"/>
        <w:adjustRightInd w:val="0"/>
        <w:spacing w:after="0" w:line="240" w:lineRule="auto"/>
        <w:jc w:val="center"/>
        <w:rPr>
          <w:rFonts w:ascii="Arial" w:hAnsi="Arial" w:cs="Arial"/>
          <w:b/>
          <w:bCs/>
          <w:i/>
          <w:iCs/>
          <w:color w:val="000000"/>
          <w:sz w:val="18"/>
          <w:szCs w:val="20"/>
        </w:rPr>
      </w:pPr>
      <w:r w:rsidRPr="00641125">
        <w:rPr>
          <w:rFonts w:ascii="Arial" w:hAnsi="Arial" w:cs="Arial"/>
          <w:b/>
          <w:bCs/>
          <w:i/>
          <w:iCs/>
          <w:color w:val="000000"/>
          <w:sz w:val="18"/>
          <w:szCs w:val="20"/>
        </w:rPr>
        <w:t>FORMULAIRE DE</w:t>
      </w:r>
      <w:r>
        <w:rPr>
          <w:rFonts w:ascii="Arial" w:hAnsi="Arial" w:cs="Arial"/>
          <w:b/>
          <w:bCs/>
          <w:i/>
          <w:iCs/>
          <w:color w:val="000000"/>
          <w:sz w:val="18"/>
          <w:szCs w:val="20"/>
        </w:rPr>
        <w:t xml:space="preserve"> CONSENTEMENT </w:t>
      </w:r>
    </w:p>
    <w:p w:rsidR="00507695" w:rsidRPr="00641125" w:rsidRDefault="00507695" w:rsidP="00507695">
      <w:pPr>
        <w:autoSpaceDE w:val="0"/>
        <w:autoSpaceDN w:val="0"/>
        <w:adjustRightInd w:val="0"/>
        <w:spacing w:after="0" w:line="240" w:lineRule="auto"/>
        <w:jc w:val="center"/>
        <w:rPr>
          <w:rFonts w:ascii="Arial" w:hAnsi="Arial" w:cs="Arial"/>
          <w:b/>
          <w:bCs/>
          <w:i/>
          <w:iCs/>
          <w:color w:val="000000"/>
          <w:sz w:val="18"/>
          <w:szCs w:val="20"/>
        </w:rPr>
      </w:pPr>
      <w:r>
        <w:rPr>
          <w:rFonts w:ascii="Arial" w:hAnsi="Arial" w:cs="Arial"/>
          <w:b/>
          <w:bCs/>
          <w:i/>
          <w:iCs/>
          <w:color w:val="000000"/>
          <w:sz w:val="18"/>
          <w:szCs w:val="20"/>
        </w:rPr>
        <w:t xml:space="preserve">À LA RECHERCHE D’ANTÉCÉDENTS </w:t>
      </w:r>
      <w:r w:rsidRPr="00641125">
        <w:rPr>
          <w:rFonts w:ascii="Arial" w:hAnsi="Arial" w:cs="Arial"/>
          <w:b/>
          <w:bCs/>
          <w:i/>
          <w:iCs/>
          <w:color w:val="000000"/>
          <w:sz w:val="18"/>
          <w:szCs w:val="20"/>
        </w:rPr>
        <w:t xml:space="preserve">JUDICIAIRES </w:t>
      </w:r>
    </w:p>
    <w:p w:rsidR="00507695" w:rsidRDefault="00507695" w:rsidP="00507695">
      <w:pPr>
        <w:autoSpaceDE w:val="0"/>
        <w:autoSpaceDN w:val="0"/>
        <w:adjustRightInd w:val="0"/>
        <w:spacing w:after="0" w:line="240" w:lineRule="auto"/>
        <w:jc w:val="center"/>
        <w:rPr>
          <w:rFonts w:ascii="Arial" w:hAnsi="Arial" w:cs="Arial"/>
          <w:b/>
          <w:bCs/>
          <w:i/>
          <w:iCs/>
          <w:color w:val="000000"/>
          <w:sz w:val="18"/>
          <w:szCs w:val="20"/>
        </w:rPr>
      </w:pPr>
      <w:r w:rsidRPr="00641125">
        <w:rPr>
          <w:rFonts w:ascii="Arial" w:hAnsi="Arial" w:cs="Arial"/>
          <w:b/>
          <w:bCs/>
          <w:i/>
          <w:iCs/>
          <w:color w:val="000000"/>
          <w:sz w:val="18"/>
          <w:szCs w:val="20"/>
        </w:rPr>
        <w:t>POUR UN INDIVIDU</w:t>
      </w:r>
    </w:p>
    <w:p w:rsidR="00507695" w:rsidRPr="00641125" w:rsidRDefault="00507695" w:rsidP="00507695">
      <w:pPr>
        <w:autoSpaceDE w:val="0"/>
        <w:autoSpaceDN w:val="0"/>
        <w:adjustRightInd w:val="0"/>
        <w:spacing w:after="0" w:line="240" w:lineRule="auto"/>
        <w:jc w:val="center"/>
        <w:rPr>
          <w:rFonts w:ascii="Arial-BoldItalicMT" w:hAnsi="Arial-BoldItalicMT" w:cs="Arial-BoldItalicMT"/>
          <w:b/>
          <w:bCs/>
          <w:i/>
          <w:iCs/>
          <w:color w:val="000000"/>
          <w:sz w:val="18"/>
          <w:szCs w:val="20"/>
        </w:rPr>
      </w:pPr>
    </w:p>
    <w:p w:rsidR="00507695" w:rsidRPr="00641125" w:rsidRDefault="00507695" w:rsidP="00507695">
      <w:pPr>
        <w:autoSpaceDE w:val="0"/>
        <w:autoSpaceDN w:val="0"/>
        <w:adjustRightInd w:val="0"/>
        <w:spacing w:after="0" w:line="240" w:lineRule="auto"/>
        <w:rPr>
          <w:rFonts w:ascii="Arial" w:hAnsi="Arial" w:cs="Arial"/>
          <w:i/>
          <w:iCs/>
          <w:color w:val="000000"/>
          <w:sz w:val="18"/>
          <w:szCs w:val="20"/>
        </w:rPr>
      </w:pPr>
    </w:p>
    <w:p w:rsidR="00507695" w:rsidRDefault="00507695" w:rsidP="00507695">
      <w:pPr>
        <w:autoSpaceDE w:val="0"/>
        <w:autoSpaceDN w:val="0"/>
        <w:adjustRightInd w:val="0"/>
        <w:spacing w:after="0" w:line="240" w:lineRule="auto"/>
        <w:rPr>
          <w:rFonts w:ascii="Arial" w:hAnsi="Arial" w:cs="Arial"/>
          <w:b/>
          <w:i/>
          <w:iCs/>
          <w:color w:val="000000"/>
          <w:sz w:val="18"/>
          <w:szCs w:val="20"/>
        </w:rPr>
      </w:pPr>
      <w:r w:rsidRPr="00641125">
        <w:rPr>
          <w:rFonts w:ascii="Arial" w:hAnsi="Arial" w:cs="Arial"/>
          <w:b/>
          <w:i/>
          <w:iCs/>
          <w:color w:val="000000"/>
          <w:sz w:val="18"/>
          <w:szCs w:val="20"/>
        </w:rPr>
        <w:t xml:space="preserve">Demandé par (nom de l’organisme) : </w:t>
      </w:r>
    </w:p>
    <w:p w:rsidR="00507695" w:rsidRDefault="00507695" w:rsidP="00507695">
      <w:pPr>
        <w:autoSpaceDE w:val="0"/>
        <w:autoSpaceDN w:val="0"/>
        <w:adjustRightInd w:val="0"/>
        <w:spacing w:after="0" w:line="240" w:lineRule="auto"/>
        <w:rPr>
          <w:rFonts w:ascii="Arial" w:hAnsi="Arial" w:cs="Arial"/>
          <w:b/>
          <w:i/>
          <w:iCs/>
          <w:color w:val="000000"/>
          <w:sz w:val="18"/>
          <w:szCs w:val="20"/>
        </w:rPr>
      </w:pPr>
    </w:p>
    <w:p w:rsidR="00507695" w:rsidRPr="00641125" w:rsidRDefault="00507695" w:rsidP="00507695">
      <w:pPr>
        <w:autoSpaceDE w:val="0"/>
        <w:autoSpaceDN w:val="0"/>
        <w:adjustRightInd w:val="0"/>
        <w:spacing w:after="0" w:line="240" w:lineRule="auto"/>
        <w:rPr>
          <w:rFonts w:ascii="Arial" w:hAnsi="Arial" w:cs="Arial"/>
          <w:i/>
          <w:iCs/>
          <w:color w:val="000000"/>
          <w:sz w:val="18"/>
          <w:szCs w:val="20"/>
        </w:rPr>
      </w:pPr>
      <w:r w:rsidRPr="00641125">
        <w:rPr>
          <w:rFonts w:ascii="Arial" w:hAnsi="Arial" w:cs="Arial"/>
          <w:i/>
          <w:iCs/>
          <w:color w:val="000000"/>
          <w:sz w:val="18"/>
          <w:szCs w:val="20"/>
        </w:rPr>
        <w:t>……………………………</w:t>
      </w:r>
      <w:r>
        <w:rPr>
          <w:rFonts w:ascii="Arial" w:hAnsi="Arial" w:cs="Arial"/>
          <w:i/>
          <w:iCs/>
          <w:color w:val="000000"/>
          <w:sz w:val="18"/>
          <w:szCs w:val="20"/>
        </w:rPr>
        <w:t>…………..</w:t>
      </w:r>
      <w:r w:rsidRPr="00641125">
        <w:rPr>
          <w:rFonts w:ascii="Arial" w:hAnsi="Arial" w:cs="Arial"/>
          <w:i/>
          <w:iCs/>
          <w:color w:val="000000"/>
          <w:sz w:val="18"/>
          <w:szCs w:val="20"/>
        </w:rPr>
        <w:t>………………………………………</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b/>
          <w:bCs/>
          <w:i/>
          <w:iCs/>
          <w:color w:val="000000"/>
          <w:sz w:val="18"/>
          <w:szCs w:val="20"/>
        </w:rPr>
      </w:pPr>
      <w:r w:rsidRPr="00641125">
        <w:rPr>
          <w:rFonts w:ascii="Arial" w:hAnsi="Arial" w:cs="Arial"/>
          <w:b/>
          <w:bCs/>
          <w:i/>
          <w:iCs/>
          <w:color w:val="000000"/>
          <w:sz w:val="18"/>
          <w:szCs w:val="20"/>
        </w:rPr>
        <w:t>Informations recherchées sur :</w:t>
      </w:r>
    </w:p>
    <w:p w:rsidR="00507695" w:rsidRPr="00641125" w:rsidRDefault="00507695" w:rsidP="00507695">
      <w:pPr>
        <w:autoSpaceDE w:val="0"/>
        <w:autoSpaceDN w:val="0"/>
        <w:adjustRightInd w:val="0"/>
        <w:spacing w:after="0" w:line="240" w:lineRule="auto"/>
        <w:jc w:val="both"/>
        <w:rPr>
          <w:rFonts w:ascii="Arial" w:hAnsi="Arial" w:cs="Arial"/>
          <w:b/>
          <w:bCs/>
          <w:i/>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r w:rsidRPr="00641125">
        <w:rPr>
          <w:rFonts w:ascii="Arial" w:hAnsi="Arial" w:cs="Arial"/>
          <w:i/>
          <w:iCs/>
          <w:color w:val="000000"/>
          <w:sz w:val="18"/>
          <w:szCs w:val="20"/>
        </w:rPr>
        <w:t>Nom:………………</w:t>
      </w:r>
      <w:r>
        <w:rPr>
          <w:rFonts w:ascii="Arial" w:hAnsi="Arial" w:cs="Arial"/>
          <w:i/>
          <w:iCs/>
          <w:color w:val="000000"/>
          <w:sz w:val="18"/>
          <w:szCs w:val="20"/>
        </w:rPr>
        <w:t>………..</w:t>
      </w:r>
      <w:r w:rsidRPr="00641125">
        <w:rPr>
          <w:rFonts w:ascii="Arial" w:hAnsi="Arial" w:cs="Arial"/>
          <w:i/>
          <w:iCs/>
          <w:color w:val="000000"/>
          <w:sz w:val="18"/>
          <w:szCs w:val="20"/>
        </w:rPr>
        <w:t>………………………… Prénom : …………………………..…</w:t>
      </w:r>
      <w:r>
        <w:rPr>
          <w:rFonts w:ascii="Arial" w:hAnsi="Arial" w:cs="Arial"/>
          <w:i/>
          <w:iCs/>
          <w:color w:val="000000"/>
          <w:sz w:val="18"/>
          <w:szCs w:val="20"/>
        </w:rPr>
        <w:t>…</w:t>
      </w:r>
      <w:r w:rsidRPr="00641125">
        <w:rPr>
          <w:rFonts w:ascii="Arial" w:hAnsi="Arial" w:cs="Arial"/>
          <w:i/>
          <w:iCs/>
          <w:color w:val="000000"/>
          <w:sz w:val="18"/>
          <w:szCs w:val="20"/>
        </w:rPr>
        <w:t>…….….…………….</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rPr>
          <w:rFonts w:ascii="Arial" w:hAnsi="Arial" w:cs="Arial"/>
          <w:i/>
          <w:iCs/>
          <w:color w:val="000000"/>
          <w:sz w:val="18"/>
          <w:szCs w:val="20"/>
        </w:rPr>
      </w:pPr>
      <w:r w:rsidRPr="00641125">
        <w:rPr>
          <w:rFonts w:ascii="Arial" w:hAnsi="Arial" w:cs="Arial"/>
          <w:i/>
          <w:iCs/>
          <w:color w:val="000000"/>
          <w:sz w:val="18"/>
          <w:szCs w:val="20"/>
        </w:rPr>
        <w:t>Date</w:t>
      </w:r>
      <w:r>
        <w:rPr>
          <w:rFonts w:ascii="Arial" w:hAnsi="Arial" w:cs="Arial"/>
          <w:i/>
          <w:iCs/>
          <w:color w:val="000000"/>
          <w:sz w:val="18"/>
          <w:szCs w:val="20"/>
        </w:rPr>
        <w:t xml:space="preserve"> naissance (obligatoire) (AA-MM-</w:t>
      </w:r>
      <w:r w:rsidRPr="00641125">
        <w:rPr>
          <w:rFonts w:ascii="Arial" w:hAnsi="Arial" w:cs="Arial"/>
          <w:i/>
          <w:iCs/>
          <w:color w:val="000000"/>
          <w:sz w:val="18"/>
          <w:szCs w:val="20"/>
        </w:rPr>
        <w:t>JJ) :………………………………………………</w:t>
      </w:r>
      <w:r>
        <w:rPr>
          <w:rFonts w:ascii="Arial" w:hAnsi="Arial" w:cs="Arial"/>
          <w:i/>
          <w:iCs/>
          <w:color w:val="000000"/>
          <w:sz w:val="18"/>
          <w:szCs w:val="20"/>
        </w:rPr>
        <w:t>……..</w:t>
      </w:r>
      <w:r w:rsidRPr="00641125">
        <w:rPr>
          <w:rFonts w:ascii="Arial" w:hAnsi="Arial" w:cs="Arial"/>
          <w:i/>
          <w:iCs/>
          <w:color w:val="000000"/>
          <w:sz w:val="18"/>
          <w:szCs w:val="20"/>
        </w:rPr>
        <w:t>………………...</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r w:rsidRPr="00641125">
        <w:rPr>
          <w:rFonts w:ascii="Arial" w:hAnsi="Arial" w:cs="Arial"/>
          <w:i/>
          <w:iCs/>
          <w:color w:val="000000"/>
          <w:sz w:val="18"/>
          <w:szCs w:val="20"/>
        </w:rPr>
        <w:t>Dernières adresses postales connues</w:t>
      </w:r>
      <w:r>
        <w:rPr>
          <w:rFonts w:ascii="Arial" w:hAnsi="Arial" w:cs="Arial"/>
          <w:i/>
          <w:iCs/>
          <w:color w:val="000000"/>
          <w:sz w:val="18"/>
          <w:szCs w:val="20"/>
        </w:rPr>
        <w:t xml:space="preserve"> (10 dernières années; joindre une page en annexe lorsque nécessaire)</w:t>
      </w:r>
      <w:r w:rsidRPr="00641125">
        <w:rPr>
          <w:rFonts w:ascii="Arial" w:hAnsi="Arial" w:cs="Arial"/>
          <w:i/>
          <w:iCs/>
          <w:color w:val="000000"/>
          <w:sz w:val="18"/>
          <w:szCs w:val="20"/>
        </w:rPr>
        <w:t>:</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r w:rsidRPr="00641125">
        <w:rPr>
          <w:rFonts w:ascii="Arial" w:hAnsi="Arial" w:cs="Arial"/>
          <w:i/>
          <w:iCs/>
          <w:color w:val="000000"/>
          <w:sz w:val="18"/>
          <w:szCs w:val="20"/>
        </w:rPr>
        <w:t>………………………………….…………………………………………………………………..……….…</w:t>
      </w:r>
      <w:r>
        <w:rPr>
          <w:rFonts w:ascii="Arial" w:hAnsi="Arial" w:cs="Arial"/>
          <w:i/>
          <w:iCs/>
          <w:color w:val="000000"/>
          <w:sz w:val="18"/>
          <w:szCs w:val="20"/>
        </w:rPr>
        <w:t>………......</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r w:rsidRPr="00641125">
        <w:rPr>
          <w:rFonts w:ascii="Arial" w:hAnsi="Arial" w:cs="Arial"/>
          <w:i/>
          <w:iCs/>
          <w:color w:val="000000"/>
          <w:sz w:val="18"/>
          <w:szCs w:val="20"/>
        </w:rPr>
        <w:t>………………………………………………………………………………………………</w:t>
      </w:r>
      <w:r>
        <w:rPr>
          <w:rFonts w:ascii="Arial" w:hAnsi="Arial" w:cs="Arial"/>
          <w:i/>
          <w:iCs/>
          <w:color w:val="000000"/>
          <w:sz w:val="18"/>
          <w:szCs w:val="20"/>
        </w:rPr>
        <w:t>………...</w:t>
      </w:r>
      <w:r w:rsidRPr="00641125">
        <w:rPr>
          <w:rFonts w:ascii="Arial" w:hAnsi="Arial" w:cs="Arial"/>
          <w:i/>
          <w:iCs/>
          <w:color w:val="000000"/>
          <w:sz w:val="18"/>
          <w:szCs w:val="20"/>
        </w:rPr>
        <w:t>………..…..…………………………………………………………………………………………………………………………………………………………………………………………………………………..……………………</w:t>
      </w:r>
      <w:r>
        <w:rPr>
          <w:rFonts w:ascii="Arial" w:hAnsi="Arial" w:cs="Arial"/>
          <w:i/>
          <w:iCs/>
          <w:color w:val="000000"/>
          <w:sz w:val="18"/>
          <w:szCs w:val="20"/>
        </w:rPr>
        <w:t>…………………………….</w:t>
      </w:r>
      <w:r w:rsidRPr="00641125">
        <w:rPr>
          <w:rFonts w:ascii="Arial" w:hAnsi="Arial" w:cs="Arial"/>
          <w:i/>
          <w:iCs/>
          <w:color w:val="000000"/>
          <w:sz w:val="18"/>
          <w:szCs w:val="20"/>
        </w:rPr>
        <w:br/>
      </w:r>
    </w:p>
    <w:p w:rsidR="00507695" w:rsidRDefault="00507695" w:rsidP="00507695">
      <w:pPr>
        <w:autoSpaceDE w:val="0"/>
        <w:autoSpaceDN w:val="0"/>
        <w:adjustRightInd w:val="0"/>
        <w:spacing w:after="0" w:line="240" w:lineRule="auto"/>
        <w:rPr>
          <w:rFonts w:ascii="Arial" w:hAnsi="Arial" w:cs="Arial"/>
          <w:i/>
          <w:iCs/>
          <w:color w:val="000000"/>
          <w:sz w:val="18"/>
          <w:szCs w:val="20"/>
        </w:rPr>
      </w:pPr>
      <w:r w:rsidRPr="00641125">
        <w:rPr>
          <w:rFonts w:ascii="Arial" w:hAnsi="Arial" w:cs="Arial"/>
          <w:i/>
          <w:iCs/>
          <w:color w:val="000000"/>
          <w:sz w:val="18"/>
          <w:szCs w:val="20"/>
        </w:rPr>
        <w:t xml:space="preserve">Poste envisagé au sein de l’organisme : </w:t>
      </w:r>
    </w:p>
    <w:p w:rsidR="00507695" w:rsidRDefault="00507695" w:rsidP="00507695">
      <w:pPr>
        <w:autoSpaceDE w:val="0"/>
        <w:autoSpaceDN w:val="0"/>
        <w:adjustRightInd w:val="0"/>
        <w:spacing w:after="0" w:line="240" w:lineRule="auto"/>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rPr>
          <w:rFonts w:ascii="Arial" w:hAnsi="Arial" w:cs="Arial"/>
          <w:i/>
          <w:iCs/>
          <w:color w:val="000000"/>
          <w:sz w:val="18"/>
          <w:szCs w:val="20"/>
        </w:rPr>
      </w:pPr>
      <w:r w:rsidRPr="00641125">
        <w:rPr>
          <w:rFonts w:ascii="Arial" w:hAnsi="Arial" w:cs="Arial"/>
          <w:i/>
          <w:iCs/>
          <w:color w:val="000000"/>
          <w:sz w:val="18"/>
          <w:szCs w:val="20"/>
        </w:rPr>
        <w:t>…………………………………………………</w:t>
      </w:r>
      <w:r>
        <w:rPr>
          <w:rFonts w:ascii="Arial" w:hAnsi="Arial" w:cs="Arial"/>
          <w:i/>
          <w:iCs/>
          <w:color w:val="000000"/>
          <w:sz w:val="18"/>
          <w:szCs w:val="20"/>
        </w:rPr>
        <w:t>…………….</w:t>
      </w:r>
      <w:r w:rsidRPr="00641125">
        <w:rPr>
          <w:rFonts w:ascii="Arial" w:hAnsi="Arial" w:cs="Arial"/>
          <w:i/>
          <w:iCs/>
          <w:color w:val="000000"/>
          <w:sz w:val="18"/>
          <w:szCs w:val="20"/>
        </w:rPr>
        <w:t>………………</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iCs/>
          <w:color w:val="000000"/>
          <w:sz w:val="18"/>
          <w:szCs w:val="20"/>
        </w:rPr>
      </w:pPr>
      <w:r w:rsidRPr="00641125">
        <w:rPr>
          <w:rFonts w:ascii="Arial" w:hAnsi="Arial" w:cs="Arial"/>
          <w:iCs/>
          <w:color w:val="000000"/>
          <w:sz w:val="18"/>
          <w:szCs w:val="20"/>
        </w:rPr>
        <w:t>Aux fins du présent formulaire, constitue un «antécédent judiciaire» : une infraction criminelle ou pénale commise au Québec pour laquelle un individu a été reconnu coupable, sauf si un pardon a été obtenu. Est également visée par cette définition : une accusation encore pendante, pour une infraction criminelle ou pénale commise au Québec.</w:t>
      </w:r>
    </w:p>
    <w:p w:rsidR="00507695" w:rsidRPr="00641125" w:rsidRDefault="00507695" w:rsidP="00507695">
      <w:pPr>
        <w:autoSpaceDE w:val="0"/>
        <w:autoSpaceDN w:val="0"/>
        <w:adjustRightInd w:val="0"/>
        <w:spacing w:after="0" w:line="240" w:lineRule="auto"/>
        <w:jc w:val="both"/>
        <w:rPr>
          <w:rFonts w:ascii="Arial" w:hAnsi="Arial" w:cs="Arial"/>
          <w:iCs/>
          <w:color w:val="000000"/>
          <w:sz w:val="18"/>
          <w:szCs w:val="20"/>
        </w:rPr>
      </w:pPr>
    </w:p>
    <w:p w:rsidR="00507695" w:rsidRDefault="00507695" w:rsidP="00507695">
      <w:pPr>
        <w:autoSpaceDE w:val="0"/>
        <w:autoSpaceDN w:val="0"/>
        <w:adjustRightInd w:val="0"/>
        <w:spacing w:after="0" w:line="240" w:lineRule="auto"/>
        <w:jc w:val="both"/>
        <w:rPr>
          <w:rFonts w:ascii="Arial" w:hAnsi="Arial" w:cs="Arial"/>
          <w:i/>
          <w:iCs/>
          <w:color w:val="000000"/>
          <w:sz w:val="18"/>
          <w:szCs w:val="20"/>
        </w:rPr>
      </w:pPr>
      <w:r w:rsidRPr="00641125">
        <w:rPr>
          <w:rFonts w:ascii="Arial" w:hAnsi="Arial" w:cs="Arial"/>
          <w:iCs/>
          <w:color w:val="000000"/>
          <w:sz w:val="18"/>
          <w:szCs w:val="20"/>
        </w:rPr>
        <w:t xml:space="preserve">Ainsi, par la présente, j’autorise </w:t>
      </w:r>
      <w:r w:rsidRPr="00641125">
        <w:rPr>
          <w:rFonts w:ascii="Arial" w:hAnsi="Arial" w:cs="Arial"/>
          <w:i/>
          <w:iCs/>
          <w:color w:val="000000"/>
          <w:sz w:val="18"/>
          <w:szCs w:val="20"/>
        </w:rPr>
        <w:t xml:space="preserve">(nom de l’organisme) </w:t>
      </w:r>
      <w:r>
        <w:rPr>
          <w:rFonts w:ascii="Arial" w:hAnsi="Arial" w:cs="Arial"/>
          <w:i/>
          <w:iCs/>
          <w:color w:val="000000"/>
          <w:sz w:val="18"/>
          <w:szCs w:val="20"/>
        </w:rPr>
        <w:t xml:space="preserve">………………………………….. </w:t>
      </w:r>
      <w:r w:rsidRPr="00641125">
        <w:rPr>
          <w:rFonts w:ascii="Arial" w:hAnsi="Arial" w:cs="Arial"/>
          <w:iCs/>
          <w:color w:val="000000"/>
          <w:sz w:val="18"/>
          <w:szCs w:val="20"/>
        </w:rPr>
        <w:t xml:space="preserve">et ses mandataires à procéder à la vérification de mes antécédents judiciaires et à inscrire à mon dossier ceux </w:t>
      </w:r>
      <w:r>
        <w:rPr>
          <w:rFonts w:ascii="Arial" w:hAnsi="Arial" w:cs="Arial"/>
          <w:iCs/>
          <w:color w:val="000000"/>
          <w:sz w:val="18"/>
          <w:szCs w:val="20"/>
        </w:rPr>
        <w:t xml:space="preserve">qui ont ou pourraient avoir un lien avec mes activités au sein de </w:t>
      </w:r>
      <w:r w:rsidRPr="00641125">
        <w:rPr>
          <w:rFonts w:ascii="Arial" w:hAnsi="Arial" w:cs="Arial"/>
          <w:i/>
          <w:iCs/>
          <w:color w:val="000000"/>
          <w:sz w:val="18"/>
          <w:szCs w:val="20"/>
        </w:rPr>
        <w:t xml:space="preserve">(nom de l’organisme) </w:t>
      </w:r>
      <w:r>
        <w:rPr>
          <w:rFonts w:ascii="Arial" w:hAnsi="Arial" w:cs="Arial"/>
          <w:i/>
          <w:iCs/>
          <w:color w:val="000000"/>
          <w:sz w:val="18"/>
          <w:szCs w:val="20"/>
        </w:rPr>
        <w:t>……………………………… .</w:t>
      </w:r>
    </w:p>
    <w:p w:rsidR="00507695" w:rsidRPr="00641125" w:rsidRDefault="00507695" w:rsidP="00507695">
      <w:pPr>
        <w:autoSpaceDE w:val="0"/>
        <w:autoSpaceDN w:val="0"/>
        <w:adjustRightInd w:val="0"/>
        <w:spacing w:after="0" w:line="240" w:lineRule="auto"/>
        <w:jc w:val="both"/>
        <w:rPr>
          <w:rFonts w:ascii="Arial" w:hAnsi="Arial" w:cs="Arial"/>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iCs/>
          <w:color w:val="000000"/>
          <w:sz w:val="18"/>
          <w:szCs w:val="20"/>
        </w:rPr>
      </w:pPr>
      <w:r w:rsidRPr="00641125">
        <w:rPr>
          <w:rFonts w:ascii="Arial" w:hAnsi="Arial" w:cs="Arial"/>
          <w:iCs/>
          <w:color w:val="000000"/>
          <w:sz w:val="18"/>
          <w:szCs w:val="20"/>
        </w:rPr>
        <w:t xml:space="preserve">L’autorisation ci-dessus permet à </w:t>
      </w:r>
      <w:r w:rsidRPr="00641125">
        <w:rPr>
          <w:rFonts w:ascii="Arial" w:hAnsi="Arial" w:cs="Arial"/>
          <w:i/>
          <w:iCs/>
          <w:color w:val="000000"/>
          <w:sz w:val="18"/>
          <w:szCs w:val="20"/>
        </w:rPr>
        <w:t>(nom de l’organisme) __________________________</w:t>
      </w:r>
      <w:r w:rsidRPr="00641125">
        <w:rPr>
          <w:rFonts w:ascii="Arial" w:hAnsi="Arial" w:cs="Arial"/>
          <w:iCs/>
          <w:color w:val="000000"/>
          <w:sz w:val="18"/>
          <w:szCs w:val="20"/>
        </w:rPr>
        <w:t>et ses mandataires de procéder en tout temps à la révision de la vérification de mes antécédents judiciaires.</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507695" w:rsidRPr="00641125" w:rsidRDefault="00507695" w:rsidP="00507695">
      <w:pPr>
        <w:autoSpaceDE w:val="0"/>
        <w:autoSpaceDN w:val="0"/>
        <w:adjustRightInd w:val="0"/>
        <w:spacing w:after="0" w:line="240" w:lineRule="auto"/>
        <w:jc w:val="both"/>
        <w:rPr>
          <w:rFonts w:ascii="Arial" w:hAnsi="Arial" w:cs="Arial"/>
          <w:b/>
          <w:bCs/>
          <w:i/>
          <w:iCs/>
          <w:color w:val="000000"/>
          <w:sz w:val="18"/>
          <w:szCs w:val="20"/>
        </w:rPr>
      </w:pPr>
      <w:r w:rsidRPr="00641125">
        <w:rPr>
          <w:rFonts w:ascii="Arial" w:hAnsi="Arial" w:cs="Arial"/>
          <w:b/>
          <w:bCs/>
          <w:i/>
          <w:iCs/>
          <w:color w:val="000000"/>
          <w:sz w:val="18"/>
          <w:szCs w:val="20"/>
        </w:rPr>
        <w:t>Signature de l’individu: …………</w:t>
      </w:r>
      <w:r>
        <w:rPr>
          <w:rFonts w:ascii="Arial" w:hAnsi="Arial" w:cs="Arial"/>
          <w:b/>
          <w:bCs/>
          <w:i/>
          <w:iCs/>
          <w:color w:val="000000"/>
          <w:sz w:val="18"/>
          <w:szCs w:val="20"/>
        </w:rPr>
        <w:t>…………..</w:t>
      </w:r>
      <w:r w:rsidRPr="00641125">
        <w:rPr>
          <w:rFonts w:ascii="Arial" w:hAnsi="Arial" w:cs="Arial"/>
          <w:b/>
          <w:bCs/>
          <w:i/>
          <w:iCs/>
          <w:color w:val="000000"/>
          <w:sz w:val="18"/>
          <w:szCs w:val="20"/>
        </w:rPr>
        <w:t>…..…………… Date :……………………………</w:t>
      </w:r>
    </w:p>
    <w:p w:rsidR="00507695" w:rsidRPr="00641125" w:rsidRDefault="00507695" w:rsidP="00507695">
      <w:pPr>
        <w:autoSpaceDE w:val="0"/>
        <w:autoSpaceDN w:val="0"/>
        <w:adjustRightInd w:val="0"/>
        <w:spacing w:after="0" w:line="240" w:lineRule="auto"/>
        <w:jc w:val="both"/>
        <w:rPr>
          <w:rFonts w:ascii="Arial" w:hAnsi="Arial" w:cs="Arial"/>
          <w:i/>
          <w:iCs/>
          <w:color w:val="000000"/>
          <w:sz w:val="18"/>
          <w:szCs w:val="20"/>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rsidP="00E87FB4">
      <w:pPr>
        <w:keepNext/>
        <w:keepLines/>
        <w:spacing w:after="0"/>
        <w:ind w:right="124"/>
        <w:jc w:val="both"/>
        <w:rPr>
          <w:rFonts w:cstheme="minorHAnsi"/>
          <w:b/>
        </w:rPr>
      </w:pPr>
    </w:p>
    <w:p w:rsidR="00691582" w:rsidRDefault="00691582">
      <w:pPr>
        <w:rPr>
          <w:rFonts w:cstheme="minorHAnsi"/>
        </w:rPr>
      </w:pPr>
    </w:p>
    <w:p w:rsidR="00E87FB4" w:rsidRDefault="00E87FB4" w:rsidP="007933CF">
      <w:pPr>
        <w:ind w:right="124"/>
        <w:jc w:val="both"/>
        <w:rPr>
          <w:rFonts w:cstheme="minorHAnsi"/>
        </w:rPr>
        <w:sectPr w:rsidR="00E87FB4" w:rsidSect="002D46DA">
          <w:pgSz w:w="12240" w:h="15840"/>
          <w:pgMar w:top="1440" w:right="1469" w:bottom="1276" w:left="1797" w:header="709" w:footer="606" w:gutter="0"/>
          <w:cols w:space="708"/>
          <w:docGrid w:linePitch="360"/>
        </w:sectPr>
      </w:pPr>
    </w:p>
    <w:p w:rsidR="00A7628B" w:rsidRDefault="000F1724" w:rsidP="00A7628B">
      <w:pPr>
        <w:spacing w:after="0" w:line="240" w:lineRule="auto"/>
        <w:jc w:val="right"/>
        <w:rPr>
          <w:b/>
          <w:color w:val="70AD47" w:themeColor="accent6"/>
          <w:sz w:val="44"/>
          <w:szCs w:val="44"/>
        </w:rPr>
      </w:pPr>
      <w:r>
        <w:rPr>
          <w:rFonts w:cstheme="minorHAnsi"/>
          <w:i/>
          <w:noProof/>
          <w:lang w:eastAsia="fr-CA"/>
        </w:rPr>
        <w:lastRenderedPageBreak/>
        <mc:AlternateContent>
          <mc:Choice Requires="wpg">
            <w:drawing>
              <wp:anchor distT="0" distB="0" distL="114300" distR="114300" simplePos="0" relativeHeight="251778048" behindDoc="1" locked="1" layoutInCell="1" allowOverlap="1" wp14:anchorId="0E87003E" wp14:editId="6C20F4B5">
                <wp:simplePos x="0" y="0"/>
                <wp:positionH relativeFrom="page">
                  <wp:align>left</wp:align>
                </wp:positionH>
                <wp:positionV relativeFrom="page">
                  <wp:posOffset>584291</wp:posOffset>
                </wp:positionV>
                <wp:extent cx="7680960" cy="740664"/>
                <wp:effectExtent l="0" t="0" r="0" b="2540"/>
                <wp:wrapNone/>
                <wp:docPr id="98" name="Groupe 98"/>
                <wp:cNvGraphicFramePr/>
                <a:graphic xmlns:a="http://schemas.openxmlformats.org/drawingml/2006/main">
                  <a:graphicData uri="http://schemas.microsoft.com/office/word/2010/wordprocessingGroup">
                    <wpg:wgp>
                      <wpg:cNvGrpSpPr/>
                      <wpg:grpSpPr>
                        <a:xfrm>
                          <a:off x="0" y="0"/>
                          <a:ext cx="7680960" cy="740664"/>
                          <a:chOff x="0" y="0"/>
                          <a:chExt cx="7684951" cy="736147"/>
                        </a:xfrm>
                      </wpg:grpSpPr>
                      <pic:pic xmlns:pic="http://schemas.openxmlformats.org/drawingml/2006/picture">
                        <pic:nvPicPr>
                          <pic:cNvPr id="99" name="Image 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777343" y="10886"/>
                            <a:ext cx="2024380" cy="714375"/>
                          </a:xfrm>
                          <a:prstGeom prst="rect">
                            <a:avLst/>
                          </a:prstGeom>
                        </pic:spPr>
                      </pic:pic>
                      <pic:pic xmlns:pic="http://schemas.openxmlformats.org/drawingml/2006/picture">
                        <pic:nvPicPr>
                          <pic:cNvPr id="100" name="Image 1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660571" y="21772"/>
                            <a:ext cx="2024380" cy="714375"/>
                          </a:xfrm>
                          <a:prstGeom prst="rect">
                            <a:avLst/>
                          </a:prstGeom>
                        </pic:spPr>
                      </pic:pic>
                      <pic:pic xmlns:pic="http://schemas.openxmlformats.org/drawingml/2006/picture">
                        <pic:nvPicPr>
                          <pic:cNvPr id="101" name="Image 10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4380" cy="714375"/>
                          </a:xfrm>
                          <a:prstGeom prst="rect">
                            <a:avLst/>
                          </a:prstGeom>
                        </pic:spPr>
                      </pic:pic>
                      <pic:pic xmlns:pic="http://schemas.openxmlformats.org/drawingml/2006/picture">
                        <pic:nvPicPr>
                          <pic:cNvPr id="102" name="Image 10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883229" y="10886"/>
                            <a:ext cx="2024380" cy="714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94F16" id="Groupe 98" o:spid="_x0000_s1026" style="position:absolute;margin-left:0;margin-top:46pt;width:604.8pt;height:58.3pt;z-index:-251538432;mso-position-horizontal:left;mso-position-horizontal-relative:page;mso-position-vertical-relative:page;mso-width-relative:margin;mso-height-relative:margin" coordsize="7684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">
                <v:shape id="Image 99" o:spid="_x0000_s1027" type="#_x0000_t75" style="position:absolute;left:37773;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QKvDAAAA2wAAAA8AAABkcnMvZG93bnJldi54bWxEj81qwzAQhO+FvIPYQG+NnB5C4loOIaHE&#10;0FPtPMBibWxTa+VY8k/69FUhkOMwM98wyX42rRipd41lBetVBIK4tLrhSsGl+HzbgnAeWWNrmRTc&#10;ycE+XbwkGGs78TeNua9EgLCLUUHtfRdL6cqaDLqV7YiDd7W9QR9kX0nd4xTgppXvUbSRBhsOCzV2&#10;dKyp/MkHo+D4dcvKTG+K828+Fnjt7LA9WaVel/PhA4Sn2T/Dj3amFex28P8l/AC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xAq8MAAADbAAAADwAAAAAAAAAAAAAAAACf&#10;AgAAZHJzL2Rvd25yZXYueG1sUEsFBgAAAAAEAAQA9wAAAI8DAAAAAA==&#10;">
                  <v:imagedata r:id="rId23" o:title=""/>
                  <v:path arrowok="t"/>
                </v:shape>
                <v:shape id="Image 100" o:spid="_x0000_s1028" type="#_x0000_t75" style="position:absolute;left:56605;top:217;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7FbDAAAA3AAAAA8AAABkcnMvZG93bnJldi54bWxEj0GLwkAMhe8L/ochgrd16h5EqqOIIhY8&#10;bbs/IHRiW+xkamesXX+9OSzsLeG9vPdlsxtdqwbqQ+PZwGKegCIuvW24MvBTnD5XoEJEtth6JgO/&#10;FGC3nXxsMLX+yd805LFSEsIhRQN1jF2qdShrchjmviMW7ep7h1HWvtK2x6eEu1Z/JclSO2xYGmrs&#10;6FBTecsfzsDhcs/KzC6L8ysfCrx2/rE6emNm03G/BhVpjP/mv+vMCn4i+PKMTKC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LsVsMAAADcAAAADwAAAAAAAAAAAAAAAACf&#10;AgAAZHJzL2Rvd25yZXYueG1sUEsFBgAAAAAEAAQA9wAAAI8DAAAAAA==&#10;">
                  <v:imagedata r:id="rId23" o:title=""/>
                  <v:path arrowok="t"/>
                </v:shape>
                <v:shape id="Image 101" o:spid="_x0000_s1029" type="#_x0000_t75" style="position:absolute;width:2024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Sc2/AAAA3AAAAA8AAABkcnMvZG93bnJldi54bWxET82KwjAQvgu+Q5gFbzbVg0g1yuIiFjzZ&#10;+gBDM7bFZtJtYq0+vREEb/Px/c56O5hG9NS52rKCWRSDIC6srrlUcM730yUI55E1NpZJwYMcbDfj&#10;0RoTbe98oj7zpQgh7BJUUHnfJlK6oiKDLrItceAutjPoA+xKqTu8h3DTyHkcL6TBmkNDhS3tKiqu&#10;2c0o2B3/0yLVi/zwzPocL629Lf+sUpOf4XcFwtPgv+KPO9VhfjyD9zPhAr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DknNvwAAANwAAAAPAAAAAAAAAAAAAAAAAJ8CAABk&#10;cnMvZG93bnJldi54bWxQSwUGAAAAAAQABAD3AAAAiwMAAAAA&#10;">
                  <v:imagedata r:id="rId23" o:title=""/>
                  <v:path arrowok="t"/>
                </v:shape>
                <v:shape id="Image 102" o:spid="_x0000_s1030" type="#_x0000_t75" style="position:absolute;left:18832;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17rBAAAA3AAAAA8AAABkcnMvZG93bnJldi54bWxET81qg0AQvgfyDssEeotrPYjYbEJJCRF6&#10;quYBBneiUnfWuhu1ffpuIJDbfHy/szssphcTja6zrOA1ikEQ11Z33Ci4VKdtBsJ5ZI29ZVLwSw4O&#10;+/Vqh7m2M3/RVPpGhBB2OSpovR9yKV3dkkEX2YE4cFc7GvQBjo3UI84h3PQyieNUGuw4NLQ40LGl&#10;+ru8GQXHz5+iLnRanf/KqcLrYG/Zh1XqZbO8v4HwtPin+OEudJgfJ3B/Jlwg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c17rBAAAA3AAAAA8AAAAAAAAAAAAAAAAAnwIA&#10;AGRycy9kb3ducmV2LnhtbFBLBQYAAAAABAAEAPcAAACNAwAAAAA=&#10;">
                  <v:imagedata r:id="rId23" o:title=""/>
                  <v:path arrowok="t"/>
                </v:shape>
                <w10:wrap anchorx="page" anchory="page"/>
                <w10:anchorlock/>
              </v:group>
            </w:pict>
          </mc:Fallback>
        </mc:AlternateContent>
      </w:r>
    </w:p>
    <w:p w:rsidR="000F1724" w:rsidRDefault="000F1724" w:rsidP="00A7628B">
      <w:pPr>
        <w:spacing w:after="0" w:line="240" w:lineRule="auto"/>
        <w:jc w:val="right"/>
        <w:rPr>
          <w:b/>
          <w:color w:val="70AD47" w:themeColor="accent6"/>
          <w:sz w:val="44"/>
          <w:szCs w:val="44"/>
        </w:rPr>
      </w:pPr>
    </w:p>
    <w:p w:rsidR="000F1724" w:rsidRDefault="000F1724" w:rsidP="00A7628B">
      <w:pPr>
        <w:spacing w:after="0" w:line="240" w:lineRule="auto"/>
        <w:jc w:val="right"/>
        <w:rPr>
          <w:b/>
          <w:color w:val="70AD47" w:themeColor="accent6"/>
          <w:sz w:val="44"/>
          <w:szCs w:val="44"/>
        </w:rPr>
      </w:pPr>
    </w:p>
    <w:p w:rsidR="000F1724" w:rsidRDefault="000F1724" w:rsidP="00A7628B">
      <w:pPr>
        <w:spacing w:after="0" w:line="240" w:lineRule="auto"/>
        <w:jc w:val="right"/>
        <w:rPr>
          <w:b/>
          <w:color w:val="70AD47" w:themeColor="accent6"/>
          <w:sz w:val="44"/>
          <w:szCs w:val="44"/>
        </w:rPr>
      </w:pPr>
    </w:p>
    <w:p w:rsidR="000F1724" w:rsidRDefault="000F1724" w:rsidP="00A7628B">
      <w:pPr>
        <w:spacing w:after="0" w:line="240" w:lineRule="auto"/>
        <w:jc w:val="right"/>
        <w:rPr>
          <w:b/>
          <w:color w:val="70AD47" w:themeColor="accent6"/>
          <w:sz w:val="44"/>
          <w:szCs w:val="44"/>
        </w:rPr>
      </w:pPr>
    </w:p>
    <w:p w:rsidR="000F1724" w:rsidRDefault="000F1724" w:rsidP="00A7628B">
      <w:pPr>
        <w:spacing w:after="0" w:line="240" w:lineRule="auto"/>
        <w:jc w:val="right"/>
        <w:rPr>
          <w:b/>
          <w:color w:val="70AD47" w:themeColor="accent6"/>
          <w:sz w:val="44"/>
          <w:szCs w:val="44"/>
        </w:rPr>
      </w:pPr>
    </w:p>
    <w:p w:rsidR="000F1724" w:rsidRDefault="000F1724" w:rsidP="00A7628B">
      <w:pPr>
        <w:spacing w:after="0" w:line="240" w:lineRule="auto"/>
        <w:jc w:val="right"/>
        <w:rPr>
          <w:b/>
          <w:color w:val="70AD47" w:themeColor="accent6"/>
          <w:sz w:val="44"/>
          <w:szCs w:val="44"/>
        </w:rPr>
      </w:pPr>
    </w:p>
    <w:p w:rsidR="000F1724" w:rsidRDefault="000F1724" w:rsidP="00A7628B">
      <w:pPr>
        <w:spacing w:after="0" w:line="240" w:lineRule="auto"/>
        <w:jc w:val="right"/>
        <w:rPr>
          <w:b/>
          <w:color w:val="70AD47" w:themeColor="accent6"/>
          <w:sz w:val="44"/>
          <w:szCs w:val="44"/>
        </w:rPr>
      </w:pPr>
    </w:p>
    <w:p w:rsidR="000F1724" w:rsidRPr="000F1724" w:rsidRDefault="000F1724" w:rsidP="00A7628B">
      <w:pPr>
        <w:spacing w:after="0" w:line="240" w:lineRule="auto"/>
        <w:jc w:val="right"/>
        <w:rPr>
          <w:b/>
          <w:color w:val="70AD47" w:themeColor="accent6"/>
          <w:sz w:val="44"/>
          <w:szCs w:val="44"/>
        </w:rPr>
      </w:pPr>
    </w:p>
    <w:p w:rsidR="000F1724" w:rsidRDefault="00A7628B" w:rsidP="00A7628B">
      <w:pPr>
        <w:spacing w:after="0" w:line="240" w:lineRule="auto"/>
        <w:jc w:val="right"/>
        <w:rPr>
          <w:b/>
          <w:color w:val="7030A0"/>
          <w:sz w:val="44"/>
          <w:szCs w:val="44"/>
        </w:rPr>
      </w:pPr>
      <w:r w:rsidRPr="000F1724">
        <w:rPr>
          <w:b/>
          <w:color w:val="7030A0"/>
          <w:sz w:val="44"/>
          <w:szCs w:val="44"/>
        </w:rPr>
        <w:t xml:space="preserve">SECTION 5     </w:t>
      </w:r>
    </w:p>
    <w:p w:rsidR="000F1724" w:rsidRDefault="000F1724" w:rsidP="00A7628B">
      <w:pPr>
        <w:spacing w:after="0" w:line="240" w:lineRule="auto"/>
        <w:jc w:val="right"/>
        <w:rPr>
          <w:b/>
          <w:color w:val="7030A0"/>
          <w:sz w:val="44"/>
          <w:szCs w:val="44"/>
        </w:rPr>
      </w:pPr>
    </w:p>
    <w:p w:rsidR="00A7628B" w:rsidRPr="000F1724" w:rsidRDefault="000F1724" w:rsidP="00A7628B">
      <w:pPr>
        <w:spacing w:after="0" w:line="240" w:lineRule="auto"/>
        <w:jc w:val="right"/>
        <w:rPr>
          <w:b/>
          <w:color w:val="7030A0"/>
          <w:sz w:val="44"/>
          <w:szCs w:val="44"/>
        </w:rPr>
      </w:pPr>
      <w:r>
        <w:rPr>
          <w:b/>
          <w:color w:val="7030A0"/>
          <w:sz w:val="44"/>
          <w:szCs w:val="44"/>
        </w:rPr>
        <w:t xml:space="preserve">POLITIQUE </w:t>
      </w:r>
      <w:r w:rsidR="00A7628B" w:rsidRPr="000F1724">
        <w:rPr>
          <w:b/>
          <w:color w:val="7030A0"/>
          <w:sz w:val="44"/>
          <w:szCs w:val="44"/>
        </w:rPr>
        <w:t xml:space="preserve">CODE DE CONDUITE </w:t>
      </w:r>
      <w:r>
        <w:rPr>
          <w:b/>
          <w:color w:val="7030A0"/>
          <w:sz w:val="44"/>
          <w:szCs w:val="44"/>
        </w:rPr>
        <w:br/>
      </w:r>
      <w:r w:rsidR="00A7628B" w:rsidRPr="000F1724">
        <w:rPr>
          <w:b/>
          <w:color w:val="7030A0"/>
          <w:sz w:val="44"/>
          <w:szCs w:val="44"/>
        </w:rPr>
        <w:t>ET CODE D’ÉTHIQUE</w:t>
      </w:r>
    </w:p>
    <w:p w:rsidR="00B93031" w:rsidRPr="000F1724" w:rsidRDefault="00B93031" w:rsidP="00A7628B">
      <w:pPr>
        <w:spacing w:after="0" w:line="240" w:lineRule="auto"/>
        <w:jc w:val="right"/>
        <w:rPr>
          <w:b/>
          <w:color w:val="7030A0"/>
          <w:sz w:val="44"/>
          <w:szCs w:val="44"/>
        </w:rPr>
      </w:pPr>
    </w:p>
    <w:p w:rsidR="00B93031" w:rsidRPr="000F1724" w:rsidRDefault="00B93031" w:rsidP="00A7628B">
      <w:pPr>
        <w:spacing w:after="0" w:line="240" w:lineRule="auto"/>
        <w:jc w:val="right"/>
        <w:rPr>
          <w:b/>
          <w:color w:val="7030A0"/>
          <w:sz w:val="44"/>
          <w:szCs w:val="44"/>
        </w:rPr>
      </w:pPr>
    </w:p>
    <w:p w:rsidR="00B93031" w:rsidRDefault="00B93031" w:rsidP="00A7628B">
      <w:pPr>
        <w:spacing w:after="0" w:line="240" w:lineRule="auto"/>
        <w:jc w:val="right"/>
        <w:rPr>
          <w:color w:val="7030A0"/>
          <w:sz w:val="24"/>
          <w:szCs w:val="24"/>
        </w:rPr>
      </w:pPr>
    </w:p>
    <w:p w:rsidR="00B93031" w:rsidRDefault="00B93031" w:rsidP="00A7628B">
      <w:pPr>
        <w:spacing w:after="0" w:line="240" w:lineRule="auto"/>
        <w:jc w:val="right"/>
        <w:rPr>
          <w:color w:val="7030A0"/>
          <w:sz w:val="24"/>
          <w:szCs w:val="24"/>
        </w:rPr>
      </w:pPr>
    </w:p>
    <w:p w:rsidR="00B93031" w:rsidRPr="00C956D8" w:rsidRDefault="00B93031" w:rsidP="00A7628B">
      <w:pPr>
        <w:spacing w:after="0" w:line="240" w:lineRule="auto"/>
        <w:jc w:val="right"/>
        <w:rPr>
          <w:color w:val="7030A0"/>
          <w:sz w:val="24"/>
          <w:szCs w:val="24"/>
        </w:rPr>
      </w:pPr>
    </w:p>
    <w:p w:rsidR="00A7628B" w:rsidRDefault="00A7628B" w:rsidP="00A7628B">
      <w:pPr>
        <w:rPr>
          <w:b/>
          <w:sz w:val="24"/>
          <w:szCs w:val="24"/>
        </w:rPr>
        <w:sectPr w:rsidR="00A7628B" w:rsidSect="00A05E46">
          <w:footerReference w:type="default" r:id="rId33"/>
          <w:pgSz w:w="12240" w:h="15840"/>
          <w:pgMar w:top="1440" w:right="1469" w:bottom="992" w:left="1797" w:header="709" w:footer="363" w:gutter="0"/>
          <w:cols w:space="708"/>
          <w:titlePg/>
          <w:docGrid w:linePitch="360"/>
        </w:sectPr>
      </w:pPr>
    </w:p>
    <w:p w:rsidR="00A7628B" w:rsidRPr="00641734" w:rsidRDefault="00EA744C" w:rsidP="00A7628B">
      <w:pPr>
        <w:shd w:val="clear" w:color="auto" w:fill="FFCC00"/>
        <w:ind w:left="-270"/>
        <w:rPr>
          <w:color w:val="FFF2CC" w:themeColor="accent4" w:themeTint="33"/>
          <w:sz w:val="28"/>
          <w:szCs w:val="28"/>
        </w:rPr>
      </w:pPr>
      <w:r>
        <w:rPr>
          <w:b/>
          <w:noProof/>
          <w:color w:val="70AD47" w:themeColor="accent6"/>
          <w:sz w:val="44"/>
          <w:szCs w:val="44"/>
          <w:lang w:eastAsia="fr-CA"/>
        </w:rPr>
        <w:lastRenderedPageBreak/>
        <w:drawing>
          <wp:anchor distT="0" distB="0" distL="114300" distR="114300" simplePos="0" relativeHeight="251781120" behindDoc="0" locked="1" layoutInCell="1" allowOverlap="1">
            <wp:simplePos x="0" y="0"/>
            <wp:positionH relativeFrom="margin">
              <wp:align>left</wp:align>
            </wp:positionH>
            <wp:positionV relativeFrom="margin">
              <wp:align>top</wp:align>
            </wp:positionV>
            <wp:extent cx="804672" cy="612648"/>
            <wp:effectExtent l="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cone section 5.png"/>
                    <pic:cNvPicPr/>
                  </pic:nvPicPr>
                  <pic:blipFill>
                    <a:blip r:embed="rId34">
                      <a:extLst>
                        <a:ext uri="{28A0092B-C50C-407E-A947-70E740481C1C}">
                          <a14:useLocalDpi xmlns:a14="http://schemas.microsoft.com/office/drawing/2010/main" val="0"/>
                        </a:ext>
                      </a:extLst>
                    </a:blip>
                    <a:stretch>
                      <a:fillRect/>
                    </a:stretch>
                  </pic:blipFill>
                  <pic:spPr>
                    <a:xfrm>
                      <a:off x="0" y="0"/>
                      <a:ext cx="804672" cy="612648"/>
                    </a:xfrm>
                    <a:prstGeom prst="rect">
                      <a:avLst/>
                    </a:prstGeom>
                  </pic:spPr>
                </pic:pic>
              </a:graphicData>
            </a:graphic>
            <wp14:sizeRelH relativeFrom="margin">
              <wp14:pctWidth>0</wp14:pctWidth>
            </wp14:sizeRelH>
            <wp14:sizeRelV relativeFrom="margin">
              <wp14:pctHeight>0</wp14:pctHeight>
            </wp14:sizeRelV>
          </wp:anchor>
        </w:drawing>
      </w:r>
      <w:r w:rsidR="00A7628B" w:rsidRPr="00296611">
        <w:rPr>
          <w:noProof/>
          <w:color w:val="FDB455"/>
          <w:sz w:val="28"/>
          <w:szCs w:val="28"/>
          <w:lang w:eastAsia="fr-CA"/>
        </w:rPr>
        <mc:AlternateContent>
          <mc:Choice Requires="wps">
            <w:drawing>
              <wp:anchor distT="0" distB="0" distL="114300" distR="114300" simplePos="0" relativeHeight="251747328" behindDoc="0" locked="1" layoutInCell="1" allowOverlap="1" wp14:anchorId="5088751F" wp14:editId="1E020DD1">
                <wp:simplePos x="0" y="0"/>
                <wp:positionH relativeFrom="page">
                  <wp:posOffset>7315200</wp:posOffset>
                </wp:positionH>
                <wp:positionV relativeFrom="paragraph">
                  <wp:posOffset>-905510</wp:posOffset>
                </wp:positionV>
                <wp:extent cx="301752" cy="10040112"/>
                <wp:effectExtent l="0" t="0" r="3175" b="0"/>
                <wp:wrapNone/>
                <wp:docPr id="66" name="Zone de texte 66"/>
                <wp:cNvGraphicFramePr/>
                <a:graphic xmlns:a="http://schemas.openxmlformats.org/drawingml/2006/main">
                  <a:graphicData uri="http://schemas.microsoft.com/office/word/2010/wordprocessingShape">
                    <wps:wsp>
                      <wps:cNvSpPr txBox="1"/>
                      <wps:spPr>
                        <a:xfrm>
                          <a:off x="0" y="0"/>
                          <a:ext cx="301752" cy="10040112"/>
                        </a:xfrm>
                        <a:prstGeom prst="rect">
                          <a:avLst/>
                        </a:prstGeom>
                        <a:solidFill>
                          <a:srgbClr val="9A57C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EF1A32" w:rsidRDefault="007D3455" w:rsidP="00A7628B">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SECTION 4              PROCÉDURES – VÉRIFICATION DES ANTÉCÉDENTS JUDICIAIRES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751F" id="Zone de texte 66" o:spid="_x0000_s1037" type="#_x0000_t202" style="position:absolute;left:0;text-align:left;margin-left:8in;margin-top:-71.3pt;width:23.75pt;height:790.5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" fillcolor="#9a57cd" stroked="f" strokeweight=".5pt">
                <v:textbox style="layout-flow:vertical">
                  <w:txbxContent>
                    <w:p w:rsidR="007D3455" w:rsidRPr="00EF1A32" w:rsidRDefault="007D3455" w:rsidP="00A7628B">
                      <w:pPr>
                        <w:jc w:val="center"/>
                        <w:rPr>
                          <w:rFonts w:ascii="Arial" w:hAnsi="Arial" w:cs="Arial"/>
                          <w:color w:val="FFF2CC" w:themeColor="accent4" w:themeTint="33"/>
                          <w:sz w:val="18"/>
                          <w:szCs w:val="18"/>
                        </w:rPr>
                      </w:pPr>
                      <w:r>
                        <w:rPr>
                          <w:rFonts w:ascii="Arial" w:hAnsi="Arial" w:cs="Arial"/>
                          <w:color w:val="FFF2CC" w:themeColor="accent4" w:themeTint="33"/>
                          <w:sz w:val="18"/>
                          <w:szCs w:val="18"/>
                        </w:rPr>
                        <w:t>SECTION 4              PROCÉDURES – VÉRIFICATION DES ANTÉCÉDENTS JUDICIAIRES</w:t>
                      </w:r>
                    </w:p>
                  </w:txbxContent>
                </v:textbox>
                <w10:wrap anchorx="page"/>
                <w10:anchorlock/>
              </v:shape>
            </w:pict>
          </mc:Fallback>
        </mc:AlternateContent>
      </w:r>
      <w:r w:rsidR="00A7628B">
        <w:rPr>
          <w:color w:val="FFF2CC" w:themeColor="accent4" w:themeTint="33"/>
          <w:sz w:val="28"/>
          <w:szCs w:val="28"/>
        </w:rPr>
        <w:t xml:space="preserve">                                 </w:t>
      </w:r>
      <w:r w:rsidR="00A7628B" w:rsidRPr="00F87987">
        <w:rPr>
          <w:sz w:val="28"/>
          <w:szCs w:val="28"/>
        </w:rPr>
        <w:t xml:space="preserve">SECTION </w:t>
      </w:r>
      <w:r w:rsidR="00C956D8" w:rsidRPr="00F87987">
        <w:rPr>
          <w:sz w:val="28"/>
          <w:szCs w:val="28"/>
        </w:rPr>
        <w:t>5</w:t>
      </w:r>
      <w:r w:rsidR="00A7628B" w:rsidRPr="00F87987">
        <w:rPr>
          <w:sz w:val="28"/>
          <w:szCs w:val="28"/>
        </w:rPr>
        <w:t xml:space="preserve">  </w:t>
      </w:r>
      <w:r w:rsidR="00A7628B">
        <w:rPr>
          <w:color w:val="FFF2CC" w:themeColor="accent4" w:themeTint="33"/>
          <w:sz w:val="28"/>
          <w:szCs w:val="28"/>
        </w:rPr>
        <w:tab/>
        <w:t xml:space="preserve"> </w:t>
      </w:r>
    </w:p>
    <w:p w:rsidR="00A7628B" w:rsidRDefault="00A7628B" w:rsidP="00A7628B">
      <w:pPr>
        <w:rPr>
          <w:sz w:val="24"/>
          <w:szCs w:val="24"/>
        </w:rPr>
      </w:pPr>
      <w:r>
        <w:rPr>
          <w:b/>
          <w:sz w:val="24"/>
          <w:szCs w:val="24"/>
        </w:rPr>
        <w:t xml:space="preserve">                                  </w:t>
      </w:r>
      <w:r w:rsidR="00C956D8">
        <w:rPr>
          <w:b/>
          <w:color w:val="7030A0"/>
          <w:sz w:val="24"/>
          <w:szCs w:val="24"/>
        </w:rPr>
        <w:t xml:space="preserve">POLITIQUE CODE DE CONDUITE ET CODE D’ÉTHIQUE  </w:t>
      </w:r>
    </w:p>
    <w:p w:rsidR="00A7628B" w:rsidRPr="00E074E8" w:rsidRDefault="00A7628B" w:rsidP="00A7628B">
      <w:pPr>
        <w:jc w:val="right"/>
        <w:rPr>
          <w:sz w:val="24"/>
          <w:szCs w:val="24"/>
        </w:rPr>
      </w:pPr>
    </w:p>
    <w:p w:rsidR="00A7628B" w:rsidRPr="00C41324" w:rsidRDefault="00A7628B" w:rsidP="00A7628B">
      <w:pPr>
        <w:rPr>
          <w:rFonts w:cstheme="minorHAnsi"/>
        </w:rPr>
      </w:pPr>
      <w:r w:rsidRPr="00C41324">
        <w:rPr>
          <w:rFonts w:cstheme="minorHAnsi"/>
        </w:rPr>
        <w:t>POLITIQUES</w:t>
      </w:r>
    </w:p>
    <w:p w:rsidR="00C956D8" w:rsidRDefault="00C956D8" w:rsidP="00627770">
      <w:pPr>
        <w:keepNext/>
        <w:widowControl w:val="0"/>
        <w:numPr>
          <w:ilvl w:val="0"/>
          <w:numId w:val="68"/>
        </w:numPr>
        <w:tabs>
          <w:tab w:val="right" w:pos="8931"/>
        </w:tabs>
        <w:overflowPunct w:val="0"/>
        <w:autoSpaceDE w:val="0"/>
        <w:autoSpaceDN w:val="0"/>
        <w:adjustRightInd w:val="0"/>
        <w:spacing w:after="140" w:line="240" w:lineRule="auto"/>
        <w:ind w:right="-98"/>
        <w:jc w:val="both"/>
        <w:textAlignment w:val="baseline"/>
        <w:outlineLvl w:val="1"/>
        <w:rPr>
          <w:rFonts w:eastAsiaTheme="majorEastAsia" w:cstheme="minorHAnsi"/>
        </w:rPr>
      </w:pPr>
      <w:r>
        <w:rPr>
          <w:rFonts w:eastAsiaTheme="majorEastAsia" w:cstheme="minorHAnsi"/>
        </w:rPr>
        <w:t>Code</w:t>
      </w:r>
      <w:r w:rsidR="00957235">
        <w:rPr>
          <w:rFonts w:eastAsiaTheme="majorEastAsia" w:cstheme="minorHAnsi"/>
        </w:rPr>
        <w:t>s</w:t>
      </w:r>
      <w:r>
        <w:rPr>
          <w:rFonts w:eastAsiaTheme="majorEastAsia" w:cstheme="minorHAnsi"/>
        </w:rPr>
        <w:t xml:space="preserve"> de conduite </w:t>
      </w:r>
      <w:r w:rsidR="005E199D">
        <w:rPr>
          <w:rFonts w:eastAsiaTheme="majorEastAsia" w:cstheme="minorHAnsi"/>
        </w:rPr>
        <w:t>……………………………………………………………………………………………………………</w:t>
      </w:r>
      <w:r w:rsidR="00627770">
        <w:rPr>
          <w:rFonts w:eastAsiaTheme="majorEastAsia" w:cstheme="minorHAnsi"/>
        </w:rPr>
        <w:t>…</w:t>
      </w:r>
      <w:r w:rsidR="005E199D">
        <w:rPr>
          <w:rFonts w:eastAsiaTheme="majorEastAsia" w:cstheme="minorHAnsi"/>
        </w:rPr>
        <w:t>…</w:t>
      </w:r>
      <w:r w:rsidR="00627770">
        <w:rPr>
          <w:rFonts w:eastAsiaTheme="majorEastAsia" w:cstheme="minorHAnsi"/>
        </w:rPr>
        <w:t>..</w:t>
      </w:r>
      <w:r w:rsidR="00627770">
        <w:rPr>
          <w:rFonts w:eastAsiaTheme="majorEastAsia" w:cstheme="minorHAnsi"/>
        </w:rPr>
        <w:tab/>
      </w:r>
      <w:r w:rsidR="005E199D">
        <w:rPr>
          <w:rFonts w:eastAsiaTheme="majorEastAsia" w:cstheme="minorHAnsi"/>
        </w:rPr>
        <w:t xml:space="preserve"> 64</w:t>
      </w:r>
    </w:p>
    <w:p w:rsidR="00C956D8" w:rsidRPr="00957235" w:rsidRDefault="00C956D8" w:rsidP="00627770">
      <w:pPr>
        <w:pStyle w:val="Paragraphedeliste"/>
        <w:keepNext/>
        <w:widowControl w:val="0"/>
        <w:numPr>
          <w:ilvl w:val="0"/>
          <w:numId w:val="69"/>
        </w:numPr>
        <w:tabs>
          <w:tab w:val="right" w:pos="8931"/>
        </w:tabs>
        <w:overflowPunct w:val="0"/>
        <w:autoSpaceDE w:val="0"/>
        <w:autoSpaceDN w:val="0"/>
        <w:adjustRightInd w:val="0"/>
        <w:spacing w:after="140" w:line="240" w:lineRule="auto"/>
        <w:ind w:right="-98"/>
        <w:jc w:val="both"/>
        <w:textAlignment w:val="baseline"/>
        <w:outlineLvl w:val="1"/>
        <w:rPr>
          <w:rFonts w:eastAsiaTheme="majorEastAsia" w:cstheme="minorHAnsi"/>
        </w:rPr>
      </w:pPr>
      <w:r w:rsidRPr="00957235">
        <w:rPr>
          <w:rFonts w:eastAsiaTheme="majorEastAsia" w:cstheme="minorHAnsi"/>
        </w:rPr>
        <w:t>Administrateur</w:t>
      </w:r>
      <w:r w:rsidR="005E199D">
        <w:rPr>
          <w:rFonts w:eastAsiaTheme="majorEastAsia" w:cstheme="minorHAnsi"/>
        </w:rPr>
        <w:t>……………………………………………………………………………………………………</w:t>
      </w:r>
      <w:r w:rsidR="00627770">
        <w:rPr>
          <w:rFonts w:eastAsiaTheme="majorEastAsia" w:cstheme="minorHAnsi"/>
        </w:rPr>
        <w:t>……</w:t>
      </w:r>
      <w:r w:rsidR="00627770">
        <w:rPr>
          <w:rFonts w:eastAsiaTheme="majorEastAsia" w:cstheme="minorHAnsi"/>
        </w:rPr>
        <w:tab/>
      </w:r>
      <w:r w:rsidR="005E199D">
        <w:rPr>
          <w:rFonts w:eastAsiaTheme="majorEastAsia" w:cstheme="minorHAnsi"/>
        </w:rPr>
        <w:t>. 64</w:t>
      </w:r>
    </w:p>
    <w:p w:rsidR="00C956D8" w:rsidRPr="00957235" w:rsidRDefault="00C956D8" w:rsidP="00627770">
      <w:pPr>
        <w:pStyle w:val="Paragraphedeliste"/>
        <w:keepNext/>
        <w:widowControl w:val="0"/>
        <w:numPr>
          <w:ilvl w:val="0"/>
          <w:numId w:val="69"/>
        </w:numPr>
        <w:tabs>
          <w:tab w:val="right" w:pos="8931"/>
        </w:tabs>
        <w:overflowPunct w:val="0"/>
        <w:autoSpaceDE w:val="0"/>
        <w:autoSpaceDN w:val="0"/>
        <w:adjustRightInd w:val="0"/>
        <w:spacing w:after="140" w:line="240" w:lineRule="auto"/>
        <w:ind w:right="-98"/>
        <w:jc w:val="both"/>
        <w:textAlignment w:val="baseline"/>
        <w:outlineLvl w:val="1"/>
        <w:rPr>
          <w:rFonts w:eastAsiaTheme="majorEastAsia" w:cstheme="minorHAnsi"/>
        </w:rPr>
      </w:pPr>
      <w:r w:rsidRPr="00957235">
        <w:rPr>
          <w:rFonts w:eastAsiaTheme="majorEastAsia" w:cstheme="minorHAnsi"/>
        </w:rPr>
        <w:t>Entraîneur</w:t>
      </w:r>
      <w:r w:rsidR="005E199D">
        <w:rPr>
          <w:rFonts w:eastAsiaTheme="majorEastAsia" w:cstheme="minorHAnsi"/>
        </w:rPr>
        <w:t>……………………………………………………………………………………………………..……</w:t>
      </w:r>
      <w:r w:rsidR="00627770">
        <w:rPr>
          <w:rFonts w:eastAsiaTheme="majorEastAsia" w:cstheme="minorHAnsi"/>
        </w:rPr>
        <w:t>..</w:t>
      </w:r>
      <w:r w:rsidR="005E199D">
        <w:rPr>
          <w:rFonts w:eastAsiaTheme="majorEastAsia" w:cstheme="minorHAnsi"/>
        </w:rPr>
        <w:t>…</w:t>
      </w:r>
      <w:r w:rsidR="00627770">
        <w:rPr>
          <w:rFonts w:eastAsiaTheme="majorEastAsia" w:cstheme="minorHAnsi"/>
        </w:rPr>
        <w:t>.</w:t>
      </w:r>
      <w:r w:rsidR="005E199D">
        <w:rPr>
          <w:rFonts w:eastAsiaTheme="majorEastAsia" w:cstheme="minorHAnsi"/>
        </w:rPr>
        <w:t xml:space="preserve">. </w:t>
      </w:r>
      <w:r w:rsidR="00627770">
        <w:rPr>
          <w:rFonts w:eastAsiaTheme="majorEastAsia" w:cstheme="minorHAnsi"/>
        </w:rPr>
        <w:tab/>
      </w:r>
      <w:r w:rsidR="005E199D">
        <w:rPr>
          <w:rFonts w:eastAsiaTheme="majorEastAsia" w:cstheme="minorHAnsi"/>
        </w:rPr>
        <w:t>65</w:t>
      </w:r>
    </w:p>
    <w:p w:rsidR="00C956D8" w:rsidRPr="005E199D" w:rsidRDefault="00C956D8" w:rsidP="00627770">
      <w:pPr>
        <w:pStyle w:val="Paragraphedeliste"/>
        <w:keepNext/>
        <w:widowControl w:val="0"/>
        <w:numPr>
          <w:ilvl w:val="0"/>
          <w:numId w:val="69"/>
        </w:numPr>
        <w:tabs>
          <w:tab w:val="right" w:pos="8931"/>
        </w:tabs>
        <w:overflowPunct w:val="0"/>
        <w:autoSpaceDE w:val="0"/>
        <w:autoSpaceDN w:val="0"/>
        <w:adjustRightInd w:val="0"/>
        <w:spacing w:after="140" w:line="240" w:lineRule="auto"/>
        <w:ind w:right="-98"/>
        <w:jc w:val="both"/>
        <w:textAlignment w:val="baseline"/>
        <w:outlineLvl w:val="1"/>
        <w:rPr>
          <w:rFonts w:eastAsiaTheme="majorEastAsia" w:cstheme="minorHAnsi"/>
        </w:rPr>
      </w:pPr>
      <w:r w:rsidRPr="00957235">
        <w:rPr>
          <w:rFonts w:eastAsiaTheme="majorEastAsia" w:cstheme="minorHAnsi"/>
        </w:rPr>
        <w:t>Officiel</w:t>
      </w:r>
      <w:r w:rsidR="005E199D">
        <w:rPr>
          <w:rFonts w:eastAsiaTheme="majorEastAsia" w:cstheme="minorHAnsi"/>
        </w:rPr>
        <w:t>…………………………………………………………………………………………………………..……</w:t>
      </w:r>
      <w:r w:rsidR="00627770">
        <w:rPr>
          <w:rFonts w:eastAsiaTheme="majorEastAsia" w:cstheme="minorHAnsi"/>
        </w:rPr>
        <w:t>..…</w:t>
      </w:r>
      <w:r w:rsidR="00627770">
        <w:rPr>
          <w:rFonts w:eastAsiaTheme="majorEastAsia" w:cstheme="minorHAnsi"/>
        </w:rPr>
        <w:tab/>
        <w:t>.</w:t>
      </w:r>
      <w:r w:rsidR="005E199D">
        <w:rPr>
          <w:rFonts w:eastAsiaTheme="majorEastAsia" w:cstheme="minorHAnsi"/>
        </w:rPr>
        <w:t>. 67</w:t>
      </w:r>
    </w:p>
    <w:p w:rsidR="005E199D" w:rsidRPr="005E199D" w:rsidRDefault="00C956D8" w:rsidP="00627770">
      <w:pPr>
        <w:pStyle w:val="Paragraphedeliste"/>
        <w:keepNext/>
        <w:widowControl w:val="0"/>
        <w:numPr>
          <w:ilvl w:val="0"/>
          <w:numId w:val="69"/>
        </w:numPr>
        <w:tabs>
          <w:tab w:val="right" w:pos="8931"/>
        </w:tabs>
        <w:overflowPunct w:val="0"/>
        <w:autoSpaceDE w:val="0"/>
        <w:autoSpaceDN w:val="0"/>
        <w:adjustRightInd w:val="0"/>
        <w:spacing w:after="140" w:line="240" w:lineRule="auto"/>
        <w:ind w:right="-98"/>
        <w:jc w:val="both"/>
        <w:textAlignment w:val="baseline"/>
        <w:outlineLvl w:val="1"/>
        <w:rPr>
          <w:rFonts w:eastAsiaTheme="majorEastAsia" w:cstheme="minorHAnsi"/>
        </w:rPr>
      </w:pPr>
      <w:r w:rsidRPr="00957235">
        <w:rPr>
          <w:rFonts w:eastAsiaTheme="majorEastAsia" w:cstheme="minorHAnsi"/>
        </w:rPr>
        <w:t>Joueur</w:t>
      </w:r>
      <w:r w:rsidR="005E199D">
        <w:rPr>
          <w:rFonts w:eastAsiaTheme="majorEastAsia" w:cstheme="minorHAnsi"/>
        </w:rPr>
        <w:t>…………………………………………………………………………………………………………...………</w:t>
      </w:r>
      <w:r w:rsidR="00627770">
        <w:rPr>
          <w:rFonts w:eastAsiaTheme="majorEastAsia" w:cstheme="minorHAnsi"/>
        </w:rPr>
        <w:t>….</w:t>
      </w:r>
      <w:r w:rsidR="00627770">
        <w:rPr>
          <w:rFonts w:eastAsiaTheme="majorEastAsia" w:cstheme="minorHAnsi"/>
        </w:rPr>
        <w:tab/>
      </w:r>
      <w:r w:rsidR="005E199D">
        <w:rPr>
          <w:rFonts w:eastAsiaTheme="majorEastAsia" w:cstheme="minorHAnsi"/>
        </w:rPr>
        <w:t xml:space="preserve"> 68</w:t>
      </w:r>
    </w:p>
    <w:p w:rsidR="005E199D" w:rsidRPr="005E199D" w:rsidRDefault="00C956D8" w:rsidP="00627770">
      <w:pPr>
        <w:pStyle w:val="Paragraphedeliste"/>
        <w:keepNext/>
        <w:widowControl w:val="0"/>
        <w:numPr>
          <w:ilvl w:val="0"/>
          <w:numId w:val="69"/>
        </w:numPr>
        <w:tabs>
          <w:tab w:val="right" w:pos="8931"/>
        </w:tabs>
        <w:overflowPunct w:val="0"/>
        <w:autoSpaceDE w:val="0"/>
        <w:autoSpaceDN w:val="0"/>
        <w:adjustRightInd w:val="0"/>
        <w:spacing w:after="140" w:line="240" w:lineRule="auto"/>
        <w:ind w:right="-98"/>
        <w:jc w:val="both"/>
        <w:textAlignment w:val="baseline"/>
        <w:outlineLvl w:val="1"/>
        <w:rPr>
          <w:rFonts w:eastAsiaTheme="majorEastAsia" w:cstheme="minorHAnsi"/>
        </w:rPr>
      </w:pPr>
      <w:r w:rsidRPr="00957235">
        <w:rPr>
          <w:rFonts w:eastAsiaTheme="majorEastAsia" w:cstheme="minorHAnsi"/>
        </w:rPr>
        <w:t>Parent</w:t>
      </w:r>
      <w:r w:rsidR="005E199D">
        <w:rPr>
          <w:rFonts w:eastAsiaTheme="majorEastAsia" w:cstheme="minorHAnsi"/>
        </w:rPr>
        <w:t>…………………………………………………………………………………………………………..….……</w:t>
      </w:r>
      <w:r w:rsidR="00627770">
        <w:rPr>
          <w:rFonts w:eastAsiaTheme="majorEastAsia" w:cstheme="minorHAnsi"/>
        </w:rPr>
        <w:t>…</w:t>
      </w:r>
      <w:r w:rsidR="005E199D">
        <w:rPr>
          <w:rFonts w:eastAsiaTheme="majorEastAsia" w:cstheme="minorHAnsi"/>
        </w:rPr>
        <w:t xml:space="preserve">. </w:t>
      </w:r>
      <w:r w:rsidR="00627770">
        <w:rPr>
          <w:rFonts w:eastAsiaTheme="majorEastAsia" w:cstheme="minorHAnsi"/>
        </w:rPr>
        <w:tab/>
      </w:r>
      <w:r w:rsidR="005E199D">
        <w:rPr>
          <w:rFonts w:eastAsiaTheme="majorEastAsia" w:cstheme="minorHAnsi"/>
        </w:rPr>
        <w:t>69</w:t>
      </w:r>
    </w:p>
    <w:p w:rsidR="00C956D8" w:rsidRPr="005E199D" w:rsidRDefault="00C956D8" w:rsidP="00627770">
      <w:pPr>
        <w:keepNext/>
        <w:widowControl w:val="0"/>
        <w:tabs>
          <w:tab w:val="right" w:pos="8931"/>
        </w:tabs>
        <w:overflowPunct w:val="0"/>
        <w:autoSpaceDE w:val="0"/>
        <w:autoSpaceDN w:val="0"/>
        <w:adjustRightInd w:val="0"/>
        <w:spacing w:after="140" w:line="240" w:lineRule="auto"/>
        <w:ind w:left="862" w:right="-98"/>
        <w:jc w:val="both"/>
        <w:textAlignment w:val="baseline"/>
        <w:outlineLvl w:val="1"/>
        <w:rPr>
          <w:rFonts w:eastAsiaTheme="majorEastAsia" w:cstheme="minorHAnsi"/>
        </w:rPr>
      </w:pPr>
    </w:p>
    <w:p w:rsidR="00C956D8" w:rsidRPr="002B4964" w:rsidRDefault="00C956D8" w:rsidP="00627770">
      <w:pPr>
        <w:keepNext/>
        <w:widowControl w:val="0"/>
        <w:tabs>
          <w:tab w:val="right" w:pos="8931"/>
        </w:tabs>
        <w:overflowPunct w:val="0"/>
        <w:autoSpaceDE w:val="0"/>
        <w:autoSpaceDN w:val="0"/>
        <w:adjustRightInd w:val="0"/>
        <w:spacing w:after="140" w:line="240" w:lineRule="auto"/>
        <w:ind w:left="502" w:right="-98"/>
        <w:jc w:val="both"/>
        <w:textAlignment w:val="baseline"/>
        <w:outlineLvl w:val="1"/>
        <w:rPr>
          <w:rFonts w:eastAsiaTheme="majorEastAsia" w:cstheme="minorHAnsi"/>
        </w:rPr>
      </w:pPr>
      <w:r w:rsidRPr="002B4964">
        <w:rPr>
          <w:rFonts w:eastAsiaTheme="majorEastAsia" w:cstheme="minorHAnsi"/>
        </w:rPr>
        <w:t xml:space="preserve"> </w:t>
      </w:r>
    </w:p>
    <w:p w:rsidR="00C956D8" w:rsidRPr="002B4964" w:rsidRDefault="00C956D8" w:rsidP="00627770">
      <w:pPr>
        <w:keepNext/>
        <w:widowControl w:val="0"/>
        <w:numPr>
          <w:ilvl w:val="0"/>
          <w:numId w:val="68"/>
        </w:numPr>
        <w:tabs>
          <w:tab w:val="clear" w:pos="360"/>
          <w:tab w:val="num" w:pos="502"/>
          <w:tab w:val="right" w:pos="8931"/>
        </w:tabs>
        <w:overflowPunct w:val="0"/>
        <w:autoSpaceDE w:val="0"/>
        <w:autoSpaceDN w:val="0"/>
        <w:adjustRightInd w:val="0"/>
        <w:spacing w:after="140" w:line="240" w:lineRule="auto"/>
        <w:ind w:left="426" w:right="-98" w:hanging="426"/>
        <w:jc w:val="both"/>
        <w:textAlignment w:val="baseline"/>
        <w:outlineLvl w:val="1"/>
        <w:rPr>
          <w:rFonts w:eastAsiaTheme="majorEastAsia" w:cstheme="minorHAnsi"/>
        </w:rPr>
      </w:pPr>
      <w:r>
        <w:rPr>
          <w:rFonts w:eastAsiaTheme="majorEastAsia" w:cstheme="minorHAnsi"/>
        </w:rPr>
        <w:t>Code d’éthique et de conduite d’un administrateur</w:t>
      </w:r>
      <w:r w:rsidR="005E199D">
        <w:rPr>
          <w:rFonts w:eastAsiaTheme="majorEastAsia" w:cstheme="minorHAnsi"/>
        </w:rPr>
        <w:t>……………………………………………………………</w:t>
      </w:r>
      <w:r w:rsidR="00627770">
        <w:rPr>
          <w:rFonts w:eastAsiaTheme="majorEastAsia" w:cstheme="minorHAnsi"/>
        </w:rPr>
        <w:t>..</w:t>
      </w:r>
      <w:r w:rsidR="005E199D">
        <w:rPr>
          <w:rFonts w:eastAsiaTheme="majorEastAsia" w:cstheme="minorHAnsi"/>
        </w:rPr>
        <w:t>.</w:t>
      </w:r>
      <w:r w:rsidR="00627770">
        <w:rPr>
          <w:rFonts w:eastAsiaTheme="majorEastAsia" w:cstheme="minorHAnsi"/>
        </w:rPr>
        <w:t>.</w:t>
      </w:r>
      <w:r w:rsidR="005E199D">
        <w:rPr>
          <w:rFonts w:eastAsiaTheme="majorEastAsia" w:cstheme="minorHAnsi"/>
        </w:rPr>
        <w:t xml:space="preserve"> </w:t>
      </w:r>
      <w:r w:rsidR="00627770">
        <w:rPr>
          <w:rFonts w:eastAsiaTheme="majorEastAsia" w:cstheme="minorHAnsi"/>
        </w:rPr>
        <w:tab/>
      </w:r>
      <w:r w:rsidR="005E199D">
        <w:rPr>
          <w:rFonts w:eastAsiaTheme="majorEastAsia" w:cstheme="minorHAnsi"/>
        </w:rPr>
        <w:t>70</w:t>
      </w:r>
    </w:p>
    <w:p w:rsidR="00C956D8" w:rsidRPr="002B4964" w:rsidRDefault="00C956D8" w:rsidP="00C956D8">
      <w:pPr>
        <w:keepNext/>
        <w:widowControl w:val="0"/>
        <w:overflowPunct w:val="0"/>
        <w:autoSpaceDE w:val="0"/>
        <w:autoSpaceDN w:val="0"/>
        <w:adjustRightInd w:val="0"/>
        <w:spacing w:after="140" w:line="240" w:lineRule="auto"/>
        <w:ind w:left="426" w:right="125" w:hanging="426"/>
        <w:jc w:val="both"/>
        <w:textAlignment w:val="baseline"/>
        <w:outlineLvl w:val="1"/>
        <w:rPr>
          <w:rFonts w:eastAsiaTheme="majorEastAsia" w:cstheme="minorHAnsi"/>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C956D8" w:rsidP="00C956D8">
      <w:pPr>
        <w:rPr>
          <w:rFonts w:eastAsia="Times New Roman" w:cstheme="minorHAnsi"/>
          <w:b/>
          <w:bCs/>
          <w:caps/>
          <w:bdr w:val="none" w:sz="0" w:space="0" w:color="auto" w:frame="1"/>
          <w:lang w:eastAsia="fr-CA"/>
        </w:rPr>
      </w:pPr>
    </w:p>
    <w:p w:rsidR="00C956D8" w:rsidRDefault="00EA744C" w:rsidP="00C956D8">
      <w:pPr>
        <w:rPr>
          <w:rFonts w:eastAsia="Times New Roman" w:cstheme="minorHAnsi"/>
          <w:b/>
          <w:bCs/>
          <w:caps/>
          <w:bdr w:val="none" w:sz="0" w:space="0" w:color="auto" w:frame="1"/>
          <w:lang w:eastAsia="fr-CA"/>
        </w:rPr>
      </w:pPr>
      <w:r>
        <w:rPr>
          <w:noProof/>
          <w:lang w:eastAsia="fr-CA"/>
        </w:rPr>
        <w:drawing>
          <wp:anchor distT="0" distB="0" distL="114300" distR="114300" simplePos="0" relativeHeight="251751424" behindDoc="0" locked="0" layoutInCell="1" allowOverlap="1" wp14:anchorId="5D212C3F" wp14:editId="5CAB4FB7">
            <wp:simplePos x="0" y="0"/>
            <wp:positionH relativeFrom="column">
              <wp:posOffset>3614148</wp:posOffset>
            </wp:positionH>
            <wp:positionV relativeFrom="paragraph">
              <wp:posOffset>6169</wp:posOffset>
            </wp:positionV>
            <wp:extent cx="511645" cy="430823"/>
            <wp:effectExtent l="0" t="0" r="3175" b="762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645" cy="430823"/>
                    </a:xfrm>
                    <a:prstGeom prst="rect">
                      <a:avLst/>
                    </a:prstGeom>
                  </pic:spPr>
                </pic:pic>
              </a:graphicData>
            </a:graphic>
            <wp14:sizeRelH relativeFrom="page">
              <wp14:pctWidth>0</wp14:pctWidth>
            </wp14:sizeRelH>
            <wp14:sizeRelV relativeFrom="page">
              <wp14:pctHeight>0</wp14:pctHeight>
            </wp14:sizeRelV>
          </wp:anchor>
        </w:drawing>
      </w:r>
    </w:p>
    <w:p w:rsidR="00C956D8" w:rsidRDefault="00EA744C" w:rsidP="00EA744C">
      <w:pPr>
        <w:ind w:firstLine="360"/>
        <w:rPr>
          <w:bdr w:val="none" w:sz="0" w:space="0" w:color="auto" w:frame="1"/>
          <w:lang w:eastAsia="fr-CA"/>
        </w:rPr>
      </w:pPr>
      <w:r>
        <w:rPr>
          <w:i/>
          <w:sz w:val="18"/>
          <w:szCs w:val="18"/>
        </w:rPr>
        <w:t>Documentations colligées par l</w:t>
      </w:r>
      <w:r w:rsidR="00C956D8" w:rsidRPr="007455F7">
        <w:rPr>
          <w:i/>
          <w:sz w:val="18"/>
          <w:szCs w:val="18"/>
        </w:rPr>
        <w:t>e Regroupement Loisir et Sport du Québec</w:t>
      </w:r>
      <w:r w:rsidR="00C956D8">
        <w:rPr>
          <w:bdr w:val="none" w:sz="0" w:space="0" w:color="auto" w:frame="1"/>
          <w:lang w:eastAsia="fr-CA"/>
        </w:rPr>
        <w:tab/>
      </w:r>
      <w:r w:rsidR="00C956D8">
        <w:rPr>
          <w:bdr w:val="none" w:sz="0" w:space="0" w:color="auto" w:frame="1"/>
          <w:lang w:eastAsia="fr-CA"/>
        </w:rPr>
        <w:tab/>
      </w:r>
      <w:r w:rsidR="00C956D8">
        <w:rPr>
          <w:bdr w:val="none" w:sz="0" w:space="0" w:color="auto" w:frame="1"/>
          <w:lang w:eastAsia="fr-CA"/>
        </w:rPr>
        <w:tab/>
        <w:t xml:space="preserve"> </w:t>
      </w:r>
      <w:r w:rsidR="00C956D8">
        <w:rPr>
          <w:bdr w:val="none" w:sz="0" w:space="0" w:color="auto" w:frame="1"/>
          <w:lang w:eastAsia="fr-CA"/>
        </w:rPr>
        <w:br w:type="page"/>
      </w:r>
    </w:p>
    <w:p w:rsidR="00C956D8" w:rsidRPr="002B4964" w:rsidRDefault="00C956D8" w:rsidP="003B44F3">
      <w:pPr>
        <w:pStyle w:val="Paragraphedeliste"/>
        <w:numPr>
          <w:ilvl w:val="0"/>
          <w:numId w:val="67"/>
        </w:numPr>
        <w:spacing w:after="0" w:line="240" w:lineRule="auto"/>
        <w:textAlignment w:val="baseline"/>
        <w:rPr>
          <w:rFonts w:eastAsia="Times New Roman" w:cstheme="minorHAnsi"/>
          <w:b/>
          <w:bCs/>
          <w:caps/>
          <w:bdr w:val="none" w:sz="0" w:space="0" w:color="auto" w:frame="1"/>
          <w:lang w:eastAsia="fr-CA"/>
        </w:rPr>
      </w:pPr>
      <w:r w:rsidRPr="002B4964">
        <w:rPr>
          <w:rFonts w:eastAsia="Times New Roman" w:cstheme="minorHAnsi"/>
          <w:b/>
          <w:bCs/>
          <w:caps/>
          <w:bdr w:val="none" w:sz="0" w:space="0" w:color="auto" w:frame="1"/>
          <w:lang w:eastAsia="fr-CA"/>
        </w:rPr>
        <w:lastRenderedPageBreak/>
        <w:t>CODES De conduite</w:t>
      </w:r>
    </w:p>
    <w:p w:rsidR="00C956D8" w:rsidRPr="00C72E9B" w:rsidRDefault="00C956D8" w:rsidP="00C956D8">
      <w:pPr>
        <w:spacing w:after="0" w:line="240" w:lineRule="auto"/>
        <w:jc w:val="both"/>
        <w:textAlignment w:val="baseline"/>
        <w:rPr>
          <w:rFonts w:eastAsia="Times New Roman" w:cstheme="minorHAnsi"/>
          <w:lang w:eastAsia="fr-CA"/>
        </w:rPr>
      </w:pPr>
    </w:p>
    <w:p w:rsidR="00C956D8" w:rsidRPr="00C72E9B" w:rsidRDefault="00C956D8" w:rsidP="00C956D8">
      <w:pPr>
        <w:spacing w:after="240" w:line="240" w:lineRule="auto"/>
        <w:jc w:val="both"/>
        <w:textAlignment w:val="baseline"/>
        <w:rPr>
          <w:rFonts w:eastAsia="Times New Roman" w:cstheme="minorHAnsi"/>
          <w:u w:val="single"/>
          <w:lang w:eastAsia="fr-CA"/>
        </w:rPr>
      </w:pPr>
      <w:r w:rsidRPr="00C72E9B">
        <w:rPr>
          <w:rFonts w:eastAsia="Times New Roman" w:cstheme="minorHAnsi"/>
          <w:b/>
          <w:bCs/>
          <w:caps/>
          <w:u w:val="single"/>
          <w:bdr w:val="none" w:sz="0" w:space="0" w:color="auto" w:frame="1"/>
          <w:lang w:eastAsia="fr-CA"/>
        </w:rPr>
        <w:t>CODE De conduite de l’administrateur</w:t>
      </w:r>
      <w:r w:rsidRPr="00C72E9B">
        <w:rPr>
          <w:rFonts w:eastAsia="Times New Roman" w:cstheme="minorHAnsi"/>
          <w:u w:val="single"/>
          <w:bdr w:val="none" w:sz="0" w:space="0" w:color="auto" w:frame="1"/>
          <w:lang w:eastAsia="fr-CA"/>
        </w:rPr>
        <w:t>:</w:t>
      </w:r>
    </w:p>
    <w:p w:rsidR="00C956D8" w:rsidRPr="00C72E9B" w:rsidRDefault="00C956D8" w:rsidP="00C956D8">
      <w:pPr>
        <w:spacing w:after="0" w:line="240" w:lineRule="auto"/>
        <w:jc w:val="both"/>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Le pouvoir décisionnel est entre les mains des administrateurs. Ils ont la responsabilité ultime de la qualité de la pratique d’un sport ou d’un loisir. L'administrateur local, régional ou provincial est la personne clé qui doit garantir que le déroulement de la pratique sportive ou de loisir rejoigne les valeurs que poursuivent des fins éducatives et sociales. Pour bien remplir son rôle, l'administrateur doit:</w:t>
      </w:r>
    </w:p>
    <w:p w:rsidR="00C956D8" w:rsidRPr="00C72E9B" w:rsidRDefault="00C956D8" w:rsidP="00C956D8">
      <w:pPr>
        <w:spacing w:after="0" w:line="240" w:lineRule="auto"/>
        <w:jc w:val="both"/>
        <w:textAlignment w:val="baseline"/>
        <w:rPr>
          <w:rFonts w:eastAsia="Times New Roman" w:cstheme="minorHAnsi"/>
          <w:lang w:eastAsia="fr-CA"/>
        </w:rPr>
      </w:pP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Reconnaître le participant comme la personne à privilégier qui motivera toutes ses décisions et ses actions;</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S’assurer qu’une chance égale de participer aux activités soit offerte à tous les participants, indépendamment de l'âge, du sexe ou du niveau d'habileté;</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S'assurer que l'encadrement du participant est exercé par des intervenants compétents et respectueux des principes véhiculés par l’organisation;</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Promouvoir auprès des bénévoles l'esprit sportif, l'engagement social et civique ainsi que l'esprit de solidarité;</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Promouvoir chez tous les bénévoles la participation à des stages de perfectionnement ou de formation;</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Valoriser et exiger le respect envers les officiels;</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Prendre tous les moyens nécessaires pour assurer la sécurité du participant;</w:t>
      </w:r>
    </w:p>
    <w:p w:rsidR="00C956D8" w:rsidRPr="00C72E9B" w:rsidRDefault="00C956D8" w:rsidP="003B44F3">
      <w:pPr>
        <w:pStyle w:val="Paragraphedeliste"/>
        <w:numPr>
          <w:ilvl w:val="0"/>
          <w:numId w:val="58"/>
        </w:num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S'assurer que les lieux, les installations, les équipements et les règles du jeu correspondent aux intérêts et aux besoins du participant;</w:t>
      </w:r>
    </w:p>
    <w:p w:rsidR="00C956D8" w:rsidRPr="00C72E9B" w:rsidRDefault="00C956D8" w:rsidP="003B44F3">
      <w:pPr>
        <w:pStyle w:val="Paragraphedeliste"/>
        <w:numPr>
          <w:ilvl w:val="0"/>
          <w:numId w:val="58"/>
        </w:numPr>
        <w:spacing w:after="480" w:line="240" w:lineRule="auto"/>
        <w:ind w:left="1060" w:hanging="703"/>
        <w:jc w:val="both"/>
        <w:textAlignment w:val="baseline"/>
        <w:rPr>
          <w:rFonts w:eastAsia="Times New Roman" w:cstheme="minorHAnsi"/>
          <w:lang w:eastAsia="fr-CA"/>
        </w:rPr>
      </w:pPr>
      <w:r w:rsidRPr="00C72E9B">
        <w:rPr>
          <w:rFonts w:eastAsia="Times New Roman" w:cstheme="minorHAnsi"/>
          <w:bdr w:val="none" w:sz="0" w:space="0" w:color="auto" w:frame="1"/>
          <w:lang w:eastAsia="fr-CA"/>
        </w:rPr>
        <w:t xml:space="preserve">S’assurer des </w:t>
      </w:r>
      <w:r w:rsidR="00473CC5">
        <w:rPr>
          <w:rFonts w:eastAsia="Times New Roman" w:cstheme="minorHAnsi"/>
          <w:bdr w:val="none" w:sz="0" w:space="0" w:color="auto" w:frame="1"/>
          <w:lang w:eastAsia="fr-CA"/>
        </w:rPr>
        <w:t xml:space="preserve">bonnes </w:t>
      </w:r>
      <w:r w:rsidRPr="00C72E9B">
        <w:rPr>
          <w:rFonts w:eastAsia="Times New Roman" w:cstheme="minorHAnsi"/>
          <w:bdr w:val="none" w:sz="0" w:space="0" w:color="auto" w:frame="1"/>
          <w:lang w:eastAsia="fr-CA"/>
        </w:rPr>
        <w:t>relations et des contacts avec le milieu des médias, le public et tous les organismes ou personnes liés à l’organisation.</w:t>
      </w:r>
    </w:p>
    <w:p w:rsidR="00C956D8" w:rsidRDefault="00473CC5" w:rsidP="00C956D8">
      <w:pPr>
        <w:rPr>
          <w:rFonts w:eastAsia="Times New Roman" w:cstheme="minorHAnsi"/>
          <w:b/>
          <w:bCs/>
          <w:caps/>
          <w:u w:val="single"/>
          <w:bdr w:val="none" w:sz="0" w:space="0" w:color="auto" w:frame="1"/>
          <w:lang w:eastAsia="fr-CA"/>
        </w:rPr>
      </w:pPr>
      <w:r>
        <w:rPr>
          <w:rFonts w:cstheme="minorHAnsi"/>
          <w:b/>
          <w:noProof/>
          <w:u w:val="single"/>
          <w:lang w:eastAsia="fr-CA"/>
        </w:rPr>
        <mc:AlternateContent>
          <mc:Choice Requires="wps">
            <w:drawing>
              <wp:anchor distT="0" distB="0" distL="114300" distR="114300" simplePos="0" relativeHeight="251808768" behindDoc="1" locked="1" layoutInCell="1" allowOverlap="1" wp14:anchorId="743721A1" wp14:editId="021208F1">
                <wp:simplePos x="0" y="0"/>
                <wp:positionH relativeFrom="column">
                  <wp:posOffset>230505</wp:posOffset>
                </wp:positionH>
                <wp:positionV relativeFrom="paragraph">
                  <wp:posOffset>156210</wp:posOffset>
                </wp:positionV>
                <wp:extent cx="5527675" cy="21526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527675" cy="2152650"/>
                        </a:xfrm>
                        <a:prstGeom prst="snip2Diag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473CC5" w:rsidRDefault="007D3455" w:rsidP="00473CC5">
                            <w:pPr>
                              <w:spacing w:after="0" w:line="240" w:lineRule="auto"/>
                              <w:rPr>
                                <w:i/>
                              </w:rPr>
                            </w:pPr>
                            <w:r w:rsidRPr="00473CC5">
                              <w:rPr>
                                <w:b/>
                                <w:i/>
                              </w:rPr>
                              <w:t>Mesure</w:t>
                            </w:r>
                          </w:p>
                          <w:p w:rsidR="007D3455" w:rsidRDefault="007D3455" w:rsidP="00473CC5">
                            <w:pPr>
                              <w:spacing w:after="0"/>
                              <w:jc w:val="both"/>
                              <w:rPr>
                                <w:i/>
                              </w:rPr>
                            </w:pPr>
                            <w:r w:rsidRPr="00473CC5">
                              <w:rPr>
                                <w:i/>
                              </w:rPr>
                              <w:t>En ce qui concerne</w:t>
                            </w:r>
                            <w:r>
                              <w:rPr>
                                <w:i/>
                              </w:rPr>
                              <w:t xml:space="preserve"> les codes de conduite…… il incombe au club/à l’organisation de faire signer à chaque personne, l’adhésion au dit code de conduite, lequel devra comporter un avis expliquant clairement que tout manquement ou non-respect pourra entrainer une sanction.</w:t>
                            </w:r>
                          </w:p>
                          <w:p w:rsidR="007D3455" w:rsidRDefault="007D3455" w:rsidP="00473CC5">
                            <w:pPr>
                              <w:spacing w:after="0"/>
                              <w:jc w:val="both"/>
                              <w:rPr>
                                <w:i/>
                              </w:rPr>
                            </w:pPr>
                          </w:p>
                          <w:p w:rsidR="007D3455" w:rsidRPr="00473CC5" w:rsidRDefault="007D3455" w:rsidP="00473CC5">
                            <w:pPr>
                              <w:spacing w:after="0"/>
                              <w:jc w:val="both"/>
                              <w:rPr>
                                <w:i/>
                              </w:rPr>
                            </w:pPr>
                            <w:r>
                              <w:rPr>
                                <w:i/>
                              </w:rPr>
                              <w:t>Dans tel cas, tout manquement par un membre à une des obligations résultant des codes de conduite peut être sanctionné par le comité de discipline ou à défaut par le Conseil d’administration de qui il relève.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21A1" id="Zone de texte 19" o:spid="_x0000_s1038" style="position:absolute;margin-left:18.15pt;margin-top:12.3pt;width:435.25pt;height:169.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7675,215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" adj="-11796480,,5400" path="m,l5168893,r358782,358782l5527675,2152650r,l358782,2152650,,1793868,,xe" fillcolor="#fff2cc [663]" stroked="f" strokeweight=".5pt">
                <v:stroke joinstyle="miter"/>
                <v:formulas/>
                <v:path arrowok="t" o:connecttype="custom" o:connectlocs="0,0;5168893,0;5527675,358782;5527675,2152650;5527675,2152650;358782,2152650;0,1793868;0,0" o:connectangles="0,0,0,0,0,0,0,0" textboxrect="0,0,5527675,2152650"/>
                <v:textbox>
                  <w:txbxContent>
                    <w:p w:rsidR="007D3455" w:rsidRPr="00473CC5" w:rsidRDefault="007D3455" w:rsidP="00473CC5">
                      <w:pPr>
                        <w:spacing w:after="0" w:line="240" w:lineRule="auto"/>
                        <w:rPr>
                          <w:i/>
                        </w:rPr>
                      </w:pPr>
                      <w:r w:rsidRPr="00473CC5">
                        <w:rPr>
                          <w:b/>
                          <w:i/>
                        </w:rPr>
                        <w:t>Mesure</w:t>
                      </w:r>
                    </w:p>
                    <w:p w:rsidR="007D3455" w:rsidRDefault="007D3455" w:rsidP="00473CC5">
                      <w:pPr>
                        <w:spacing w:after="0"/>
                        <w:jc w:val="both"/>
                        <w:rPr>
                          <w:i/>
                        </w:rPr>
                      </w:pPr>
                      <w:r w:rsidRPr="00473CC5">
                        <w:rPr>
                          <w:i/>
                        </w:rPr>
                        <w:t>En ce qui concerne</w:t>
                      </w:r>
                      <w:r>
                        <w:rPr>
                          <w:i/>
                        </w:rPr>
                        <w:t xml:space="preserve"> les codes de conduite…… il incombe au club/à l’organisation de faire signer à chaque personne, l’adhésion au dit code de conduite, lequel devra comporter un avis expliquant clairement que tout manquement ou non-respect pourra entrainer une sanction.</w:t>
                      </w:r>
                    </w:p>
                    <w:p w:rsidR="007D3455" w:rsidRDefault="007D3455" w:rsidP="00473CC5">
                      <w:pPr>
                        <w:spacing w:after="0"/>
                        <w:jc w:val="both"/>
                        <w:rPr>
                          <w:i/>
                        </w:rPr>
                      </w:pPr>
                    </w:p>
                    <w:p w:rsidR="007D3455" w:rsidRPr="00473CC5" w:rsidRDefault="007D3455" w:rsidP="00473CC5">
                      <w:pPr>
                        <w:spacing w:after="0"/>
                        <w:jc w:val="both"/>
                        <w:rPr>
                          <w:i/>
                        </w:rPr>
                      </w:pPr>
                      <w:r>
                        <w:rPr>
                          <w:i/>
                        </w:rPr>
                        <w:t>Dans tel cas, tout manquement par un membre à une des obligations résultant des codes de conduite peut être sanctionné par le comité de discipline ou à défaut par le Conseil d’administration de qui il relève.</w:t>
                      </w:r>
                    </w:p>
                  </w:txbxContent>
                </v:textbox>
                <w10:anchorlock/>
              </v:shape>
            </w:pict>
          </mc:Fallback>
        </mc:AlternateContent>
      </w:r>
      <w:r w:rsidR="00C956D8">
        <w:rPr>
          <w:rFonts w:eastAsia="Times New Roman" w:cstheme="minorHAnsi"/>
          <w:b/>
          <w:bCs/>
          <w:caps/>
          <w:u w:val="single"/>
          <w:bdr w:val="none" w:sz="0" w:space="0" w:color="auto" w:frame="1"/>
          <w:lang w:eastAsia="fr-CA"/>
        </w:rPr>
        <w:br w:type="page"/>
      </w:r>
    </w:p>
    <w:p w:rsidR="00C956D8" w:rsidRPr="00C72E9B" w:rsidRDefault="00C956D8" w:rsidP="00C956D8">
      <w:pPr>
        <w:spacing w:after="240" w:line="240" w:lineRule="auto"/>
        <w:jc w:val="both"/>
        <w:textAlignment w:val="baseline"/>
        <w:rPr>
          <w:rFonts w:eastAsia="Times New Roman" w:cstheme="minorHAnsi"/>
          <w:b/>
          <w:bCs/>
          <w:caps/>
          <w:u w:val="single"/>
          <w:bdr w:val="none" w:sz="0" w:space="0" w:color="auto" w:frame="1"/>
          <w:lang w:eastAsia="fr-CA"/>
        </w:rPr>
      </w:pPr>
      <w:r w:rsidRPr="00C72E9B">
        <w:rPr>
          <w:rFonts w:eastAsia="Times New Roman" w:cstheme="minorHAnsi"/>
          <w:b/>
          <w:bCs/>
          <w:caps/>
          <w:u w:val="single"/>
          <w:bdr w:val="none" w:sz="0" w:space="0" w:color="auto" w:frame="1"/>
          <w:lang w:eastAsia="fr-CA"/>
        </w:rPr>
        <w:lastRenderedPageBreak/>
        <w:t>CODE De conduite  DE L'ENTRAÎNEUR :</w:t>
      </w:r>
    </w:p>
    <w:p w:rsidR="00C956D8" w:rsidRDefault="00C956D8" w:rsidP="00C956D8">
      <w:p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L'entraîneur doit avant tout être conscient de l'importance de son rôle et de la grande influence qu'il a sur les participants et sur son entourage. Il doit assumer une mission d'éducation et de formation physique, morale et sociale auprès des participants et se montrer digne de cette responsabilité. Il doit s'attacher davantage au bien-être et aux intérêts de ses participants plutôt qu'à leur fiche de victoires et de défaites. Il ne doit pas considérer le sport et le loisir comme une fin en soi, mais comme un outil d'éducation. Afin d'accomplir sa tâche avec succès, l'entraîneur doit:</w:t>
      </w:r>
      <w:r w:rsidRPr="00C72E9B">
        <w:rPr>
          <w:rFonts w:eastAsia="Times New Roman" w:cstheme="minorHAnsi"/>
          <w:lang w:eastAsia="fr-CA"/>
        </w:rPr>
        <w:t> </w:t>
      </w:r>
    </w:p>
    <w:p w:rsidR="00957235" w:rsidRPr="00C72E9B" w:rsidRDefault="00957235" w:rsidP="00C956D8">
      <w:pPr>
        <w:spacing w:after="0" w:line="240" w:lineRule="auto"/>
        <w:jc w:val="both"/>
        <w:textAlignment w:val="baseline"/>
        <w:rPr>
          <w:rFonts w:eastAsia="Times New Roman" w:cstheme="minorHAnsi"/>
          <w:bdr w:val="none" w:sz="0" w:space="0" w:color="auto" w:frame="1"/>
          <w:lang w:eastAsia="fr-CA"/>
        </w:rPr>
      </w:pPr>
    </w:p>
    <w:p w:rsidR="00C956D8" w:rsidRPr="00C72E9B" w:rsidRDefault="00C956D8" w:rsidP="00C956D8">
      <w:pPr>
        <w:jc w:val="both"/>
        <w:rPr>
          <w:rFonts w:cstheme="minorHAnsi"/>
          <w:u w:val="single"/>
        </w:rPr>
      </w:pPr>
      <w:r w:rsidRPr="00C72E9B">
        <w:rPr>
          <w:rFonts w:cstheme="minorHAnsi"/>
          <w:u w:val="single"/>
        </w:rPr>
        <w:t xml:space="preserve">Sécurité physique et santé des athlètes </w:t>
      </w:r>
    </w:p>
    <w:p w:rsidR="00C956D8" w:rsidRPr="00C72E9B" w:rsidRDefault="00C956D8" w:rsidP="00024085">
      <w:pPr>
        <w:pStyle w:val="Paragraphedeliste"/>
        <w:numPr>
          <w:ilvl w:val="0"/>
          <w:numId w:val="59"/>
        </w:numPr>
        <w:spacing w:after="120"/>
        <w:contextualSpacing w:val="0"/>
        <w:rPr>
          <w:rFonts w:eastAsia="Times New Roman" w:cstheme="minorHAnsi"/>
          <w:bdr w:val="none" w:sz="0" w:space="0" w:color="auto" w:frame="1"/>
          <w:lang w:eastAsia="fr-CA"/>
        </w:rPr>
      </w:pPr>
      <w:r w:rsidRPr="00C72E9B">
        <w:rPr>
          <w:rFonts w:cstheme="minorHAnsi"/>
        </w:rPr>
        <w:t>S’assurer que les sites d’ent</w:t>
      </w:r>
      <w:r w:rsidR="00EA744C">
        <w:rPr>
          <w:rFonts w:cstheme="minorHAnsi"/>
        </w:rPr>
        <w:t>raînement ou de compétition so</w:t>
      </w:r>
      <w:r w:rsidRPr="00C72E9B">
        <w:rPr>
          <w:rFonts w:cstheme="minorHAnsi"/>
        </w:rPr>
        <w:t>nt sécuritaires en tout temps;</w:t>
      </w:r>
    </w:p>
    <w:p w:rsidR="00C956D8" w:rsidRPr="00C72E9B" w:rsidRDefault="00C956D8" w:rsidP="00024085">
      <w:pPr>
        <w:pStyle w:val="Paragraphedeliste"/>
        <w:numPr>
          <w:ilvl w:val="0"/>
          <w:numId w:val="59"/>
        </w:numPr>
        <w:spacing w:after="120"/>
        <w:contextualSpacing w:val="0"/>
        <w:rPr>
          <w:rFonts w:eastAsia="Times New Roman" w:cstheme="minorHAnsi"/>
          <w:bdr w:val="none" w:sz="0" w:space="0" w:color="auto" w:frame="1"/>
          <w:lang w:eastAsia="fr-CA"/>
        </w:rPr>
      </w:pPr>
      <w:r w:rsidRPr="00C72E9B">
        <w:rPr>
          <w:rFonts w:cstheme="minorHAnsi"/>
        </w:rPr>
        <w:t>Être prêt(e) à intervenir rapidement et de façon appropriée en cas d’urgence;</w:t>
      </w:r>
    </w:p>
    <w:p w:rsidR="00C956D8" w:rsidRPr="00C72E9B" w:rsidRDefault="00C956D8" w:rsidP="00024085">
      <w:pPr>
        <w:pStyle w:val="Paragraphedeliste"/>
        <w:numPr>
          <w:ilvl w:val="0"/>
          <w:numId w:val="59"/>
        </w:numPr>
        <w:spacing w:after="120"/>
        <w:contextualSpacing w:val="0"/>
        <w:rPr>
          <w:rFonts w:eastAsia="Times New Roman" w:cstheme="minorHAnsi"/>
          <w:bdr w:val="none" w:sz="0" w:space="0" w:color="auto" w:frame="1"/>
          <w:lang w:eastAsia="fr-CA"/>
        </w:rPr>
      </w:pPr>
      <w:r w:rsidRPr="00C72E9B">
        <w:rPr>
          <w:rFonts w:cstheme="minorHAnsi"/>
        </w:rPr>
        <w:t xml:space="preserve">Éviter de mettre les athlètes dans des situations présentant des risques inutiles ou non adaptés à leur niveau; </w:t>
      </w:r>
    </w:p>
    <w:p w:rsidR="00C956D8" w:rsidRPr="00C72E9B" w:rsidRDefault="00C956D8" w:rsidP="00024085">
      <w:pPr>
        <w:pStyle w:val="Paragraphedeliste"/>
        <w:numPr>
          <w:ilvl w:val="0"/>
          <w:numId w:val="59"/>
        </w:numPr>
        <w:spacing w:after="120"/>
        <w:contextualSpacing w:val="0"/>
        <w:rPr>
          <w:rFonts w:eastAsia="Times New Roman" w:cstheme="minorHAnsi"/>
          <w:bdr w:val="none" w:sz="0" w:space="0" w:color="auto" w:frame="1"/>
          <w:lang w:eastAsia="fr-CA"/>
        </w:rPr>
      </w:pPr>
      <w:r w:rsidRPr="00C72E9B">
        <w:rPr>
          <w:rFonts w:cstheme="minorHAnsi"/>
        </w:rPr>
        <w:t>Chercher à préserver la santé ou le bien-être présent ou futur des athlètes.</w:t>
      </w:r>
    </w:p>
    <w:p w:rsidR="00C956D8" w:rsidRPr="00C72E9B" w:rsidRDefault="00C956D8" w:rsidP="00024085">
      <w:pPr>
        <w:rPr>
          <w:rFonts w:cstheme="minorHAnsi"/>
          <w:u w:val="single"/>
        </w:rPr>
      </w:pPr>
      <w:r w:rsidRPr="00C72E9B">
        <w:rPr>
          <w:rFonts w:cstheme="minorHAnsi"/>
          <w:u w:val="single"/>
        </w:rPr>
        <w:t>Entraîner de façon responsable</w:t>
      </w:r>
    </w:p>
    <w:p w:rsidR="00C956D8" w:rsidRPr="00C72E9B" w:rsidRDefault="00C956D8" w:rsidP="00024085">
      <w:pPr>
        <w:pStyle w:val="Paragraphedeliste"/>
        <w:numPr>
          <w:ilvl w:val="0"/>
          <w:numId w:val="60"/>
        </w:numPr>
        <w:spacing w:after="120"/>
        <w:contextualSpacing w:val="0"/>
        <w:rPr>
          <w:rFonts w:eastAsia="Times New Roman" w:cstheme="minorHAnsi"/>
          <w:bdr w:val="none" w:sz="0" w:space="0" w:color="auto" w:frame="1"/>
          <w:lang w:eastAsia="fr-CA"/>
        </w:rPr>
      </w:pPr>
      <w:r w:rsidRPr="00C72E9B">
        <w:rPr>
          <w:rFonts w:cstheme="minorHAnsi"/>
        </w:rPr>
        <w:t>Utiliser judicieusement l’autorité associée à sa position et prendre des décisions qui sont dans le meilleur intérêt des athlètes;</w:t>
      </w:r>
    </w:p>
    <w:p w:rsidR="00C956D8" w:rsidRPr="00C72E9B" w:rsidRDefault="00C956D8" w:rsidP="00024085">
      <w:pPr>
        <w:pStyle w:val="Paragraphedeliste"/>
        <w:numPr>
          <w:ilvl w:val="0"/>
          <w:numId w:val="60"/>
        </w:numPr>
        <w:spacing w:after="120"/>
        <w:contextualSpacing w:val="0"/>
        <w:rPr>
          <w:rFonts w:eastAsia="Times New Roman" w:cstheme="minorHAnsi"/>
          <w:bdr w:val="none" w:sz="0" w:space="0" w:color="auto" w:frame="1"/>
          <w:lang w:eastAsia="fr-CA"/>
        </w:rPr>
      </w:pPr>
      <w:r w:rsidRPr="00C72E9B">
        <w:rPr>
          <w:rFonts w:cstheme="minorHAnsi"/>
        </w:rPr>
        <w:t>Favoriser le développement de l’estime de soi des athlètes;</w:t>
      </w:r>
    </w:p>
    <w:p w:rsidR="00C956D8" w:rsidRPr="00C72E9B" w:rsidRDefault="00C956D8" w:rsidP="00024085">
      <w:pPr>
        <w:pStyle w:val="Paragraphedeliste"/>
        <w:numPr>
          <w:ilvl w:val="0"/>
          <w:numId w:val="60"/>
        </w:numPr>
        <w:spacing w:after="120"/>
        <w:contextualSpacing w:val="0"/>
        <w:rPr>
          <w:rFonts w:eastAsia="Times New Roman" w:cstheme="minorHAnsi"/>
          <w:bdr w:val="none" w:sz="0" w:space="0" w:color="auto" w:frame="1"/>
          <w:lang w:eastAsia="fr-CA"/>
        </w:rPr>
      </w:pPr>
      <w:r w:rsidRPr="00C72E9B">
        <w:rPr>
          <w:rFonts w:cstheme="minorHAnsi"/>
        </w:rPr>
        <w:t>Éviter de tirer un avantage personnel d’une situation ou d’une décision;</w:t>
      </w:r>
    </w:p>
    <w:p w:rsidR="00C956D8" w:rsidRPr="00C72E9B" w:rsidRDefault="00C956D8" w:rsidP="00024085">
      <w:pPr>
        <w:pStyle w:val="Paragraphedeliste"/>
        <w:numPr>
          <w:ilvl w:val="0"/>
          <w:numId w:val="60"/>
        </w:numPr>
        <w:spacing w:after="120"/>
        <w:contextualSpacing w:val="0"/>
        <w:rPr>
          <w:rFonts w:eastAsia="Times New Roman" w:cstheme="minorHAnsi"/>
          <w:bdr w:val="none" w:sz="0" w:space="0" w:color="auto" w:frame="1"/>
          <w:lang w:eastAsia="fr-CA"/>
        </w:rPr>
      </w:pPr>
      <w:r w:rsidRPr="00C72E9B">
        <w:rPr>
          <w:rFonts w:cstheme="minorHAnsi"/>
        </w:rPr>
        <w:t>Connaître ses limites sur le plan des connaissances/compétences au moment de prendre des décisions, de donner des consignes ou d’agir;</w:t>
      </w:r>
    </w:p>
    <w:p w:rsidR="00C956D8" w:rsidRPr="00C72E9B" w:rsidRDefault="00C956D8" w:rsidP="00024085">
      <w:pPr>
        <w:pStyle w:val="Paragraphedeliste"/>
        <w:numPr>
          <w:ilvl w:val="0"/>
          <w:numId w:val="60"/>
        </w:numPr>
        <w:spacing w:after="120"/>
        <w:contextualSpacing w:val="0"/>
        <w:rPr>
          <w:rFonts w:eastAsia="Times New Roman" w:cstheme="minorHAnsi"/>
          <w:bdr w:val="none" w:sz="0" w:space="0" w:color="auto" w:frame="1"/>
          <w:lang w:eastAsia="fr-CA"/>
        </w:rPr>
      </w:pPr>
      <w:r w:rsidRPr="00C72E9B">
        <w:rPr>
          <w:rFonts w:cstheme="minorHAnsi"/>
        </w:rPr>
        <w:t>Honorer les engagements, la parole donnée et les objectifs sur lesquels il y a eu entente. Maintenir la confidentialité et le caractère privé des informations personnelles et les utiliser de façon appropriée.</w:t>
      </w:r>
    </w:p>
    <w:p w:rsidR="00C956D8" w:rsidRPr="00C72E9B" w:rsidRDefault="00C956D8" w:rsidP="00024085">
      <w:pPr>
        <w:rPr>
          <w:rFonts w:cstheme="minorHAnsi"/>
          <w:u w:val="single"/>
        </w:rPr>
      </w:pPr>
      <w:r w:rsidRPr="00C72E9B">
        <w:rPr>
          <w:rFonts w:cstheme="minorHAnsi"/>
          <w:u w:val="single"/>
        </w:rPr>
        <w:t xml:space="preserve">Intégrité dans les rapports avec les autres </w:t>
      </w:r>
    </w:p>
    <w:p w:rsidR="00C956D8" w:rsidRPr="00C72E9B" w:rsidRDefault="00C956D8" w:rsidP="00024085">
      <w:pPr>
        <w:pStyle w:val="Paragraphedeliste"/>
        <w:numPr>
          <w:ilvl w:val="0"/>
          <w:numId w:val="61"/>
        </w:numPr>
        <w:spacing w:after="120"/>
        <w:contextualSpacing w:val="0"/>
        <w:rPr>
          <w:rFonts w:eastAsia="Times New Roman" w:cstheme="minorHAnsi"/>
          <w:bdr w:val="none" w:sz="0" w:space="0" w:color="auto" w:frame="1"/>
          <w:lang w:eastAsia="fr-CA"/>
        </w:rPr>
      </w:pPr>
      <w:r w:rsidRPr="00C72E9B">
        <w:rPr>
          <w:rFonts w:cstheme="minorHAnsi"/>
        </w:rPr>
        <w:t>Éviter les situations qui peuvent affecter l’objectivité ou l’impartialité des fonctions d’entraîneur(e);</w:t>
      </w:r>
    </w:p>
    <w:p w:rsidR="00C956D8" w:rsidRPr="00C72E9B" w:rsidRDefault="00C956D8" w:rsidP="00024085">
      <w:pPr>
        <w:pStyle w:val="Paragraphedeliste"/>
        <w:numPr>
          <w:ilvl w:val="0"/>
          <w:numId w:val="61"/>
        </w:numPr>
        <w:spacing w:after="120"/>
        <w:contextualSpacing w:val="0"/>
        <w:rPr>
          <w:rFonts w:eastAsia="Times New Roman" w:cstheme="minorHAnsi"/>
          <w:bdr w:val="none" w:sz="0" w:space="0" w:color="auto" w:frame="1"/>
          <w:lang w:eastAsia="fr-CA"/>
        </w:rPr>
      </w:pPr>
      <w:r w:rsidRPr="00C72E9B">
        <w:rPr>
          <w:rFonts w:cstheme="minorHAnsi"/>
        </w:rPr>
        <w:t>S’abstenir de tout comportement constituant du harcèlement ou une relation inappropriée avec un(e) athlète.</w:t>
      </w:r>
    </w:p>
    <w:p w:rsidR="00C956D8" w:rsidRPr="00C72E9B" w:rsidRDefault="00C956D8" w:rsidP="00024085">
      <w:pPr>
        <w:rPr>
          <w:rFonts w:cstheme="minorHAnsi"/>
          <w:u w:val="single"/>
        </w:rPr>
      </w:pPr>
      <w:r w:rsidRPr="00C72E9B">
        <w:rPr>
          <w:rFonts w:cstheme="minorHAnsi"/>
          <w:u w:val="single"/>
        </w:rPr>
        <w:t xml:space="preserve">Respect </w:t>
      </w:r>
    </w:p>
    <w:p w:rsidR="00C956D8" w:rsidRPr="00C72E9B" w:rsidRDefault="00C956D8" w:rsidP="00024085">
      <w:pPr>
        <w:pStyle w:val="Paragraphedeliste"/>
        <w:numPr>
          <w:ilvl w:val="0"/>
          <w:numId w:val="62"/>
        </w:numPr>
        <w:spacing w:after="120"/>
        <w:contextualSpacing w:val="0"/>
        <w:rPr>
          <w:rFonts w:eastAsia="Times New Roman" w:cstheme="minorHAnsi"/>
          <w:bdr w:val="none" w:sz="0" w:space="0" w:color="auto" w:frame="1"/>
          <w:lang w:eastAsia="fr-CA"/>
        </w:rPr>
      </w:pPr>
      <w:r w:rsidRPr="00C72E9B">
        <w:rPr>
          <w:rFonts w:cstheme="minorHAnsi"/>
        </w:rPr>
        <w:t xml:space="preserve">S’assurer que chacun soit traité de façon égale, peu importe l’âge, l’ascendance, la couleur, la race, la citoyenneté, l’origine ethnique, le lieu d’origine, la langue, la croyance, la religion, le potentiel athlétique, le handicap, la situation familiale, l’état matrimonial, l’identité de genre, l’expression de genre, le sexe ou l’orientation sexuelle; </w:t>
      </w:r>
    </w:p>
    <w:p w:rsidR="00C956D8" w:rsidRPr="00C72E9B" w:rsidRDefault="00C956D8" w:rsidP="00024085">
      <w:pPr>
        <w:pStyle w:val="Paragraphedeliste"/>
        <w:numPr>
          <w:ilvl w:val="0"/>
          <w:numId w:val="62"/>
        </w:numPr>
        <w:spacing w:after="120"/>
        <w:contextualSpacing w:val="0"/>
        <w:rPr>
          <w:rFonts w:eastAsia="Times New Roman" w:cstheme="minorHAnsi"/>
          <w:bdr w:val="none" w:sz="0" w:space="0" w:color="auto" w:frame="1"/>
          <w:lang w:eastAsia="fr-CA"/>
        </w:rPr>
      </w:pPr>
      <w:r w:rsidRPr="00C72E9B">
        <w:rPr>
          <w:rFonts w:cstheme="minorHAnsi"/>
        </w:rPr>
        <w:t>Préserver la dignité de chaque personne lors des interactions avec les autres;</w:t>
      </w:r>
    </w:p>
    <w:p w:rsidR="00C956D8" w:rsidRPr="00C72E9B" w:rsidRDefault="00C956D8" w:rsidP="00024085">
      <w:pPr>
        <w:pStyle w:val="Paragraphedeliste"/>
        <w:numPr>
          <w:ilvl w:val="0"/>
          <w:numId w:val="62"/>
        </w:numPr>
        <w:spacing w:after="120"/>
        <w:contextualSpacing w:val="0"/>
        <w:rPr>
          <w:rFonts w:eastAsia="Times New Roman" w:cstheme="minorHAnsi"/>
          <w:bdr w:val="none" w:sz="0" w:space="0" w:color="auto" w:frame="1"/>
          <w:lang w:eastAsia="fr-CA"/>
        </w:rPr>
      </w:pPr>
      <w:r w:rsidRPr="00C72E9B">
        <w:rPr>
          <w:rFonts w:cstheme="minorHAnsi"/>
        </w:rPr>
        <w:t>Respecter les principes, règles ou politiques en vigueur.</w:t>
      </w:r>
    </w:p>
    <w:p w:rsidR="00C956D8" w:rsidRPr="00C72E9B" w:rsidRDefault="00C956D8" w:rsidP="00024085">
      <w:pPr>
        <w:rPr>
          <w:rFonts w:cstheme="minorHAnsi"/>
          <w:u w:val="single"/>
        </w:rPr>
      </w:pPr>
      <w:r w:rsidRPr="00C72E9B">
        <w:rPr>
          <w:rFonts w:cstheme="minorHAnsi"/>
          <w:u w:val="single"/>
        </w:rPr>
        <w:lastRenderedPageBreak/>
        <w:t xml:space="preserve">Honneur du sport </w:t>
      </w:r>
    </w:p>
    <w:p w:rsidR="00C956D8" w:rsidRPr="00C72E9B" w:rsidRDefault="00C956D8" w:rsidP="00024085">
      <w:pPr>
        <w:pStyle w:val="Paragraphedeliste"/>
        <w:numPr>
          <w:ilvl w:val="0"/>
          <w:numId w:val="63"/>
        </w:numPr>
        <w:spacing w:after="120"/>
        <w:contextualSpacing w:val="0"/>
        <w:rPr>
          <w:rFonts w:eastAsia="Times New Roman" w:cstheme="minorHAnsi"/>
          <w:bdr w:val="none" w:sz="0" w:space="0" w:color="auto" w:frame="1"/>
          <w:lang w:eastAsia="fr-CA"/>
        </w:rPr>
      </w:pPr>
      <w:r w:rsidRPr="00C72E9B">
        <w:rPr>
          <w:rFonts w:cstheme="minorHAnsi"/>
        </w:rPr>
        <w:t>Observer et faire observer tous les règlements de façon stricte;</w:t>
      </w:r>
    </w:p>
    <w:p w:rsidR="00C956D8" w:rsidRPr="00C72E9B" w:rsidRDefault="00C956D8" w:rsidP="00024085">
      <w:pPr>
        <w:pStyle w:val="Paragraphedeliste"/>
        <w:numPr>
          <w:ilvl w:val="0"/>
          <w:numId w:val="63"/>
        </w:numPr>
        <w:spacing w:after="120"/>
        <w:contextualSpacing w:val="0"/>
        <w:rPr>
          <w:rFonts w:eastAsia="Times New Roman" w:cstheme="minorHAnsi"/>
          <w:bdr w:val="none" w:sz="0" w:space="0" w:color="auto" w:frame="1"/>
          <w:lang w:eastAsia="fr-CA"/>
        </w:rPr>
      </w:pPr>
      <w:r w:rsidRPr="00C72E9B">
        <w:rPr>
          <w:rFonts w:cstheme="minorHAnsi"/>
        </w:rPr>
        <w:t>Vouloir se mesurer à un(e) adversaire dans l'équité;</w:t>
      </w:r>
    </w:p>
    <w:p w:rsidR="00C956D8" w:rsidRPr="00C72E9B" w:rsidRDefault="00C956D8" w:rsidP="00024085">
      <w:pPr>
        <w:pStyle w:val="Paragraphedeliste"/>
        <w:numPr>
          <w:ilvl w:val="0"/>
          <w:numId w:val="63"/>
        </w:numPr>
        <w:spacing w:after="120"/>
        <w:contextualSpacing w:val="0"/>
        <w:rPr>
          <w:rFonts w:eastAsia="Times New Roman" w:cstheme="minorHAnsi"/>
          <w:bdr w:val="none" w:sz="0" w:space="0" w:color="auto" w:frame="1"/>
          <w:lang w:eastAsia="fr-CA"/>
        </w:rPr>
      </w:pPr>
      <w:r w:rsidRPr="00C72E9B">
        <w:rPr>
          <w:rFonts w:cstheme="minorHAnsi"/>
        </w:rPr>
        <w:t>Maintenir sa dignité en toutes circonstances et faire preuve de contrôle de soi;</w:t>
      </w:r>
    </w:p>
    <w:p w:rsidR="00C956D8" w:rsidRPr="00C72E9B" w:rsidRDefault="00C956D8" w:rsidP="00024085">
      <w:pPr>
        <w:pStyle w:val="Paragraphedeliste"/>
        <w:numPr>
          <w:ilvl w:val="0"/>
          <w:numId w:val="63"/>
        </w:numPr>
        <w:spacing w:after="120"/>
        <w:contextualSpacing w:val="0"/>
        <w:rPr>
          <w:rFonts w:eastAsia="Times New Roman" w:cstheme="minorHAnsi"/>
          <w:bdr w:val="none" w:sz="0" w:space="0" w:color="auto" w:frame="1"/>
          <w:lang w:eastAsia="fr-CA"/>
        </w:rPr>
      </w:pPr>
      <w:r w:rsidRPr="00C72E9B">
        <w:rPr>
          <w:rFonts w:cstheme="minorHAnsi"/>
        </w:rPr>
        <w:t>Respecter les officiel(le)s et accepter leurs décisions sans douter de leur intégrité.</w:t>
      </w:r>
    </w:p>
    <w:p w:rsidR="00957235" w:rsidRDefault="00957235">
      <w:pPr>
        <w:rPr>
          <w:rFonts w:eastAsia="Times New Roman" w:cstheme="minorHAnsi"/>
          <w:b/>
          <w:bCs/>
          <w:caps/>
          <w:u w:val="single"/>
          <w:bdr w:val="none" w:sz="0" w:space="0" w:color="auto" w:frame="1"/>
          <w:lang w:eastAsia="fr-CA"/>
        </w:rPr>
      </w:pPr>
      <w:r>
        <w:rPr>
          <w:rFonts w:eastAsia="Times New Roman" w:cstheme="minorHAnsi"/>
          <w:b/>
          <w:bCs/>
          <w:caps/>
          <w:u w:val="single"/>
          <w:bdr w:val="none" w:sz="0" w:space="0" w:color="auto" w:frame="1"/>
          <w:lang w:eastAsia="fr-CA"/>
        </w:rPr>
        <w:br w:type="page"/>
      </w:r>
    </w:p>
    <w:p w:rsidR="00C956D8" w:rsidRPr="00C72E9B" w:rsidRDefault="00C956D8" w:rsidP="00C956D8">
      <w:pPr>
        <w:spacing w:after="240" w:line="240" w:lineRule="auto"/>
        <w:jc w:val="both"/>
        <w:textAlignment w:val="baseline"/>
        <w:rPr>
          <w:rFonts w:eastAsia="Times New Roman" w:cstheme="minorHAnsi"/>
          <w:b/>
          <w:bCs/>
          <w:caps/>
          <w:u w:val="single"/>
          <w:bdr w:val="none" w:sz="0" w:space="0" w:color="auto" w:frame="1"/>
          <w:lang w:eastAsia="fr-CA"/>
        </w:rPr>
      </w:pPr>
      <w:r w:rsidRPr="00C72E9B">
        <w:rPr>
          <w:rFonts w:eastAsia="Times New Roman" w:cstheme="minorHAnsi"/>
          <w:b/>
          <w:bCs/>
          <w:caps/>
          <w:u w:val="single"/>
          <w:bdr w:val="none" w:sz="0" w:space="0" w:color="auto" w:frame="1"/>
          <w:lang w:eastAsia="fr-CA"/>
        </w:rPr>
        <w:lastRenderedPageBreak/>
        <w:t>CODE De conduite de l'OFFICIEL :</w:t>
      </w:r>
    </w:p>
    <w:p w:rsidR="00C956D8" w:rsidRPr="00C72E9B" w:rsidRDefault="00C956D8" w:rsidP="00C956D8">
      <w:pPr>
        <w:jc w:val="both"/>
        <w:rPr>
          <w:rFonts w:eastAsia="Times New Roman" w:cstheme="minorHAnsi"/>
          <w:lang w:eastAsia="fr-CA"/>
        </w:rPr>
      </w:pPr>
      <w:r w:rsidRPr="00C72E9B">
        <w:rPr>
          <w:rFonts w:eastAsia="Times New Roman" w:cstheme="minorHAnsi"/>
          <w:bdr w:val="none" w:sz="0" w:space="0" w:color="auto" w:frame="1"/>
          <w:lang w:eastAsia="fr-CA"/>
        </w:rPr>
        <w:t>Aucune compétition ne peut se dérouler de façon satisfaisante sans la présence d'officiels. Un bon arbitrage assure le plaisir de jouer et la protection des participants. Pourtant, les décisions des officiels sont souvent la source de nombreuses frustrations</w:t>
      </w:r>
      <w:r w:rsidR="00EA744C">
        <w:rPr>
          <w:rFonts w:eastAsia="Times New Roman" w:cstheme="minorHAnsi"/>
          <w:bdr w:val="none" w:sz="0" w:space="0" w:color="auto" w:frame="1"/>
          <w:lang w:eastAsia="fr-CA"/>
        </w:rPr>
        <w:t>, l</w:t>
      </w:r>
      <w:r w:rsidRPr="00C72E9B">
        <w:rPr>
          <w:rFonts w:eastAsia="Times New Roman" w:cstheme="minorHAnsi"/>
          <w:bdr w:val="none" w:sz="0" w:space="0" w:color="auto" w:frame="1"/>
          <w:lang w:eastAsia="fr-CA"/>
        </w:rPr>
        <w:t>eur jugement f</w:t>
      </w:r>
      <w:r w:rsidR="00EA744C">
        <w:rPr>
          <w:rFonts w:eastAsia="Times New Roman" w:cstheme="minorHAnsi"/>
          <w:bdr w:val="none" w:sz="0" w:space="0" w:color="auto" w:frame="1"/>
          <w:lang w:eastAsia="fr-CA"/>
        </w:rPr>
        <w:t>ait</w:t>
      </w:r>
      <w:r w:rsidRPr="00C72E9B">
        <w:rPr>
          <w:rFonts w:eastAsia="Times New Roman" w:cstheme="minorHAnsi"/>
          <w:bdr w:val="none" w:sz="0" w:space="0" w:color="auto" w:frame="1"/>
          <w:lang w:eastAsia="fr-CA"/>
        </w:rPr>
        <w:t xml:space="preserve"> rarement l'unanimité. Ce travail demande donc un niveau de compétence très élevé. Un officiel efficace et compétent doit donc:</w:t>
      </w:r>
    </w:p>
    <w:p w:rsidR="00C956D8" w:rsidRPr="00C72E9B" w:rsidRDefault="00C956D8" w:rsidP="00C956D8">
      <w:pPr>
        <w:spacing w:after="0" w:line="240" w:lineRule="auto"/>
        <w:jc w:val="both"/>
        <w:textAlignment w:val="baseline"/>
        <w:rPr>
          <w:rFonts w:eastAsia="Times New Roman" w:cstheme="minorHAnsi"/>
          <w:bdr w:val="none" w:sz="0" w:space="0" w:color="auto" w:frame="1"/>
          <w:lang w:eastAsia="fr-CA"/>
        </w:rPr>
      </w:pPr>
    </w:p>
    <w:p w:rsidR="00C956D8" w:rsidRPr="00C72E9B" w:rsidRDefault="00C956D8" w:rsidP="00024085">
      <w:pPr>
        <w:pStyle w:val="Paragraphedeliste"/>
        <w:numPr>
          <w:ilvl w:val="0"/>
          <w:numId w:val="64"/>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Connaître les règlements et leur interprétation; se conformer aux règles énoncées;</w:t>
      </w:r>
    </w:p>
    <w:p w:rsidR="00C956D8" w:rsidRPr="00C72E9B" w:rsidRDefault="00C956D8" w:rsidP="00024085">
      <w:pPr>
        <w:pStyle w:val="Paragraphedeliste"/>
        <w:numPr>
          <w:ilvl w:val="0"/>
          <w:numId w:val="64"/>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Appliquer les règlements avec objectivité et impartialité, de façon équitable, et avec discernement;</w:t>
      </w:r>
    </w:p>
    <w:p w:rsidR="00C956D8" w:rsidRPr="00C72E9B" w:rsidRDefault="00C956D8" w:rsidP="00024085">
      <w:pPr>
        <w:pStyle w:val="Paragraphedeliste"/>
        <w:numPr>
          <w:ilvl w:val="0"/>
          <w:numId w:val="64"/>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Communiquer de manière respectueuse avec les participants;</w:t>
      </w:r>
    </w:p>
    <w:p w:rsidR="00C956D8" w:rsidRPr="00C72E9B" w:rsidRDefault="00C956D8" w:rsidP="00024085">
      <w:pPr>
        <w:pStyle w:val="Paragraphedeliste"/>
        <w:numPr>
          <w:ilvl w:val="0"/>
          <w:numId w:val="64"/>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Protéger l’intégrité de la compétition et de la sécurité des participants;</w:t>
      </w:r>
    </w:p>
    <w:p w:rsidR="00C956D8" w:rsidRPr="00C72E9B" w:rsidRDefault="00C956D8" w:rsidP="00024085">
      <w:pPr>
        <w:pStyle w:val="Paragraphedeliste"/>
        <w:numPr>
          <w:ilvl w:val="0"/>
          <w:numId w:val="64"/>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Être en état physique et mental pour remplir la tâche envisagée;</w:t>
      </w:r>
    </w:p>
    <w:p w:rsidR="00C956D8" w:rsidRPr="00C72E9B" w:rsidRDefault="00C956D8" w:rsidP="00024085">
      <w:pPr>
        <w:pStyle w:val="Paragraphedeliste"/>
        <w:numPr>
          <w:ilvl w:val="0"/>
          <w:numId w:val="64"/>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Demeurer ouvert aux critiques constructives et chercher à améliorer mes compétences et de partager mon savoir et mes expériences avec mes collègues;</w:t>
      </w:r>
    </w:p>
    <w:p w:rsidR="00C956D8" w:rsidRPr="00C72E9B" w:rsidRDefault="00C956D8" w:rsidP="00024085">
      <w:pPr>
        <w:pStyle w:val="Paragraphedeliste"/>
        <w:numPr>
          <w:ilvl w:val="0"/>
          <w:numId w:val="64"/>
        </w:numPr>
        <w:spacing w:after="120" w:line="240" w:lineRule="auto"/>
        <w:ind w:left="714" w:hanging="357"/>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Éviter de s'imposer outre mesure de manière à se mettre en évidence au détriment des participants.</w:t>
      </w:r>
    </w:p>
    <w:p w:rsidR="00C956D8" w:rsidRDefault="00C956D8" w:rsidP="00C956D8">
      <w:pPr>
        <w:rPr>
          <w:rFonts w:eastAsia="Times New Roman" w:cstheme="minorHAnsi"/>
          <w:b/>
          <w:caps/>
          <w:u w:val="single"/>
          <w:bdr w:val="none" w:sz="0" w:space="0" w:color="auto" w:frame="1"/>
          <w:lang w:eastAsia="fr-CA"/>
        </w:rPr>
      </w:pPr>
      <w:r>
        <w:rPr>
          <w:rFonts w:eastAsia="Times New Roman" w:cstheme="minorHAnsi"/>
          <w:b/>
          <w:caps/>
          <w:u w:val="single"/>
          <w:bdr w:val="none" w:sz="0" w:space="0" w:color="auto" w:frame="1"/>
          <w:lang w:eastAsia="fr-CA"/>
        </w:rPr>
        <w:br w:type="page"/>
      </w:r>
    </w:p>
    <w:p w:rsidR="00C956D8" w:rsidRPr="00C72E9B" w:rsidRDefault="00C956D8" w:rsidP="00C956D8">
      <w:pPr>
        <w:spacing w:after="240" w:line="240" w:lineRule="auto"/>
        <w:jc w:val="both"/>
        <w:textAlignment w:val="baseline"/>
        <w:rPr>
          <w:rFonts w:eastAsia="Times New Roman" w:cstheme="minorHAnsi"/>
          <w:b/>
          <w:lang w:eastAsia="fr-CA"/>
        </w:rPr>
      </w:pPr>
      <w:r w:rsidRPr="00C72E9B">
        <w:rPr>
          <w:rFonts w:eastAsia="Times New Roman" w:cstheme="minorHAnsi"/>
          <w:b/>
          <w:caps/>
          <w:u w:val="single"/>
          <w:bdr w:val="none" w:sz="0" w:space="0" w:color="auto" w:frame="1"/>
          <w:lang w:eastAsia="fr-CA"/>
        </w:rPr>
        <w:lastRenderedPageBreak/>
        <w:t>CODE De conduite DU JOUEUR :</w:t>
      </w:r>
    </w:p>
    <w:p w:rsidR="00C956D8" w:rsidRPr="00C72E9B" w:rsidRDefault="00C956D8" w:rsidP="00C956D8">
      <w:p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Pour bénéficier de façon optimale de la pratique du sport, le participant doit avoir des attitudes et des comportements qui découlent du plus pur esprit sportif.</w:t>
      </w:r>
    </w:p>
    <w:p w:rsidR="00C956D8" w:rsidRPr="00C72E9B" w:rsidRDefault="00C956D8" w:rsidP="00C956D8">
      <w:pPr>
        <w:spacing w:after="0" w:line="240" w:lineRule="auto"/>
        <w:jc w:val="both"/>
        <w:textAlignment w:val="baseline"/>
        <w:rPr>
          <w:rFonts w:eastAsia="Times New Roman" w:cstheme="minorHAnsi"/>
          <w:lang w:eastAsia="fr-CA"/>
        </w:rPr>
      </w:pPr>
      <w:r w:rsidRPr="00C72E9B">
        <w:rPr>
          <w:rFonts w:eastAsia="Times New Roman" w:cstheme="minorHAnsi"/>
          <w:lang w:eastAsia="fr-CA"/>
        </w:rPr>
        <w:t> </w:t>
      </w:r>
    </w:p>
    <w:p w:rsidR="00C956D8" w:rsidRPr="00C72E9B" w:rsidRDefault="00C956D8" w:rsidP="00C956D8">
      <w:p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L'important n'est pas nécessairement de gagner ou de perdre, mais bien la manière dont il pratique la discipline sportive. Il ne doit jamais perdre de vue qu'il s'agit d'un jeu. Pour obtenir le maximum de plaisir, tout participant devra:</w:t>
      </w:r>
    </w:p>
    <w:p w:rsidR="00C956D8" w:rsidRPr="00C72E9B" w:rsidRDefault="00C956D8" w:rsidP="00C956D8">
      <w:pPr>
        <w:spacing w:after="0" w:line="240" w:lineRule="auto"/>
        <w:jc w:val="both"/>
        <w:textAlignment w:val="baseline"/>
        <w:rPr>
          <w:rFonts w:eastAsia="Times New Roman" w:cstheme="minorHAnsi"/>
          <w:lang w:eastAsia="fr-CA"/>
        </w:rPr>
      </w:pPr>
      <w:r w:rsidRPr="00C72E9B">
        <w:rPr>
          <w:rFonts w:eastAsia="Times New Roman" w:cstheme="minorHAnsi"/>
          <w:lang w:eastAsia="fr-CA"/>
        </w:rPr>
        <w:t> </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Jouer pour s'amuser en se rappelant que la pratique du sport n'est pas une fin, mais un moyen;</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bdr w:val="none" w:sz="0" w:space="0" w:color="auto" w:frame="1"/>
          <w:lang w:eastAsia="fr-CA"/>
        </w:rPr>
      </w:pPr>
      <w:r w:rsidRPr="00C72E9B">
        <w:rPr>
          <w:rFonts w:eastAsia="Times New Roman" w:cstheme="minorHAnsi"/>
          <w:bdr w:val="none" w:sz="0" w:space="0" w:color="auto" w:frame="1"/>
          <w:lang w:eastAsia="fr-CA"/>
        </w:rPr>
        <w:t>Observer rigoureusement les règles du jeu et la charte de l'esprit sportif;</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Accepter et respecter en tout temps les décisions des officiels;</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Respecter en tout temps les officiels, les adversaires et leurs supporters qui ne doivent pas devenir des ennemis;</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Toujours rester maître de soi;</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Avoir une conduite exemplaire sur et hors plateaux en utilisant un langage sans injure, expression vulgaire ou blasphème;</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Respecter son entraîneur et ses dirigeants et obéir à leurs directives lorsque celles-ci ne sont pas contraires à son bien-être;</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Engager toutes ses forces dans le jeu en évitant le découragement dans l'échec et la vanité dans la victoire;</w:t>
      </w:r>
    </w:p>
    <w:p w:rsidR="00C956D8" w:rsidRPr="00C72E9B" w:rsidRDefault="00C956D8" w:rsidP="00024085">
      <w:pPr>
        <w:pStyle w:val="Paragraphedeliste"/>
        <w:numPr>
          <w:ilvl w:val="0"/>
          <w:numId w:val="65"/>
        </w:numPr>
        <w:spacing w:after="120" w:line="240" w:lineRule="auto"/>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Respecter le bien d'autrui et éviter tout vol ou acte de vandalisme;</w:t>
      </w:r>
    </w:p>
    <w:p w:rsidR="00C956D8" w:rsidRPr="00C72E9B" w:rsidRDefault="00C956D8" w:rsidP="00024085">
      <w:pPr>
        <w:pStyle w:val="Paragraphedeliste"/>
        <w:numPr>
          <w:ilvl w:val="0"/>
          <w:numId w:val="65"/>
        </w:numPr>
        <w:spacing w:after="120" w:line="240" w:lineRule="auto"/>
        <w:ind w:left="1060" w:hanging="703"/>
        <w:contextualSpacing w:val="0"/>
        <w:textAlignment w:val="baseline"/>
        <w:rPr>
          <w:rFonts w:eastAsia="Times New Roman" w:cstheme="minorHAnsi"/>
          <w:lang w:eastAsia="fr-CA"/>
        </w:rPr>
      </w:pPr>
      <w:r w:rsidRPr="00C72E9B">
        <w:rPr>
          <w:rFonts w:eastAsia="Times New Roman" w:cstheme="minorHAnsi"/>
          <w:bdr w:val="none" w:sz="0" w:space="0" w:color="auto" w:frame="1"/>
          <w:lang w:eastAsia="fr-CA"/>
        </w:rPr>
        <w:t>R</w:t>
      </w:r>
      <w:r w:rsidRPr="00C72E9B">
        <w:rPr>
          <w:rFonts w:cstheme="minorHAnsi"/>
        </w:rPr>
        <w:t>efuse et ne tolère l’usage de drogues, de médicaments ou de quelconques stimulants dans le but d’améliorer la performance.</w:t>
      </w:r>
    </w:p>
    <w:p w:rsidR="00C956D8" w:rsidRDefault="00C956D8" w:rsidP="00C956D8">
      <w:pPr>
        <w:rPr>
          <w:rFonts w:eastAsia="Times New Roman" w:cstheme="minorHAnsi"/>
          <w:b/>
          <w:bCs/>
          <w:caps/>
          <w:u w:val="single"/>
          <w:bdr w:val="none" w:sz="0" w:space="0" w:color="auto" w:frame="1"/>
          <w:lang w:eastAsia="fr-CA"/>
        </w:rPr>
      </w:pPr>
      <w:r>
        <w:rPr>
          <w:rFonts w:eastAsia="Times New Roman" w:cstheme="minorHAnsi"/>
          <w:b/>
          <w:bCs/>
          <w:caps/>
          <w:u w:val="single"/>
          <w:bdr w:val="none" w:sz="0" w:space="0" w:color="auto" w:frame="1"/>
          <w:lang w:eastAsia="fr-CA"/>
        </w:rPr>
        <w:br w:type="page"/>
      </w:r>
    </w:p>
    <w:p w:rsidR="00C956D8" w:rsidRPr="00C72E9B" w:rsidRDefault="00C956D8" w:rsidP="00C956D8">
      <w:pPr>
        <w:spacing w:after="240" w:line="240" w:lineRule="auto"/>
        <w:jc w:val="both"/>
        <w:textAlignment w:val="baseline"/>
        <w:rPr>
          <w:rFonts w:eastAsia="Times New Roman" w:cstheme="minorHAnsi"/>
          <w:lang w:eastAsia="fr-CA"/>
        </w:rPr>
      </w:pPr>
      <w:r w:rsidRPr="00C72E9B">
        <w:rPr>
          <w:rFonts w:eastAsia="Times New Roman" w:cstheme="minorHAnsi"/>
          <w:b/>
          <w:bCs/>
          <w:caps/>
          <w:u w:val="single"/>
          <w:bdr w:val="none" w:sz="0" w:space="0" w:color="auto" w:frame="1"/>
          <w:lang w:eastAsia="fr-CA"/>
        </w:rPr>
        <w:lastRenderedPageBreak/>
        <w:t>CODE D'ÉTHIQUE DES PARENTS :</w:t>
      </w:r>
    </w:p>
    <w:p w:rsidR="00C956D8" w:rsidRPr="00C72E9B" w:rsidRDefault="00C956D8" w:rsidP="00024085">
      <w:pPr>
        <w:spacing w:after="0" w:line="240" w:lineRule="auto"/>
        <w:jc w:val="both"/>
        <w:textAlignment w:val="baseline"/>
        <w:rPr>
          <w:rFonts w:eastAsia="Times New Roman" w:cstheme="minorHAnsi"/>
          <w:lang w:eastAsia="fr-CA"/>
        </w:rPr>
      </w:pPr>
      <w:r w:rsidRPr="00C72E9B">
        <w:rPr>
          <w:rFonts w:eastAsia="Times New Roman" w:cstheme="minorHAnsi"/>
          <w:bdr w:val="none" w:sz="0" w:space="0" w:color="auto" w:frame="1"/>
          <w:lang w:eastAsia="fr-CA"/>
        </w:rPr>
        <w:t>Il est important qu'une étroite collaboration existe entre les parents, l'école et les sports. Les parents soucieux du développement de leur enfant doivent s'intéresser à leur mieux-être et connaître les valeurs éducatives véhiculées par le sport. Ils doivent donc collaborer à l'utilisation de la pratique sportive comme moyen d'éducation et d'expression pour que leur enfant en retire des effets bénéfiques. Pour bien s'acquitter de leurs devoirs, les parents doivent adopter les comportements suivants :</w:t>
      </w:r>
    </w:p>
    <w:p w:rsidR="00C956D8" w:rsidRPr="00C72E9B" w:rsidRDefault="00C956D8" w:rsidP="00024085">
      <w:pPr>
        <w:spacing w:after="0" w:line="240" w:lineRule="auto"/>
        <w:jc w:val="both"/>
        <w:textAlignment w:val="baseline"/>
        <w:rPr>
          <w:rFonts w:eastAsia="Times New Roman" w:cstheme="minorHAnsi"/>
          <w:lang w:eastAsia="fr-CA"/>
        </w:rPr>
      </w:pPr>
      <w:r w:rsidRPr="00C72E9B">
        <w:rPr>
          <w:rFonts w:eastAsia="Times New Roman" w:cstheme="minorHAnsi"/>
          <w:lang w:eastAsia="fr-CA"/>
        </w:rPr>
        <w:t> </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Démontrer du respect envers les entraîneurs, les dirigeants et les officiels;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Avoir une bonne conduite et utiliser un langage approprié;</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Éviter toute violence verbale envers les participants et appuyer tous les efforts déployés en ce sens;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Ne jamais oublier que leurs enfants jouent dans un sport pour leur propre plaisir, pas pour celui de leurs parents;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Encourager leurs enfants au respect de la charte de l'esprit sportif, des règles du jeu et règle de régie interne de son équipe ou programme;</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Reconnaître les bonnes performances de leurs enfants comme celles des participants adverses;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Aider leurs enfants à chercher à améliorer leurs habiletés et à développer leur esprit sportif;</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Apprendre à leurs enfants qu'un effort honnête vaut tout autant que la victoire;</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Juger objectivement les possibilités de leurs enfants et éviter les projections;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Aider leurs enfants à choisir une ou des activités selon leurs goûts;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Ne jamais tourner en ridicule un enfant parce qu'il a commis une faute ou qu'il a perdu le match;</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Éviter la discrimination familiale à l'endroit des filles;</w:t>
      </w:r>
    </w:p>
    <w:p w:rsidR="00C956D8" w:rsidRPr="00C72E9B" w:rsidRDefault="00C956D8" w:rsidP="00024085">
      <w:pPr>
        <w:pStyle w:val="Paragraphedeliste"/>
        <w:numPr>
          <w:ilvl w:val="0"/>
          <w:numId w:val="66"/>
        </w:numPr>
        <w:spacing w:after="120" w:line="240" w:lineRule="auto"/>
        <w:ind w:left="1066" w:hanging="706"/>
        <w:contextualSpacing w:val="0"/>
        <w:jc w:val="both"/>
        <w:textAlignment w:val="baseline"/>
        <w:rPr>
          <w:rFonts w:eastAsia="Times New Roman" w:cstheme="minorHAnsi"/>
          <w:lang w:eastAsia="fr-CA"/>
        </w:rPr>
      </w:pPr>
      <w:r w:rsidRPr="00C72E9B">
        <w:rPr>
          <w:rFonts w:eastAsia="Times New Roman" w:cstheme="minorHAnsi"/>
          <w:bdr w:val="none" w:sz="0" w:space="0" w:color="auto" w:frame="1"/>
          <w:lang w:eastAsia="fr-CA"/>
        </w:rPr>
        <w:t>Encourager leurs enfants par leur exemple à respecter les règlements et à résoudre les conflits sans agressivité ni violence.</w:t>
      </w:r>
    </w:p>
    <w:p w:rsidR="00C956D8" w:rsidRDefault="00C956D8" w:rsidP="00024085">
      <w:pPr>
        <w:jc w:val="both"/>
        <w:rPr>
          <w:rFonts w:cstheme="minorHAnsi"/>
        </w:rPr>
      </w:pPr>
      <w:r w:rsidRPr="00C72E9B">
        <w:rPr>
          <w:rFonts w:eastAsia="Times New Roman" w:cstheme="minorHAnsi"/>
          <w:bdr w:val="none" w:sz="0" w:space="0" w:color="auto" w:frame="1"/>
          <w:lang w:eastAsia="fr-CA"/>
        </w:rPr>
        <w:br/>
      </w:r>
    </w:p>
    <w:p w:rsidR="00C956D8" w:rsidRDefault="00C956D8" w:rsidP="00024085">
      <w:pPr>
        <w:jc w:val="both"/>
        <w:rPr>
          <w:rFonts w:cstheme="minorHAnsi"/>
        </w:rPr>
      </w:pPr>
      <w:r>
        <w:rPr>
          <w:rFonts w:cstheme="minorHAnsi"/>
        </w:rPr>
        <w:br w:type="page"/>
      </w:r>
    </w:p>
    <w:p w:rsidR="00C956D8" w:rsidRPr="00957235" w:rsidRDefault="00C956D8" w:rsidP="00024085">
      <w:pPr>
        <w:pStyle w:val="Paragraphedeliste"/>
        <w:numPr>
          <w:ilvl w:val="0"/>
          <w:numId w:val="67"/>
        </w:numPr>
        <w:spacing w:after="0"/>
        <w:jc w:val="both"/>
        <w:rPr>
          <w:b/>
          <w:caps/>
          <w:sz w:val="24"/>
          <w:szCs w:val="24"/>
        </w:rPr>
      </w:pPr>
      <w:r w:rsidRPr="00957235">
        <w:rPr>
          <w:b/>
          <w:caps/>
          <w:sz w:val="24"/>
          <w:szCs w:val="24"/>
        </w:rPr>
        <w:lastRenderedPageBreak/>
        <w:t>Code d’éthique et de conflit d’intérêt régissant</w:t>
      </w:r>
      <w:r w:rsidR="00957235">
        <w:rPr>
          <w:b/>
          <w:caps/>
          <w:sz w:val="24"/>
          <w:szCs w:val="24"/>
        </w:rPr>
        <w:t xml:space="preserve"> </w:t>
      </w:r>
      <w:r w:rsidRPr="00957235">
        <w:rPr>
          <w:b/>
          <w:caps/>
          <w:sz w:val="24"/>
          <w:szCs w:val="24"/>
        </w:rPr>
        <w:t>les administrateurs de la corporation</w:t>
      </w:r>
    </w:p>
    <w:p w:rsidR="00957235" w:rsidRDefault="00957235" w:rsidP="00024085">
      <w:pPr>
        <w:jc w:val="both"/>
      </w:pPr>
    </w:p>
    <w:p w:rsidR="00C956D8" w:rsidRDefault="00C956D8" w:rsidP="00024085">
      <w:pPr>
        <w:jc w:val="both"/>
      </w:pPr>
      <w:r>
        <w:t>Le présent Code a pour objet de préserver l’intégrité et l’impartialité de la corporation. Il vise à baliser les comportements des administrateurs.</w:t>
      </w:r>
    </w:p>
    <w:p w:rsidR="00C956D8" w:rsidRDefault="00C956D8" w:rsidP="00024085">
      <w:pPr>
        <w:jc w:val="both"/>
        <w:rPr>
          <w:i/>
          <w:sz w:val="20"/>
        </w:rPr>
      </w:pPr>
      <w:r w:rsidRPr="00467E1C">
        <w:rPr>
          <w:i/>
          <w:sz w:val="20"/>
        </w:rPr>
        <w:t>N.B. Dans ce document, le genre masculin est utilisé dans le but d’alléger le texte. Il inclut le genre féminin de façon non discriminatoire chaque fois qu’il désigne des personnes.</w:t>
      </w:r>
    </w:p>
    <w:p w:rsidR="00957235" w:rsidRDefault="00957235" w:rsidP="00024085">
      <w:pPr>
        <w:jc w:val="both"/>
        <w:rPr>
          <w:b/>
          <w:caps/>
        </w:rPr>
      </w:pPr>
    </w:p>
    <w:p w:rsidR="00C956D8" w:rsidRPr="00707BF4" w:rsidRDefault="00C956D8" w:rsidP="00024085">
      <w:pPr>
        <w:jc w:val="both"/>
        <w:rPr>
          <w:b/>
          <w:caps/>
        </w:rPr>
      </w:pPr>
      <w:r w:rsidRPr="00707BF4">
        <w:rPr>
          <w:b/>
          <w:caps/>
        </w:rPr>
        <w:t>Devoirs et obligations des administrateurs</w:t>
      </w:r>
    </w:p>
    <w:p w:rsidR="00C956D8" w:rsidRPr="00707BF4" w:rsidRDefault="00C956D8" w:rsidP="00024085">
      <w:pPr>
        <w:jc w:val="both"/>
        <w:rPr>
          <w:b/>
          <w:caps/>
        </w:rPr>
      </w:pPr>
      <w:r w:rsidRPr="00707BF4">
        <w:rPr>
          <w:b/>
          <w:caps/>
        </w:rPr>
        <w:t>Article 1</w:t>
      </w:r>
    </w:p>
    <w:p w:rsidR="00C956D8" w:rsidRDefault="00C956D8" w:rsidP="00897863">
      <w:pPr>
        <w:ind w:left="708"/>
        <w:jc w:val="both"/>
      </w:pPr>
      <w:r>
        <w:t>L’administrateur doit, dans l’exercice de ses fonctions, se conformer aux principes suivants :</w:t>
      </w:r>
    </w:p>
    <w:p w:rsidR="00C956D8" w:rsidRDefault="00C956D8" w:rsidP="00897863">
      <w:pPr>
        <w:ind w:left="708"/>
        <w:jc w:val="both"/>
      </w:pPr>
      <w:r>
        <w:t>Agir de bonne foi, compétence, prudence, diligence, efficacité, assiduité, équité, impartialité, honnêteté, intégrité et loyauté;</w:t>
      </w:r>
    </w:p>
    <w:p w:rsidR="00C956D8" w:rsidRDefault="00C956D8" w:rsidP="00897863">
      <w:pPr>
        <w:ind w:left="708"/>
        <w:jc w:val="both"/>
      </w:pPr>
      <w:r>
        <w:t>Participer activement aux travaux du conseil d’administration;</w:t>
      </w:r>
    </w:p>
    <w:p w:rsidR="00C956D8" w:rsidRDefault="00C956D8" w:rsidP="00897863">
      <w:pPr>
        <w:ind w:left="708"/>
        <w:jc w:val="both"/>
      </w:pPr>
      <w:r>
        <w:t>Organiser ses affaires personnelles de façon à préserver la confiance dans l’intégrité, l’objectivité et l’impartialité de la corporation;</w:t>
      </w:r>
    </w:p>
    <w:p w:rsidR="00C956D8" w:rsidRDefault="00C956D8" w:rsidP="00897863">
      <w:pPr>
        <w:ind w:left="708"/>
        <w:jc w:val="both"/>
      </w:pPr>
      <w:r>
        <w:t>Éviter de se placer dans une situation de conflit d’intérêts réelle ou potentielle de nature à entraver l’exercice de ses fonctions d’administrateur et la poursuite des buts de la corporation;</w:t>
      </w:r>
    </w:p>
    <w:p w:rsidR="00C956D8" w:rsidRDefault="00C956D8" w:rsidP="00897863">
      <w:pPr>
        <w:ind w:left="708"/>
        <w:jc w:val="both"/>
      </w:pPr>
      <w:r>
        <w:t>Ne pas utiliser à son profit ou au profit d’un tiers des renseignements obtenus dans l’exercice de ses fonctions officielles et qui, de façon générale, ne sont pas accessibles au public.</w:t>
      </w:r>
    </w:p>
    <w:p w:rsidR="00C956D8" w:rsidRPr="00707BF4" w:rsidRDefault="00C956D8" w:rsidP="00024085">
      <w:pPr>
        <w:jc w:val="both"/>
        <w:rPr>
          <w:b/>
          <w:caps/>
        </w:rPr>
      </w:pPr>
      <w:r w:rsidRPr="00707BF4">
        <w:rPr>
          <w:b/>
          <w:caps/>
        </w:rPr>
        <w:t>Article 2</w:t>
      </w:r>
    </w:p>
    <w:p w:rsidR="00C956D8" w:rsidRDefault="00C956D8" w:rsidP="00897863">
      <w:pPr>
        <w:ind w:left="708"/>
        <w:jc w:val="both"/>
      </w:pPr>
      <w:r>
        <w:t>Aucun administrateur ne sera rémunéré comme tel, mais les frais de déplacement et de séjour occasionnés par ses fonctions seront défrayés par la corporation conformément aux politiques administratives.</w:t>
      </w:r>
    </w:p>
    <w:p w:rsidR="00C956D8" w:rsidRPr="00707BF4" w:rsidRDefault="00C956D8" w:rsidP="00024085">
      <w:pPr>
        <w:jc w:val="both"/>
        <w:rPr>
          <w:b/>
          <w:caps/>
        </w:rPr>
      </w:pPr>
      <w:r w:rsidRPr="00707BF4">
        <w:rPr>
          <w:b/>
          <w:caps/>
        </w:rPr>
        <w:t>Article 3</w:t>
      </w:r>
    </w:p>
    <w:p w:rsidR="00C956D8" w:rsidRDefault="00C956D8" w:rsidP="00897863">
      <w:pPr>
        <w:ind w:left="708"/>
        <w:jc w:val="both"/>
      </w:pPr>
      <w:r>
        <w:t>L’administrateur est tenu à la discrétion sur ce dont il a connaissance dans l’exercice ou à l’occasion de l’exercice de ses fonctions et doit, à tout moment, respecter le caractère confidentiel de l’information ainsi reçue.</w:t>
      </w:r>
    </w:p>
    <w:p w:rsidR="00C956D8" w:rsidRPr="00707BF4" w:rsidRDefault="00C956D8" w:rsidP="00024085">
      <w:pPr>
        <w:jc w:val="both"/>
        <w:rPr>
          <w:b/>
          <w:caps/>
        </w:rPr>
      </w:pPr>
      <w:r w:rsidRPr="00707BF4">
        <w:rPr>
          <w:b/>
          <w:caps/>
        </w:rPr>
        <w:t>Article 4</w:t>
      </w:r>
    </w:p>
    <w:p w:rsidR="00C956D8" w:rsidRDefault="00C956D8" w:rsidP="00897863">
      <w:pPr>
        <w:ind w:left="708"/>
        <w:jc w:val="both"/>
      </w:pPr>
      <w:r>
        <w:t>Dans l’exercice de ses fonctions, l’administrateur prend ses décisions indépendamment de toutes considérations politiques partisanes.</w:t>
      </w:r>
    </w:p>
    <w:p w:rsidR="001F73E7" w:rsidRDefault="001F73E7" w:rsidP="00024085">
      <w:pPr>
        <w:jc w:val="both"/>
        <w:rPr>
          <w:b/>
          <w:caps/>
        </w:rPr>
      </w:pPr>
    </w:p>
    <w:p w:rsidR="001F73E7" w:rsidRDefault="001F73E7" w:rsidP="00C956D8">
      <w:pPr>
        <w:rPr>
          <w:b/>
          <w:caps/>
        </w:rPr>
      </w:pPr>
    </w:p>
    <w:p w:rsidR="00C956D8" w:rsidRPr="00707BF4" w:rsidRDefault="00C956D8" w:rsidP="00C956D8">
      <w:pPr>
        <w:rPr>
          <w:b/>
          <w:caps/>
        </w:rPr>
      </w:pPr>
      <w:r w:rsidRPr="00707BF4">
        <w:rPr>
          <w:b/>
          <w:caps/>
        </w:rPr>
        <w:lastRenderedPageBreak/>
        <w:t>Article 5</w:t>
      </w:r>
    </w:p>
    <w:p w:rsidR="00C956D8" w:rsidRDefault="00C956D8" w:rsidP="00897863">
      <w:pPr>
        <w:ind w:left="708"/>
        <w:jc w:val="both"/>
      </w:pPr>
      <w:r>
        <w:t>L’administrateur, autre que le président, qui est appelé ou invité à représenter o</w:t>
      </w:r>
      <w:r w:rsidR="001F73E7">
        <w:t>fficiellement la corporation</w:t>
      </w:r>
      <w:r>
        <w:t xml:space="preserve"> à l’externe, doit au préalable en obtenir l’autorisation du président ou du directeur général. Toutes représentation doit être compatible avec les buts, les orientations et les politiques de la corporation.</w:t>
      </w:r>
    </w:p>
    <w:p w:rsidR="00C956D8" w:rsidRPr="00707BF4" w:rsidRDefault="00C956D8" w:rsidP="00024085">
      <w:pPr>
        <w:jc w:val="both"/>
        <w:rPr>
          <w:b/>
          <w:caps/>
        </w:rPr>
      </w:pPr>
      <w:r w:rsidRPr="00707BF4">
        <w:rPr>
          <w:b/>
          <w:caps/>
        </w:rPr>
        <w:t>Article 6</w:t>
      </w:r>
    </w:p>
    <w:p w:rsidR="00C956D8" w:rsidRDefault="00C956D8" w:rsidP="00897863">
      <w:pPr>
        <w:ind w:left="708"/>
        <w:jc w:val="both"/>
      </w:pPr>
      <w:r>
        <w:t>Constitue une situation de conflit d’intérêts toute situation réelle, apparente ou potentielle qui est de nature à compromettre l’indépendance et l’impartialité nécessaires à l’exercice d’une fonction et à la poursuite des buts de la corporation, ou à l’occasion de laquelle l’administrateur utilise ou cherche à utiliser les attributs de sa fonction pour en retirer un avantage indu ou pour procurer un avantage indu à une tierce personne.</w:t>
      </w:r>
    </w:p>
    <w:p w:rsidR="00C956D8" w:rsidRPr="00707BF4" w:rsidRDefault="00C956D8" w:rsidP="00024085">
      <w:pPr>
        <w:jc w:val="both"/>
        <w:rPr>
          <w:b/>
          <w:caps/>
        </w:rPr>
      </w:pPr>
      <w:r w:rsidRPr="00707BF4">
        <w:rPr>
          <w:b/>
          <w:caps/>
        </w:rPr>
        <w:t>Article 7</w:t>
      </w:r>
    </w:p>
    <w:p w:rsidR="00C956D8" w:rsidRDefault="00C956D8" w:rsidP="00897863">
      <w:pPr>
        <w:ind w:left="708"/>
        <w:jc w:val="both"/>
      </w:pPr>
      <w:r>
        <w:t>Un administrateur qui déclare avoir un intérêt susceptible de le placer dans une situation de conflit d’intérêt doit s’abstenir de prendre part à toute délibération ou décision reliée de quelque façon à telle situation. À cette fin, il doit notamment se retirer de la réunion pour la durée des délibérations et du vote relatifs à la question qui le place dans une situation de conflit d’intérêts et le procès-verbal doit en faire état.</w:t>
      </w:r>
    </w:p>
    <w:p w:rsidR="00C956D8" w:rsidRPr="00707BF4" w:rsidRDefault="00C956D8" w:rsidP="00024085">
      <w:pPr>
        <w:jc w:val="both"/>
        <w:rPr>
          <w:b/>
          <w:caps/>
        </w:rPr>
      </w:pPr>
      <w:r w:rsidRPr="00707BF4">
        <w:rPr>
          <w:b/>
          <w:caps/>
        </w:rPr>
        <w:t>Article 8</w:t>
      </w:r>
    </w:p>
    <w:p w:rsidR="00C956D8" w:rsidRDefault="00C956D8" w:rsidP="00897863">
      <w:pPr>
        <w:ind w:left="708"/>
        <w:jc w:val="both"/>
      </w:pPr>
      <w:r>
        <w:t>L’administrateur est tenu, dans l’exercice de ses fonctions, de respecter les principes d’éthique et les règles de comportement prévus au présent Code, tant qu’il demeure administrateur et même après qu’il ait quitté ses fonctions, les cas échéant.</w:t>
      </w:r>
    </w:p>
    <w:p w:rsidR="00C956D8" w:rsidRDefault="00C956D8" w:rsidP="00024085">
      <w:pPr>
        <w:jc w:val="both"/>
        <w:rPr>
          <w:b/>
          <w:caps/>
        </w:rPr>
      </w:pPr>
    </w:p>
    <w:p w:rsidR="00C956D8" w:rsidRDefault="00C956D8" w:rsidP="00024085">
      <w:pPr>
        <w:jc w:val="both"/>
        <w:rPr>
          <w:b/>
          <w:caps/>
        </w:rPr>
      </w:pPr>
      <w:r>
        <w:rPr>
          <w:b/>
          <w:caps/>
        </w:rPr>
        <w:t>Mécanismes d’applications</w:t>
      </w:r>
    </w:p>
    <w:p w:rsidR="00C956D8" w:rsidRPr="00707BF4" w:rsidRDefault="00C956D8" w:rsidP="00024085">
      <w:pPr>
        <w:jc w:val="both"/>
        <w:rPr>
          <w:b/>
          <w:caps/>
        </w:rPr>
      </w:pPr>
      <w:r w:rsidRPr="00707BF4">
        <w:rPr>
          <w:b/>
          <w:caps/>
        </w:rPr>
        <w:t>Article 9</w:t>
      </w:r>
    </w:p>
    <w:p w:rsidR="00C956D8" w:rsidRDefault="00C956D8" w:rsidP="00897863">
      <w:pPr>
        <w:ind w:left="708"/>
        <w:jc w:val="both"/>
      </w:pPr>
      <w:r>
        <w:t>Le président de l’organisme doit s’assurer que tous les administrateurs ont pris connaissance du présent Code et en comprennent la teneur.</w:t>
      </w:r>
    </w:p>
    <w:p w:rsidR="00C956D8" w:rsidRPr="00707BF4" w:rsidRDefault="00C956D8" w:rsidP="00024085">
      <w:pPr>
        <w:jc w:val="both"/>
        <w:rPr>
          <w:b/>
          <w:caps/>
        </w:rPr>
      </w:pPr>
      <w:r w:rsidRPr="00707BF4">
        <w:rPr>
          <w:b/>
          <w:caps/>
        </w:rPr>
        <w:t>Article 10</w:t>
      </w:r>
    </w:p>
    <w:p w:rsidR="00C956D8" w:rsidRDefault="00C956D8" w:rsidP="00897863">
      <w:pPr>
        <w:ind w:left="708"/>
        <w:jc w:val="both"/>
      </w:pPr>
      <w:r>
        <w:t>Le président de l</w:t>
      </w:r>
      <w:r w:rsidR="00024085">
        <w:t>a corporation</w:t>
      </w:r>
      <w:r>
        <w:t xml:space="preserve"> doit s’assurer du respect du présent Code par les administrateurs.</w:t>
      </w:r>
    </w:p>
    <w:p w:rsidR="00C956D8" w:rsidRPr="00707BF4" w:rsidRDefault="00C956D8" w:rsidP="00024085">
      <w:pPr>
        <w:jc w:val="both"/>
        <w:rPr>
          <w:b/>
          <w:caps/>
        </w:rPr>
      </w:pPr>
      <w:r w:rsidRPr="00707BF4">
        <w:rPr>
          <w:b/>
          <w:caps/>
        </w:rPr>
        <w:t>Article 11</w:t>
      </w:r>
    </w:p>
    <w:p w:rsidR="00C956D8" w:rsidRDefault="00C956D8" w:rsidP="00897863">
      <w:pPr>
        <w:ind w:left="708"/>
        <w:jc w:val="both"/>
      </w:pPr>
      <w:r>
        <w:t>Toute allégation de conflit d’intérêts doit être portée à l’attention du président. L’administrateur visé doit être informé par écrit par le président de la corporation de l’allégation le visant. Il a droit d’être entendu par ce dernier et peut déposer par écrit un document afin d’apporter tout éclairage pertinent. Le président doit, après avoir pris connaissance du dossier informer par écrit l’administrateur de sa décision et, le cas échéant, de la sanction imposée, en indiquant les motifs de cette sanction.</w:t>
      </w:r>
    </w:p>
    <w:p w:rsidR="00C956D8" w:rsidRPr="00707BF4" w:rsidRDefault="00C956D8" w:rsidP="00024085">
      <w:pPr>
        <w:jc w:val="both"/>
        <w:rPr>
          <w:b/>
          <w:caps/>
        </w:rPr>
      </w:pPr>
      <w:r w:rsidRPr="00707BF4">
        <w:rPr>
          <w:b/>
          <w:caps/>
        </w:rPr>
        <w:lastRenderedPageBreak/>
        <w:t>Article 12</w:t>
      </w:r>
    </w:p>
    <w:p w:rsidR="00C956D8" w:rsidRDefault="00C956D8" w:rsidP="00024085">
      <w:pPr>
        <w:jc w:val="both"/>
      </w:pPr>
      <w:r>
        <w:t>Toute allégation de conflit d’intérêts ou d’un acte dérogatoire au présent Code concernant le président est traitée par le vice-président qui jouit alors des pouvoirs accordés au président à l’égard de cette allégation.</w:t>
      </w:r>
    </w:p>
    <w:p w:rsidR="00957235" w:rsidRDefault="00957235">
      <w:pPr>
        <w:rPr>
          <w:b/>
          <w:caps/>
          <w:sz w:val="28"/>
        </w:rPr>
      </w:pPr>
      <w:r>
        <w:rPr>
          <w:b/>
          <w:caps/>
          <w:sz w:val="28"/>
        </w:rPr>
        <w:br w:type="page"/>
      </w:r>
    </w:p>
    <w:p w:rsidR="00024085" w:rsidRDefault="00C956D8" w:rsidP="00C956D8">
      <w:pPr>
        <w:jc w:val="center"/>
        <w:rPr>
          <w:b/>
          <w:caps/>
          <w:sz w:val="28"/>
        </w:rPr>
      </w:pPr>
      <w:r w:rsidRPr="00623189">
        <w:rPr>
          <w:b/>
          <w:caps/>
          <w:sz w:val="28"/>
        </w:rPr>
        <w:lastRenderedPageBreak/>
        <w:t xml:space="preserve">CODE D’ÉTHIQUE ET DE CONFLIT D’INTÉRÊT RÉGISSANT </w:t>
      </w:r>
    </w:p>
    <w:p w:rsidR="00C956D8" w:rsidRDefault="00C956D8" w:rsidP="00C956D8">
      <w:pPr>
        <w:jc w:val="center"/>
        <w:rPr>
          <w:b/>
          <w:caps/>
          <w:sz w:val="28"/>
        </w:rPr>
      </w:pPr>
      <w:r w:rsidRPr="00623189">
        <w:rPr>
          <w:b/>
          <w:caps/>
          <w:sz w:val="28"/>
        </w:rPr>
        <w:t xml:space="preserve">LES </w:t>
      </w:r>
      <w:r>
        <w:rPr>
          <w:b/>
          <w:caps/>
          <w:sz w:val="28"/>
        </w:rPr>
        <w:t>A</w:t>
      </w:r>
      <w:r w:rsidRPr="00623189">
        <w:rPr>
          <w:b/>
          <w:caps/>
          <w:sz w:val="28"/>
        </w:rPr>
        <w:t>D</w:t>
      </w:r>
      <w:r>
        <w:rPr>
          <w:b/>
          <w:caps/>
          <w:sz w:val="28"/>
        </w:rPr>
        <w:t>MINISTRATEURS DE LA CORPORATION</w:t>
      </w:r>
    </w:p>
    <w:p w:rsidR="00C956D8" w:rsidRPr="00623189" w:rsidRDefault="00C956D8" w:rsidP="00C956D8">
      <w:pPr>
        <w:jc w:val="center"/>
        <w:rPr>
          <w:b/>
          <w:caps/>
          <w:sz w:val="28"/>
        </w:rPr>
      </w:pPr>
    </w:p>
    <w:p w:rsidR="00C956D8" w:rsidRPr="00E174C5" w:rsidRDefault="00C956D8" w:rsidP="00C956D8">
      <w:pPr>
        <w:jc w:val="center"/>
        <w:rPr>
          <w:b/>
          <w:caps/>
          <w:sz w:val="24"/>
        </w:rPr>
      </w:pPr>
      <w:r w:rsidRPr="00E174C5">
        <w:rPr>
          <w:b/>
          <w:caps/>
          <w:sz w:val="24"/>
        </w:rPr>
        <w:t>FORMULAIRE DE DÉCLARATION DES ADMINISTRATEURS</w:t>
      </w:r>
    </w:p>
    <w:p w:rsidR="00C956D8" w:rsidRPr="006C56E8" w:rsidRDefault="00C956D8" w:rsidP="00024085">
      <w:pPr>
        <w:ind w:left="708" w:hanging="708"/>
        <w:jc w:val="both"/>
      </w:pPr>
      <w:r>
        <w:sym w:font="Wingdings" w:char="F071"/>
      </w:r>
      <w:r>
        <w:tab/>
      </w:r>
      <w:r w:rsidRPr="006C56E8">
        <w:t>Je déclare avoir pris connaissance du Code d’éthique et de conflit d’intérêt régissant les administrateurs de la corporation. Je reconnais en saisir le sens et la portée de l’adhère aux principes qui y sont mentionnés. Je m’engage à assumer tous les devoirs, obligations et règles énumérés dans ce Code ainsi qu’à respecter le caractère confidentiel des renseignements reçus dans le cadre de mes fonctions et à déclarer tout intérêt susceptible d’entrer en conflit avec les devoirs de ma charge d’administrateur.</w:t>
      </w:r>
    </w:p>
    <w:p w:rsidR="00C956D8" w:rsidRPr="006C56E8" w:rsidRDefault="00C956D8" w:rsidP="00C956D8"/>
    <w:p w:rsidR="00C956D8" w:rsidRPr="006C56E8" w:rsidRDefault="00C956D8" w:rsidP="00C956D8">
      <w:pPr>
        <w:ind w:left="708" w:hanging="708"/>
      </w:pPr>
      <w:r>
        <w:sym w:font="Wingdings" w:char="F071"/>
      </w:r>
      <w:r>
        <w:tab/>
      </w:r>
      <w:r w:rsidRPr="006C56E8">
        <w:t xml:space="preserve">Je déclare ne pas avoir d’intérêts susceptibles d’entre en conflit avec les devoirs de ma charge d’administrateur. </w:t>
      </w:r>
    </w:p>
    <w:p w:rsidR="00C956D8" w:rsidRPr="006C56E8" w:rsidRDefault="00C956D8" w:rsidP="00C956D8">
      <w:r w:rsidRPr="006C56E8">
        <w:t xml:space="preserve">Ou </w:t>
      </w:r>
    </w:p>
    <w:p w:rsidR="00C956D8" w:rsidRDefault="00C956D8" w:rsidP="00C956D8">
      <w:pPr>
        <w:ind w:left="708" w:hanging="708"/>
      </w:pPr>
      <w:r>
        <w:sym w:font="Wingdings" w:char="F071"/>
      </w:r>
      <w:r>
        <w:t xml:space="preserve"> </w:t>
      </w:r>
      <w:r>
        <w:tab/>
      </w:r>
      <w:r w:rsidRPr="006C56E8">
        <w:t>Je déclare que les intérêts suivants sont susceptibles d’entrer en conflit avec les devoirs de ma charge d’administrateur :</w:t>
      </w:r>
    </w:p>
    <w:p w:rsidR="00C956D8" w:rsidRDefault="00053195" w:rsidP="00C956D8">
      <w:pPr>
        <w:spacing w:after="120"/>
      </w:pPr>
      <w:r>
        <w:pict>
          <v:rect id="_x0000_i1025" style="width:446.4pt;height:1pt" o:hrstd="t" o:hr="t" fillcolor="#a0a0a0" stroked="f"/>
        </w:pict>
      </w:r>
    </w:p>
    <w:p w:rsidR="00C956D8" w:rsidRDefault="00053195" w:rsidP="00C956D8">
      <w:r>
        <w:pict>
          <v:rect id="_x0000_i1026" style="width:446.4pt;height:1pt" o:hrstd="t" o:hr="t" fillcolor="#a0a0a0" stroked="f"/>
        </w:pict>
      </w:r>
    </w:p>
    <w:p w:rsidR="00C956D8" w:rsidRDefault="00053195" w:rsidP="00C956D8">
      <w:r>
        <w:pict>
          <v:rect id="_x0000_i1027" style="width:441.5pt;height:1pt" o:hrpct="989" o:hrstd="t" o:hr="t" fillcolor="#a0a0a0" stroked="f"/>
        </w:pict>
      </w:r>
    </w:p>
    <w:p w:rsidR="00C956D8" w:rsidRDefault="00C956D8" w:rsidP="00C956D8"/>
    <w:p w:rsidR="00024085" w:rsidRDefault="00024085" w:rsidP="00C956D8"/>
    <w:p w:rsidR="00024085" w:rsidRDefault="00024085" w:rsidP="00C956D8"/>
    <w:p w:rsidR="00C956D8" w:rsidRDefault="00053195" w:rsidP="00C956D8">
      <w:pPr>
        <w:spacing w:after="0"/>
      </w:pPr>
      <w:r>
        <w:pict>
          <v:rect id="_x0000_i1028" style="width:258pt;height:1pt" o:hrpct="578" o:hrstd="t" o:hr="t" fillcolor="#a0a0a0" stroked="f"/>
        </w:pict>
      </w:r>
      <w:r w:rsidR="00C956D8">
        <w:t xml:space="preserve">Nom </w:t>
      </w:r>
      <w:r w:rsidR="00C956D8" w:rsidRPr="00166838">
        <w:rPr>
          <w:i/>
          <w:sz w:val="20"/>
        </w:rPr>
        <w:t>(en caractères d’imprimerie)</w:t>
      </w:r>
    </w:p>
    <w:p w:rsidR="00C956D8" w:rsidRDefault="00C956D8" w:rsidP="00C956D8">
      <w:pPr>
        <w:spacing w:after="0"/>
      </w:pPr>
    </w:p>
    <w:p w:rsidR="00C956D8" w:rsidRDefault="00053195" w:rsidP="00C956D8">
      <w:pPr>
        <w:spacing w:after="0"/>
      </w:pPr>
      <w:r>
        <w:pict>
          <v:rect id="_x0000_i1029" style="width:256.7pt;height:1pt" o:hrpct="575" o:hrstd="t" o:hr="t" fillcolor="#a0a0a0" stroked="f"/>
        </w:pict>
      </w:r>
    </w:p>
    <w:p w:rsidR="00C956D8" w:rsidRDefault="00C956D8" w:rsidP="00C956D8">
      <w:pPr>
        <w:spacing w:after="0"/>
      </w:pPr>
      <w:r>
        <w:t>Signature</w:t>
      </w:r>
    </w:p>
    <w:p w:rsidR="00C956D8" w:rsidRDefault="00C956D8" w:rsidP="00C956D8">
      <w:pPr>
        <w:spacing w:after="0"/>
      </w:pPr>
    </w:p>
    <w:p w:rsidR="00C956D8" w:rsidRDefault="00053195" w:rsidP="00C956D8">
      <w:pPr>
        <w:spacing w:after="0"/>
      </w:pPr>
      <w:r>
        <w:pict>
          <v:rect id="_x0000_i1030" style="width:252.65pt;height:1pt" o:hrpct="566" o:hrstd="t" o:hr="t" fillcolor="#a0a0a0" stroked="f"/>
        </w:pict>
      </w:r>
    </w:p>
    <w:p w:rsidR="00C956D8" w:rsidRPr="006C56E8" w:rsidRDefault="00C956D8" w:rsidP="00C956D8">
      <w:pPr>
        <w:spacing w:after="0"/>
      </w:pPr>
      <w:r>
        <w:t>Date</w:t>
      </w:r>
    </w:p>
    <w:p w:rsidR="00C956D8" w:rsidRPr="00C72E9B" w:rsidRDefault="00C956D8" w:rsidP="00C956D8">
      <w:pPr>
        <w:jc w:val="both"/>
        <w:rPr>
          <w:rFonts w:cstheme="minorHAnsi"/>
        </w:rPr>
      </w:pPr>
    </w:p>
    <w:p w:rsidR="00691582" w:rsidRDefault="00A7628B" w:rsidP="00957235">
      <w:pPr>
        <w:rPr>
          <w:i/>
          <w:sz w:val="18"/>
          <w:szCs w:val="18"/>
        </w:rPr>
        <w:sectPr w:rsidR="00691582" w:rsidSect="002D46DA">
          <w:pgSz w:w="12240" w:h="15840"/>
          <w:pgMar w:top="1440" w:right="1469" w:bottom="1276" w:left="1797" w:header="709" w:footer="605" w:gutter="0"/>
          <w:cols w:space="708"/>
          <w:docGrid w:linePitch="360"/>
        </w:sectPr>
      </w:pPr>
      <w:r w:rsidRPr="007455F7">
        <w:rPr>
          <w:i/>
          <w:sz w:val="18"/>
          <w:szCs w:val="18"/>
        </w:rPr>
        <w:tab/>
      </w:r>
      <w:r w:rsidRPr="007455F7">
        <w:rPr>
          <w:i/>
          <w:sz w:val="18"/>
          <w:szCs w:val="18"/>
        </w:rPr>
        <w:tab/>
      </w:r>
    </w:p>
    <w:p w:rsidR="00F63179" w:rsidRDefault="00F31A6F" w:rsidP="00691582">
      <w:pPr>
        <w:ind w:right="124"/>
        <w:rPr>
          <w:rFonts w:cstheme="minorHAnsi"/>
          <w:b/>
        </w:rPr>
        <w:sectPr w:rsidR="00F63179" w:rsidSect="00E227E5">
          <w:footerReference w:type="default" r:id="rId35"/>
          <w:pgSz w:w="12240" w:h="15840"/>
          <w:pgMar w:top="1440" w:right="1469" w:bottom="1276" w:left="1797" w:header="709" w:footer="692" w:gutter="0"/>
          <w:cols w:space="708"/>
          <w:docGrid w:linePitch="360"/>
        </w:sectPr>
      </w:pPr>
      <w:r>
        <w:rPr>
          <w:rFonts w:cstheme="minorHAnsi"/>
          <w:i/>
          <w:noProof/>
          <w:lang w:eastAsia="fr-CA"/>
        </w:rPr>
        <w:lastRenderedPageBreak/>
        <mc:AlternateContent>
          <mc:Choice Requires="wpg">
            <w:drawing>
              <wp:anchor distT="0" distB="0" distL="114300" distR="114300" simplePos="0" relativeHeight="251783168" behindDoc="1" locked="1" layoutInCell="1" allowOverlap="1" wp14:anchorId="7F418DC4" wp14:editId="10E8975C">
                <wp:simplePos x="0" y="0"/>
                <wp:positionH relativeFrom="page">
                  <wp:posOffset>41910</wp:posOffset>
                </wp:positionH>
                <wp:positionV relativeFrom="margin">
                  <wp:posOffset>-217170</wp:posOffset>
                </wp:positionV>
                <wp:extent cx="7680960" cy="740410"/>
                <wp:effectExtent l="0" t="0" r="0" b="2540"/>
                <wp:wrapNone/>
                <wp:docPr id="114" name="Groupe 114"/>
                <wp:cNvGraphicFramePr/>
                <a:graphic xmlns:a="http://schemas.openxmlformats.org/drawingml/2006/main">
                  <a:graphicData uri="http://schemas.microsoft.com/office/word/2010/wordprocessingGroup">
                    <wpg:wgp>
                      <wpg:cNvGrpSpPr/>
                      <wpg:grpSpPr>
                        <a:xfrm>
                          <a:off x="0" y="0"/>
                          <a:ext cx="7680960" cy="740410"/>
                          <a:chOff x="0" y="0"/>
                          <a:chExt cx="7684951" cy="736147"/>
                        </a:xfrm>
                      </wpg:grpSpPr>
                      <pic:pic xmlns:pic="http://schemas.openxmlformats.org/drawingml/2006/picture">
                        <pic:nvPicPr>
                          <pic:cNvPr id="115" name="Image 1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777343" y="10886"/>
                            <a:ext cx="2024380" cy="714375"/>
                          </a:xfrm>
                          <a:prstGeom prst="rect">
                            <a:avLst/>
                          </a:prstGeom>
                        </pic:spPr>
                      </pic:pic>
                      <pic:pic xmlns:pic="http://schemas.openxmlformats.org/drawingml/2006/picture">
                        <pic:nvPicPr>
                          <pic:cNvPr id="116" name="Image 1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660571" y="21772"/>
                            <a:ext cx="2024380" cy="714375"/>
                          </a:xfrm>
                          <a:prstGeom prst="rect">
                            <a:avLst/>
                          </a:prstGeom>
                        </pic:spPr>
                      </pic:pic>
                      <pic:pic xmlns:pic="http://schemas.openxmlformats.org/drawingml/2006/picture">
                        <pic:nvPicPr>
                          <pic:cNvPr id="117" name="Image 1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4380" cy="714375"/>
                          </a:xfrm>
                          <a:prstGeom prst="rect">
                            <a:avLst/>
                          </a:prstGeom>
                        </pic:spPr>
                      </pic:pic>
                      <pic:pic xmlns:pic="http://schemas.openxmlformats.org/drawingml/2006/picture">
                        <pic:nvPicPr>
                          <pic:cNvPr id="118" name="Image 1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883229" y="10886"/>
                            <a:ext cx="2024380" cy="714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3611C6" id="Groupe 114" o:spid="_x0000_s1026" style="position:absolute;margin-left:3.3pt;margin-top:-17.1pt;width:604.8pt;height:58.3pt;z-index:-251533312;mso-position-horizontal-relative:page;mso-position-vertical-relative:margin;mso-width-relative:margin;mso-height-relative:margin" coordsize="76849,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">
                <v:shape id="Image 115" o:spid="_x0000_s1027" type="#_x0000_t75" style="position:absolute;left:37773;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2RPBAAAA3AAAAA8AAABkcnMvZG93bnJldi54bWxET9tqwkAQfS/4D8sIfaubFAwSXUUUaaBP&#10;TfyAITsmwexszG4u9uu7hULf5nCuszvMphUj9a6xrCBeRSCIS6sbrhRci8vbBoTzyBpby6TgSQ4O&#10;+8XLDlNtJ/6iMfeVCCHsUlRQe9+lUrqyJoNuZTviwN1sb9AH2FdS9ziFcNPK9yhKpMGGQ0ONHZ1q&#10;Ku/5YBScPh9Zmemk+PjOxwJvnR02Z6vU63I+bkF4mv2/+M+d6TA/XsPvM+EC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s2RPBAAAA3AAAAA8AAAAAAAAAAAAAAAAAnwIA&#10;AGRycy9kb3ducmV2LnhtbFBLBQYAAAAABAAEAPcAAACNAwAAAAA=&#10;">
                  <v:imagedata r:id="rId23" o:title=""/>
                  <v:path arrowok="t"/>
                </v:shape>
                <v:shape id="Image 116" o:spid="_x0000_s1028" type="#_x0000_t75" style="position:absolute;left:56605;top:217;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2TBAAAA3AAAAA8AAABkcnMvZG93bnJldi54bWxET81qg0AQvhfyDssEcqtrehCxbkJICBVy&#10;qvYBBneiUnfWuBs1efpuodDbfHy/k+8X04uJRtdZVrCNYhDEtdUdNwq+qvNrCsJ5ZI29ZVLwIAf7&#10;3eolx0zbmT9pKn0jQgi7DBW03g+ZlK5uyaCL7EAcuKsdDfoAx0bqEecQbnr5FseJNNhxaGhxoGNL&#10;9Xd5NwqOl1tRFzqpPp7lVOF1sPf0ZJXarJfDOwhPi/8X/7kLHeZvE/h9Jlw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R2TBAAAA3AAAAA8AAAAAAAAAAAAAAAAAnwIA&#10;AGRycy9kb3ducmV2LnhtbFBLBQYAAAAABAAEAPcAAACNAwAAAAA=&#10;">
                  <v:imagedata r:id="rId23" o:title=""/>
                  <v:path arrowok="t"/>
                </v:shape>
                <v:shape id="Image 117" o:spid="_x0000_s1029" type="#_x0000_t75" style="position:absolute;width:20243;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4v+/AAAA3AAAAA8AAABkcnMvZG93bnJldi54bWxET82KwjAQvi/4DmEEb2uqB5VqFFHEwp5s&#10;fYChGdtiM6lNrNWnNwuCt/n4fme16U0tOmpdZVnBZByBIM6trrhQcM4OvwsQziNrrC2Tgic52KwH&#10;PyuMtX3wibrUFyKEsItRQel9E0vp8pIMurFtiAN3sa1BH2BbSN3iI4SbWk6jaCYNVhwaSmxoV1J+&#10;Te9Gwe7vluSJnmXHV9pleGnsfbG3So2G/XYJwlPvv+KPO9Fh/mQO/8+EC+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uL/vwAAANwAAAAPAAAAAAAAAAAAAAAAAJ8CAABk&#10;cnMvZG93bnJldi54bWxQSwUGAAAAAAQABAD3AAAAiwMAAAAA&#10;">
                  <v:imagedata r:id="rId23" o:title=""/>
                  <v:path arrowok="t"/>
                </v:shape>
                <v:shape id="Image 118" o:spid="_x0000_s1030" type="#_x0000_t75" style="position:absolute;left:18832;top:108;width:20244;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o3DAAAA3AAAAA8AAABkcnMvZG93bnJldi54bWxEj0GLwkAMhe/C/ochC3vTqXsQqY4iLmLB&#10;k60/IHRiW+xkup2xdv31m4PgLeG9vPdlvR1dqwbqQ+PZwHyWgCIuvW24MnApDtMlqBCRLbaeycAf&#10;BdhuPiZrTK1/8JmGPFZKQjikaKCOsUu1DmVNDsPMd8SiXX3vMMraV9r2+JBw1+rvJFlohw1LQ40d&#10;7Wsqb/ndGdiffrMys4vi+MyHAq+dvy9/vDFfn+NuBSrSGN/m13VmBX8utPKMTK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2jcMAAADcAAAADwAAAAAAAAAAAAAAAACf&#10;AgAAZHJzL2Rvd25yZXYueG1sUEsFBgAAAAAEAAQA9wAAAI8DAAAAAA==&#10;">
                  <v:imagedata r:id="rId23" o:title=""/>
                  <v:path arrowok="t"/>
                </v:shape>
                <w10:wrap anchorx="page" anchory="margin"/>
                <w10:anchorlock/>
              </v:group>
            </w:pict>
          </mc:Fallback>
        </mc:AlternateContent>
      </w:r>
    </w:p>
    <w:p w:rsidR="00C647F6" w:rsidRDefault="00C647F6" w:rsidP="00691582">
      <w:pPr>
        <w:ind w:right="124"/>
        <w:rPr>
          <w:rFonts w:cstheme="minorHAnsi"/>
          <w:b/>
        </w:rPr>
      </w:pPr>
    </w:p>
    <w:p w:rsidR="00C647F6" w:rsidRDefault="00C647F6" w:rsidP="00691582">
      <w:pPr>
        <w:ind w:right="124"/>
        <w:rPr>
          <w:rFonts w:cstheme="minorHAnsi"/>
          <w:b/>
        </w:rPr>
      </w:pPr>
    </w:p>
    <w:p w:rsidR="00691582" w:rsidRPr="00325113" w:rsidRDefault="00F63179" w:rsidP="00691582">
      <w:pPr>
        <w:ind w:right="124"/>
        <w:rPr>
          <w:rFonts w:cstheme="minorHAnsi"/>
          <w:b/>
        </w:rPr>
      </w:pPr>
      <w:r>
        <w:rPr>
          <w:rFonts w:cstheme="minorHAnsi"/>
          <w:b/>
        </w:rPr>
        <w:t>BIBLIOGRAPHIE</w:t>
      </w:r>
    </w:p>
    <w:p w:rsidR="00691582" w:rsidRPr="00325113" w:rsidRDefault="00691582" w:rsidP="00691582">
      <w:pPr>
        <w:ind w:right="124"/>
        <w:jc w:val="both"/>
        <w:rPr>
          <w:rFonts w:cstheme="minorHAnsi"/>
        </w:rPr>
      </w:pPr>
    </w:p>
    <w:p w:rsidR="00691582" w:rsidRPr="00C647F6" w:rsidRDefault="00691582" w:rsidP="00691582">
      <w:pPr>
        <w:ind w:right="124"/>
        <w:jc w:val="both"/>
        <w:rPr>
          <w:rFonts w:cstheme="minorHAnsi"/>
          <w:b/>
        </w:rPr>
      </w:pPr>
      <w:r w:rsidRPr="00C647F6">
        <w:rPr>
          <w:rFonts w:cstheme="minorHAnsi"/>
          <w:b/>
        </w:rPr>
        <w:tab/>
        <w:t>Document</w:t>
      </w:r>
      <w:r w:rsidR="00C647F6" w:rsidRPr="00C647F6">
        <w:rPr>
          <w:rFonts w:cstheme="minorHAnsi"/>
          <w:b/>
        </w:rPr>
        <w:t>s</w:t>
      </w:r>
      <w:r w:rsidRPr="00C647F6">
        <w:rPr>
          <w:rFonts w:cstheme="minorHAnsi"/>
          <w:b/>
        </w:rPr>
        <w:t xml:space="preserve"> consulté</w:t>
      </w:r>
      <w:r w:rsidR="00C647F6" w:rsidRPr="00C647F6">
        <w:rPr>
          <w:rFonts w:cstheme="minorHAnsi"/>
          <w:b/>
        </w:rPr>
        <w:t>s</w:t>
      </w:r>
      <w:r w:rsidRPr="00C647F6">
        <w:rPr>
          <w:rFonts w:cstheme="minorHAnsi"/>
          <w:b/>
        </w:rPr>
        <w:t>, merci aux fédérations suivantes :</w:t>
      </w:r>
    </w:p>
    <w:p w:rsidR="00C647F6"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Pr>
          <w:rFonts w:cstheme="minorHAnsi"/>
        </w:rPr>
        <w:t>Association des cinémas parallèles du Québec</w:t>
      </w:r>
    </w:p>
    <w:p w:rsidR="00C647F6"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Pr>
          <w:rFonts w:cstheme="minorHAnsi"/>
        </w:rPr>
        <w:t>Baseball Québec</w:t>
      </w:r>
    </w:p>
    <w:p w:rsidR="00C647F6" w:rsidRPr="00325113"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sidRPr="00325113">
        <w:rPr>
          <w:rFonts w:cstheme="minorHAnsi"/>
        </w:rPr>
        <w:t>Fédération de gymnastique du Québec</w:t>
      </w:r>
    </w:p>
    <w:p w:rsidR="00C647F6" w:rsidRPr="00325113" w:rsidRDefault="002D46DA"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Pr>
          <w:rFonts w:cstheme="minorHAnsi"/>
        </w:rPr>
        <w:t>Fédération de n</w:t>
      </w:r>
      <w:r w:rsidR="00C647F6" w:rsidRPr="00325113">
        <w:rPr>
          <w:rFonts w:cstheme="minorHAnsi"/>
        </w:rPr>
        <w:t>atation</w:t>
      </w:r>
      <w:r>
        <w:rPr>
          <w:rFonts w:cstheme="minorHAnsi"/>
        </w:rPr>
        <w:t xml:space="preserve"> du Québec</w:t>
      </w:r>
    </w:p>
    <w:p w:rsidR="00EF1CC2" w:rsidRPr="00EF1CC2" w:rsidRDefault="00EF1CC2" w:rsidP="00EF1CC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sidRPr="00EF1CC2">
        <w:rPr>
          <w:rFonts w:cstheme="minorHAnsi"/>
        </w:rPr>
        <w:t>Fédération</w:t>
      </w:r>
      <w:r w:rsidRPr="00EF1CC2">
        <w:rPr>
          <w:rFonts w:ascii="Arial" w:eastAsia="Times New Roman" w:hAnsi="Arial" w:cs="Arial"/>
          <w:sz w:val="26"/>
          <w:szCs w:val="26"/>
          <w:lang w:eastAsia="fr-CA"/>
        </w:rPr>
        <w:t xml:space="preserve"> </w:t>
      </w:r>
      <w:r w:rsidRPr="00EF1CC2">
        <w:rPr>
          <w:rFonts w:cstheme="minorHAnsi"/>
        </w:rPr>
        <w:t>d'haltérophilie</w:t>
      </w:r>
      <w:r w:rsidRPr="00EF1CC2">
        <w:rPr>
          <w:rFonts w:ascii="Arial" w:eastAsia="Times New Roman" w:hAnsi="Arial" w:cs="Arial"/>
          <w:sz w:val="26"/>
          <w:szCs w:val="26"/>
          <w:lang w:eastAsia="fr-CA"/>
        </w:rPr>
        <w:t xml:space="preserve"> </w:t>
      </w:r>
      <w:r w:rsidRPr="00EF1CC2">
        <w:rPr>
          <w:rFonts w:cstheme="minorHAnsi"/>
        </w:rPr>
        <w:t>du Québec</w:t>
      </w:r>
    </w:p>
    <w:p w:rsidR="00C647F6"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Pr>
          <w:rFonts w:cstheme="minorHAnsi"/>
        </w:rPr>
        <w:t>Festivals et événements Québec</w:t>
      </w:r>
    </w:p>
    <w:p w:rsidR="00C647F6" w:rsidRPr="00325113"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sidRPr="00325113">
        <w:rPr>
          <w:rFonts w:cstheme="minorHAnsi"/>
        </w:rPr>
        <w:t>Golf Québec</w:t>
      </w:r>
    </w:p>
    <w:p w:rsidR="00C647F6" w:rsidRPr="00325113"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sidRPr="00325113">
        <w:rPr>
          <w:rFonts w:cstheme="minorHAnsi"/>
        </w:rPr>
        <w:t>Hockey Québec</w:t>
      </w:r>
    </w:p>
    <w:p w:rsidR="00C647F6"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proofErr w:type="spellStart"/>
      <w:r>
        <w:rPr>
          <w:rFonts w:cstheme="minorHAnsi"/>
        </w:rPr>
        <w:t>Parasport</w:t>
      </w:r>
      <w:proofErr w:type="spellEnd"/>
      <w:r>
        <w:rPr>
          <w:rFonts w:cstheme="minorHAnsi"/>
        </w:rPr>
        <w:t xml:space="preserve"> Québec</w:t>
      </w:r>
    </w:p>
    <w:p w:rsidR="00C647F6" w:rsidRPr="00325113"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sidRPr="00325113">
        <w:rPr>
          <w:rFonts w:cstheme="minorHAnsi"/>
        </w:rPr>
        <w:t>Patinage Québec</w:t>
      </w:r>
    </w:p>
    <w:p w:rsidR="00C647F6" w:rsidRPr="00325113"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Pr>
          <w:rFonts w:cstheme="minorHAnsi"/>
        </w:rPr>
        <w:t>PNCE</w:t>
      </w:r>
    </w:p>
    <w:p w:rsidR="00C647F6" w:rsidRPr="00325113"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sidRPr="00325113">
        <w:rPr>
          <w:rFonts w:cstheme="minorHAnsi"/>
        </w:rPr>
        <w:t xml:space="preserve">Société de Sauvetage </w:t>
      </w:r>
    </w:p>
    <w:p w:rsidR="00C647F6" w:rsidRDefault="00C647F6" w:rsidP="00691582">
      <w:pPr>
        <w:pStyle w:val="Paragraphedeliste"/>
        <w:numPr>
          <w:ilvl w:val="0"/>
          <w:numId w:val="47"/>
        </w:numPr>
        <w:overflowPunct w:val="0"/>
        <w:autoSpaceDE w:val="0"/>
        <w:autoSpaceDN w:val="0"/>
        <w:adjustRightInd w:val="0"/>
        <w:spacing w:after="0" w:line="240" w:lineRule="auto"/>
        <w:ind w:right="124"/>
        <w:jc w:val="both"/>
        <w:textAlignment w:val="baseline"/>
        <w:rPr>
          <w:rFonts w:cstheme="minorHAnsi"/>
        </w:rPr>
      </w:pPr>
      <w:r>
        <w:rPr>
          <w:rFonts w:cstheme="minorHAnsi"/>
        </w:rPr>
        <w:t>Sport</w:t>
      </w:r>
      <w:r w:rsidR="00EF1CC2">
        <w:rPr>
          <w:rFonts w:cstheme="minorHAnsi"/>
        </w:rPr>
        <w:t>s</w:t>
      </w:r>
      <w:r>
        <w:rPr>
          <w:rFonts w:cstheme="minorHAnsi"/>
        </w:rPr>
        <w:t>-Québec</w:t>
      </w:r>
    </w:p>
    <w:p w:rsidR="00691582" w:rsidRDefault="00691582" w:rsidP="00691582">
      <w:pPr>
        <w:ind w:right="124"/>
        <w:jc w:val="both"/>
        <w:rPr>
          <w:rFonts w:cstheme="minorHAnsi"/>
        </w:rPr>
      </w:pPr>
    </w:p>
    <w:p w:rsidR="00C647F6" w:rsidRPr="00325113" w:rsidRDefault="00C647F6" w:rsidP="00691582">
      <w:pPr>
        <w:ind w:right="124"/>
        <w:jc w:val="both"/>
        <w:rPr>
          <w:rFonts w:cstheme="minorHAnsi"/>
        </w:rPr>
      </w:pPr>
    </w:p>
    <w:p w:rsidR="00691582" w:rsidRPr="00C647F6" w:rsidRDefault="00691582" w:rsidP="00691582">
      <w:pPr>
        <w:ind w:left="708" w:right="124"/>
        <w:jc w:val="both"/>
        <w:rPr>
          <w:rFonts w:cstheme="minorHAnsi"/>
          <w:b/>
        </w:rPr>
      </w:pPr>
      <w:r w:rsidRPr="00C647F6">
        <w:rPr>
          <w:rFonts w:cstheme="minorHAnsi"/>
          <w:b/>
        </w:rPr>
        <w:t>Document</w:t>
      </w:r>
      <w:r w:rsidR="00C647F6" w:rsidRPr="00C647F6">
        <w:rPr>
          <w:rFonts w:cstheme="minorHAnsi"/>
          <w:b/>
        </w:rPr>
        <w:t>s</w:t>
      </w:r>
      <w:r w:rsidRPr="00C647F6">
        <w:rPr>
          <w:rFonts w:cstheme="minorHAnsi"/>
          <w:b/>
        </w:rPr>
        <w:t xml:space="preserve"> de référence</w:t>
      </w:r>
      <w:r w:rsidR="00C647F6" w:rsidRPr="00C647F6">
        <w:rPr>
          <w:rFonts w:cstheme="minorHAnsi"/>
          <w:b/>
        </w:rPr>
        <w:t>s</w:t>
      </w:r>
    </w:p>
    <w:p w:rsidR="00691582" w:rsidRPr="00325113"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proofErr w:type="spellStart"/>
      <w:r w:rsidRPr="00325113">
        <w:rPr>
          <w:rFonts w:cstheme="minorHAnsi"/>
          <w:i/>
        </w:rPr>
        <w:t>Malenfant</w:t>
      </w:r>
      <w:proofErr w:type="spellEnd"/>
      <w:r w:rsidRPr="00325113">
        <w:rPr>
          <w:rFonts w:cstheme="minorHAnsi"/>
          <w:i/>
        </w:rPr>
        <w:t xml:space="preserve"> </w:t>
      </w:r>
      <w:r w:rsidR="00C647F6">
        <w:rPr>
          <w:rFonts w:cstheme="minorHAnsi"/>
          <w:i/>
        </w:rPr>
        <w:t xml:space="preserve">Roméo, </w:t>
      </w:r>
      <w:r w:rsidRPr="00325113">
        <w:rPr>
          <w:rFonts w:cstheme="minorHAnsi"/>
          <w:i/>
        </w:rPr>
        <w:t>« </w:t>
      </w:r>
      <w:r w:rsidR="00C647F6">
        <w:rPr>
          <w:rFonts w:cstheme="minorHAnsi"/>
          <w:i/>
        </w:rPr>
        <w:t xml:space="preserve">La Gouvernance stratégique, La voie de l’imputabilité </w:t>
      </w:r>
      <w:r w:rsidRPr="00325113">
        <w:rPr>
          <w:rFonts w:cstheme="minorHAnsi"/>
          <w:i/>
        </w:rPr>
        <w:t>»</w:t>
      </w:r>
    </w:p>
    <w:p w:rsidR="00691582" w:rsidRPr="00325113"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sidRPr="00325113">
        <w:rPr>
          <w:rFonts w:cstheme="minorHAnsi"/>
          <w:i/>
        </w:rPr>
        <w:t xml:space="preserve">Mintzberg Henry, Bruce </w:t>
      </w:r>
      <w:r w:rsidRPr="00325113">
        <w:rPr>
          <w:rFonts w:cstheme="minorHAnsi"/>
          <w:i/>
          <w:caps/>
        </w:rPr>
        <w:t>Ahlstrand</w:t>
      </w:r>
      <w:r w:rsidRPr="00325113">
        <w:rPr>
          <w:rFonts w:cstheme="minorHAnsi"/>
          <w:i/>
        </w:rPr>
        <w:t xml:space="preserve"> et Joseph LAMPEL (1999), Safari en pays stratégie : L’Exploration des grands courants de la pensée stratégique.</w:t>
      </w:r>
    </w:p>
    <w:p w:rsidR="00691582" w:rsidRPr="00325113"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sidRPr="00325113">
        <w:rPr>
          <w:rFonts w:cstheme="minorHAnsi"/>
          <w:i/>
        </w:rPr>
        <w:t>Gagné  Jean-Paul, Lapointe Daniel, Améliorez la gouvernance de votre OSBL</w:t>
      </w:r>
    </w:p>
    <w:p w:rsidR="00691582" w:rsidRPr="00325113"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sidRPr="00325113">
        <w:rPr>
          <w:rFonts w:cstheme="minorHAnsi"/>
          <w:i/>
        </w:rPr>
        <w:t>Bernard Brault, Le cadre de gestion, un modèle de gouvernance intégré</w:t>
      </w:r>
      <w:r w:rsidRPr="00325113">
        <w:rPr>
          <w:rFonts w:cstheme="minorHAnsi"/>
        </w:rPr>
        <w:t xml:space="preserve"> </w:t>
      </w:r>
    </w:p>
    <w:p w:rsidR="00691582" w:rsidRPr="00325113"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sidRPr="00325113">
        <w:rPr>
          <w:rFonts w:cstheme="minorHAnsi"/>
          <w:i/>
        </w:rPr>
        <w:t>CA comptables agréés du Canada, Ligne directrice pour la présentation de meilleures informations sur les risques</w:t>
      </w:r>
    </w:p>
    <w:p w:rsidR="00691582" w:rsidRPr="00325113" w:rsidRDefault="00C647F6"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Pr>
          <w:rFonts w:cstheme="minorHAnsi"/>
          <w:i/>
        </w:rPr>
        <w:t>Guide d’élaboration d’une politique de gouvernance HEC</w:t>
      </w:r>
    </w:p>
    <w:p w:rsidR="00691582" w:rsidRPr="00325113"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sidRPr="00325113">
        <w:rPr>
          <w:rFonts w:cstheme="minorHAnsi"/>
          <w:i/>
        </w:rPr>
        <w:t>Code civil du Québec</w:t>
      </w:r>
    </w:p>
    <w:p w:rsidR="00691582" w:rsidRDefault="00691582"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sidRPr="00325113">
        <w:rPr>
          <w:rFonts w:cstheme="minorHAnsi"/>
          <w:i/>
        </w:rPr>
        <w:t>Loi des compagnies</w:t>
      </w:r>
    </w:p>
    <w:p w:rsidR="00C647F6" w:rsidRDefault="00C647F6"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Pr>
          <w:rFonts w:cstheme="minorHAnsi"/>
          <w:i/>
        </w:rPr>
        <w:t>CNESST</w:t>
      </w:r>
    </w:p>
    <w:p w:rsidR="002D46DA" w:rsidRPr="00325113" w:rsidRDefault="002D46DA" w:rsidP="00691582">
      <w:pPr>
        <w:numPr>
          <w:ilvl w:val="0"/>
          <w:numId w:val="42"/>
        </w:numPr>
        <w:tabs>
          <w:tab w:val="clear" w:pos="360"/>
        </w:tabs>
        <w:overflowPunct w:val="0"/>
        <w:autoSpaceDE w:val="0"/>
        <w:autoSpaceDN w:val="0"/>
        <w:adjustRightInd w:val="0"/>
        <w:spacing w:after="120" w:line="240" w:lineRule="auto"/>
        <w:ind w:left="1440" w:right="124"/>
        <w:jc w:val="both"/>
        <w:textAlignment w:val="baseline"/>
        <w:rPr>
          <w:rFonts w:cstheme="minorHAnsi"/>
          <w:i/>
        </w:rPr>
      </w:pPr>
      <w:r>
        <w:rPr>
          <w:rFonts w:cstheme="minorHAnsi"/>
          <w:i/>
        </w:rPr>
        <w:t>Collège des administrateurs de sociétés</w:t>
      </w:r>
    </w:p>
    <w:p w:rsidR="00CD730F" w:rsidRDefault="00CD730F" w:rsidP="00957235">
      <w:pPr>
        <w:rPr>
          <w:rFonts w:cstheme="minorHAnsi"/>
        </w:rPr>
        <w:sectPr w:rsidR="00CD730F" w:rsidSect="00F63179">
          <w:type w:val="continuous"/>
          <w:pgSz w:w="12240" w:h="15840"/>
          <w:pgMar w:top="1440" w:right="1469" w:bottom="1276" w:left="1797" w:header="709" w:footer="692" w:gutter="0"/>
          <w:cols w:space="708"/>
          <w:docGrid w:linePitch="360"/>
        </w:sectPr>
      </w:pPr>
    </w:p>
    <w:p w:rsidR="006100EC" w:rsidRPr="006100EC" w:rsidRDefault="00F71AB3" w:rsidP="00957235">
      <w:pPr>
        <w:rPr>
          <w:rFonts w:cstheme="minorHAnsi"/>
        </w:rPr>
      </w:pPr>
      <w:r>
        <w:rPr>
          <w:rFonts w:cstheme="minorHAnsi"/>
          <w:noProof/>
          <w:lang w:eastAsia="fr-CA"/>
        </w:rPr>
        <w:lastRenderedPageBreak/>
        <w:drawing>
          <wp:anchor distT="0" distB="0" distL="114300" distR="114300" simplePos="0" relativeHeight="251803648" behindDoc="0" locked="0" layoutInCell="1" allowOverlap="1">
            <wp:simplePos x="0" y="0"/>
            <wp:positionH relativeFrom="margin">
              <wp:posOffset>3621405</wp:posOffset>
            </wp:positionH>
            <wp:positionV relativeFrom="margin">
              <wp:posOffset>7264400</wp:posOffset>
            </wp:positionV>
            <wp:extent cx="836280" cy="199052"/>
            <wp:effectExtent l="0" t="0" r="254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QUEB_cou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80" cy="199052"/>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fr-CA"/>
        </w:rPr>
        <mc:AlternateContent>
          <mc:Choice Requires="wps">
            <w:drawing>
              <wp:anchor distT="0" distB="0" distL="114300" distR="114300" simplePos="0" relativeHeight="251804672" behindDoc="0" locked="0" layoutInCell="1" allowOverlap="1">
                <wp:simplePos x="0" y="0"/>
                <wp:positionH relativeFrom="page">
                  <wp:posOffset>3937000</wp:posOffset>
                </wp:positionH>
                <wp:positionV relativeFrom="page">
                  <wp:posOffset>8140700</wp:posOffset>
                </wp:positionV>
                <wp:extent cx="850900" cy="292100"/>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8509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F71AB3" w:rsidRDefault="007D3455">
                            <w:pPr>
                              <w:rPr>
                                <w:color w:val="AEAAAA" w:themeColor="background2" w:themeShade="BF"/>
                              </w:rPr>
                            </w:pPr>
                            <w:r w:rsidRPr="00F71AB3">
                              <w:rPr>
                                <w:color w:val="AEAAAA" w:themeColor="background2" w:themeShade="BF"/>
                              </w:rPr>
                              <w:t>Partenaire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0" o:spid="_x0000_s1039" type="#_x0000_t202" style="position:absolute;margin-left:310pt;margin-top:641pt;width:67pt;height:23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" filled="f" stroked="f" strokeweight=".5pt">
                <v:textbox>
                  <w:txbxContent>
                    <w:p w:rsidR="007D3455" w:rsidRPr="00F71AB3" w:rsidRDefault="007D3455">
                      <w:pPr>
                        <w:rPr>
                          <w:color w:val="AEAAAA" w:themeColor="background2" w:themeShade="BF"/>
                        </w:rPr>
                      </w:pPr>
                      <w:r w:rsidRPr="00F71AB3">
                        <w:rPr>
                          <w:color w:val="AEAAAA" w:themeColor="background2" w:themeShade="BF"/>
                        </w:rPr>
                        <w:t>Partenaire</w:t>
                      </w:r>
                    </w:p>
                  </w:txbxContent>
                </v:textbox>
                <w10:wrap anchorx="page" anchory="page"/>
              </v:shape>
            </w:pict>
          </mc:Fallback>
        </mc:AlternateContent>
      </w:r>
      <w:r>
        <w:rPr>
          <w:rFonts w:cstheme="minorHAnsi"/>
          <w:noProof/>
          <w:lang w:eastAsia="fr-CA"/>
        </w:rPr>
        <w:drawing>
          <wp:anchor distT="0" distB="0" distL="114300" distR="114300" simplePos="0" relativeHeight="251802624" behindDoc="0" locked="0" layoutInCell="1" allowOverlap="1">
            <wp:simplePos x="0" y="0"/>
            <wp:positionH relativeFrom="page">
              <wp:posOffset>4191000</wp:posOffset>
            </wp:positionH>
            <wp:positionV relativeFrom="page">
              <wp:posOffset>5093970</wp:posOffset>
            </wp:positionV>
            <wp:extent cx="1003300" cy="1217336"/>
            <wp:effectExtent l="0" t="0" r="6350" b="1905"/>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logo_regroupement_75.png"/>
                    <pic:cNvPicPr/>
                  </pic:nvPicPr>
                  <pic:blipFill>
                    <a:blip r:embed="rId10">
                      <a:extLst>
                        <a:ext uri="{28A0092B-C50C-407E-A947-70E740481C1C}">
                          <a14:useLocalDpi xmlns:a14="http://schemas.microsoft.com/office/drawing/2010/main" val="0"/>
                        </a:ext>
                      </a:extLst>
                    </a:blip>
                    <a:stretch>
                      <a:fillRect/>
                    </a:stretch>
                  </pic:blipFill>
                  <pic:spPr>
                    <a:xfrm>
                      <a:off x="0" y="0"/>
                      <a:ext cx="1003300" cy="1217336"/>
                    </a:xfrm>
                    <a:prstGeom prst="rect">
                      <a:avLst/>
                    </a:prstGeom>
                  </pic:spPr>
                </pic:pic>
              </a:graphicData>
            </a:graphic>
            <wp14:sizeRelH relativeFrom="margin">
              <wp14:pctWidth>0</wp14:pctWidth>
            </wp14:sizeRelH>
            <wp14:sizeRelV relativeFrom="margin">
              <wp14:pctHeight>0</wp14:pctHeight>
            </wp14:sizeRelV>
          </wp:anchor>
        </w:drawing>
      </w:r>
      <w:r w:rsidR="006F3A21" w:rsidRPr="006F3A21">
        <w:rPr>
          <w:rFonts w:cstheme="minorHAnsi"/>
          <w:noProof/>
          <w:lang w:eastAsia="fr-CA"/>
        </w:rPr>
        <mc:AlternateContent>
          <mc:Choice Requires="wps">
            <w:drawing>
              <wp:anchor distT="0" distB="0" distL="114300" distR="114300" simplePos="0" relativeHeight="251798528" behindDoc="0" locked="1" layoutInCell="1" allowOverlap="1" wp14:anchorId="17ED9F2F" wp14:editId="12008680">
                <wp:simplePos x="0" y="0"/>
                <wp:positionH relativeFrom="page">
                  <wp:posOffset>1993900</wp:posOffset>
                </wp:positionH>
                <wp:positionV relativeFrom="paragraph">
                  <wp:posOffset>5410200</wp:posOffset>
                </wp:positionV>
                <wp:extent cx="5385435" cy="1739900"/>
                <wp:effectExtent l="0" t="0" r="0" b="0"/>
                <wp:wrapNone/>
                <wp:docPr id="141" name="Zone de texte 141"/>
                <wp:cNvGraphicFramePr/>
                <a:graphic xmlns:a="http://schemas.openxmlformats.org/drawingml/2006/main">
                  <a:graphicData uri="http://schemas.microsoft.com/office/word/2010/wordprocessingShape">
                    <wps:wsp>
                      <wps:cNvSpPr txBox="1"/>
                      <wps:spPr>
                        <a:xfrm>
                          <a:off x="0" y="0"/>
                          <a:ext cx="5385435" cy="1739900"/>
                        </a:xfrm>
                        <a:prstGeom prst="roundRect">
                          <a:avLst/>
                        </a:prstGeom>
                        <a:noFill/>
                        <a:ln w="6350">
                          <a:noFill/>
                        </a:ln>
                        <a:effectLst/>
                        <a:scene3d>
                          <a:camera prst="orthographicFront"/>
                          <a:lightRig rig="threePt" dir="t"/>
                        </a:scene3d>
                        <a:sp3d>
                          <a:bevelT w="101600" prst="riblet"/>
                        </a:sp3d>
                      </wps:spPr>
                      <wps:style>
                        <a:lnRef idx="0">
                          <a:schemeClr val="accent1"/>
                        </a:lnRef>
                        <a:fillRef idx="0">
                          <a:schemeClr val="accent1"/>
                        </a:fillRef>
                        <a:effectRef idx="0">
                          <a:schemeClr val="accent1"/>
                        </a:effectRef>
                        <a:fontRef idx="minor">
                          <a:schemeClr val="dk1"/>
                        </a:fontRef>
                      </wps:style>
                      <wps:txbx>
                        <w:txbxContent>
                          <w:p w:rsidR="007D3455" w:rsidRDefault="007D3455" w:rsidP="006F3A21">
                            <w:pPr>
                              <w:spacing w:after="0" w:line="240" w:lineRule="auto"/>
                              <w:jc w:val="center"/>
                              <w:rPr>
                                <w:b/>
                                <w:color w:val="767171" w:themeColor="background2" w:themeShade="80"/>
                                <w:sz w:val="23"/>
                                <w:szCs w:val="23"/>
                              </w:rPr>
                            </w:pPr>
                            <w:r>
                              <w:rPr>
                                <w:b/>
                                <w:color w:val="767171" w:themeColor="background2" w:themeShade="80"/>
                                <w:sz w:val="23"/>
                                <w:szCs w:val="23"/>
                              </w:rPr>
                              <w:t>4545, Pierre-de Coubertin</w:t>
                            </w:r>
                          </w:p>
                          <w:p w:rsidR="007D3455" w:rsidRDefault="007D3455" w:rsidP="006F3A21">
                            <w:pPr>
                              <w:spacing w:after="0" w:line="240" w:lineRule="auto"/>
                              <w:jc w:val="center"/>
                              <w:rPr>
                                <w:b/>
                                <w:color w:val="767171" w:themeColor="background2" w:themeShade="80"/>
                                <w:sz w:val="23"/>
                                <w:szCs w:val="23"/>
                              </w:rPr>
                            </w:pPr>
                            <w:r>
                              <w:rPr>
                                <w:b/>
                                <w:color w:val="767171" w:themeColor="background2" w:themeShade="80"/>
                                <w:sz w:val="23"/>
                                <w:szCs w:val="23"/>
                              </w:rPr>
                              <w:t xml:space="preserve">Montréal </w:t>
                            </w:r>
                            <w:proofErr w:type="spellStart"/>
                            <w:proofErr w:type="gramStart"/>
                            <w:r>
                              <w:rPr>
                                <w:b/>
                                <w:color w:val="767171" w:themeColor="background2" w:themeShade="80"/>
                                <w:sz w:val="23"/>
                                <w:szCs w:val="23"/>
                              </w:rPr>
                              <w:t>Qc</w:t>
                            </w:r>
                            <w:proofErr w:type="spellEnd"/>
                            <w:r>
                              <w:rPr>
                                <w:b/>
                                <w:color w:val="767171" w:themeColor="background2" w:themeShade="80"/>
                                <w:sz w:val="23"/>
                                <w:szCs w:val="23"/>
                              </w:rPr>
                              <w:t xml:space="preserve">  H</w:t>
                            </w:r>
                            <w:proofErr w:type="gramEnd"/>
                            <w:r>
                              <w:rPr>
                                <w:b/>
                                <w:color w:val="767171" w:themeColor="background2" w:themeShade="80"/>
                                <w:sz w:val="23"/>
                                <w:szCs w:val="23"/>
                              </w:rPr>
                              <w:t>1V 0B2</w:t>
                            </w:r>
                          </w:p>
                          <w:p w:rsidR="007D3455" w:rsidRDefault="007D3455" w:rsidP="006F3A21">
                            <w:pPr>
                              <w:spacing w:after="0" w:line="240" w:lineRule="auto"/>
                              <w:jc w:val="center"/>
                              <w:rPr>
                                <w:b/>
                                <w:color w:val="767171" w:themeColor="background2" w:themeShade="80"/>
                                <w:sz w:val="23"/>
                                <w:szCs w:val="23"/>
                              </w:rPr>
                            </w:pPr>
                          </w:p>
                          <w:p w:rsidR="007D3455" w:rsidRPr="006F3A21" w:rsidRDefault="007D3455" w:rsidP="006F3A21">
                            <w:pPr>
                              <w:spacing w:after="0" w:line="240" w:lineRule="auto"/>
                              <w:jc w:val="center"/>
                              <w:rPr>
                                <w:color w:val="767171" w:themeColor="background2" w:themeShade="80"/>
                                <w:sz w:val="23"/>
                                <w:szCs w:val="23"/>
                              </w:rPr>
                            </w:pPr>
                            <w:r w:rsidRPr="006F3A21">
                              <w:rPr>
                                <w:color w:val="767171" w:themeColor="background2" w:themeShade="80"/>
                                <w:sz w:val="23"/>
                                <w:szCs w:val="23"/>
                              </w:rPr>
                              <w:t xml:space="preserve">loisirsport.qc.ca  </w:t>
                            </w:r>
                          </w:p>
                          <w:p w:rsidR="007D3455" w:rsidRPr="006F3A21" w:rsidRDefault="007D3455" w:rsidP="006F3A21">
                            <w:pPr>
                              <w:spacing w:after="0" w:line="240" w:lineRule="auto"/>
                              <w:jc w:val="center"/>
                              <w:rPr>
                                <w:color w:val="767171" w:themeColor="background2" w:themeShade="80"/>
                                <w:sz w:val="23"/>
                                <w:szCs w:val="23"/>
                              </w:rPr>
                            </w:pPr>
                          </w:p>
                          <w:p w:rsidR="007D3455" w:rsidRPr="006F3A21" w:rsidRDefault="007D3455" w:rsidP="006F3A21">
                            <w:pPr>
                              <w:spacing w:after="0" w:line="240" w:lineRule="auto"/>
                              <w:jc w:val="center"/>
                              <w:rPr>
                                <w:color w:val="767171" w:themeColor="background2" w:themeShade="80"/>
                                <w:sz w:val="23"/>
                                <w:szCs w:val="23"/>
                              </w:rPr>
                            </w:pPr>
                            <w:r w:rsidRPr="006F3A21">
                              <w:rPr>
                                <w:color w:val="767171" w:themeColor="background2" w:themeShade="80"/>
                                <w:sz w:val="23"/>
                                <w:szCs w:val="23"/>
                              </w:rPr>
                              <w:t>514 252-</w:t>
                            </w:r>
                            <w:proofErr w:type="gramStart"/>
                            <w:r w:rsidRPr="006F3A21">
                              <w:rPr>
                                <w:color w:val="767171" w:themeColor="background2" w:themeShade="80"/>
                                <w:sz w:val="23"/>
                                <w:szCs w:val="23"/>
                              </w:rPr>
                              <w:t>3000  poste</w:t>
                            </w:r>
                            <w:proofErr w:type="gramEnd"/>
                            <w:r w:rsidRPr="006F3A21">
                              <w:rPr>
                                <w:color w:val="767171" w:themeColor="background2" w:themeShade="80"/>
                                <w:sz w:val="23"/>
                                <w:szCs w:val="23"/>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D9F2F" id="Zone de texte 141" o:spid="_x0000_s1040" style="position:absolute;margin-left:157pt;margin-top:426pt;width:424.05pt;height:137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" filled="f" stroked="f" strokeweight=".5pt">
                <v:textbox>
                  <w:txbxContent>
                    <w:p w:rsidR="007D3455" w:rsidRDefault="007D3455" w:rsidP="006F3A21">
                      <w:pPr>
                        <w:spacing w:after="0" w:line="240" w:lineRule="auto"/>
                        <w:jc w:val="center"/>
                        <w:rPr>
                          <w:b/>
                          <w:color w:val="767171" w:themeColor="background2" w:themeShade="80"/>
                          <w:sz w:val="23"/>
                          <w:szCs w:val="23"/>
                        </w:rPr>
                      </w:pPr>
                      <w:r>
                        <w:rPr>
                          <w:b/>
                          <w:color w:val="767171" w:themeColor="background2" w:themeShade="80"/>
                          <w:sz w:val="23"/>
                          <w:szCs w:val="23"/>
                        </w:rPr>
                        <w:t>4545, Pierre-de Coubertin</w:t>
                      </w:r>
                    </w:p>
                    <w:p w:rsidR="007D3455" w:rsidRDefault="007D3455" w:rsidP="006F3A21">
                      <w:pPr>
                        <w:spacing w:after="0" w:line="240" w:lineRule="auto"/>
                        <w:jc w:val="center"/>
                        <w:rPr>
                          <w:b/>
                          <w:color w:val="767171" w:themeColor="background2" w:themeShade="80"/>
                          <w:sz w:val="23"/>
                          <w:szCs w:val="23"/>
                        </w:rPr>
                      </w:pPr>
                      <w:r>
                        <w:rPr>
                          <w:b/>
                          <w:color w:val="767171" w:themeColor="background2" w:themeShade="80"/>
                          <w:sz w:val="23"/>
                          <w:szCs w:val="23"/>
                        </w:rPr>
                        <w:t xml:space="preserve">Montréal </w:t>
                      </w:r>
                      <w:proofErr w:type="spellStart"/>
                      <w:proofErr w:type="gramStart"/>
                      <w:r>
                        <w:rPr>
                          <w:b/>
                          <w:color w:val="767171" w:themeColor="background2" w:themeShade="80"/>
                          <w:sz w:val="23"/>
                          <w:szCs w:val="23"/>
                        </w:rPr>
                        <w:t>Qc</w:t>
                      </w:r>
                      <w:proofErr w:type="spellEnd"/>
                      <w:r>
                        <w:rPr>
                          <w:b/>
                          <w:color w:val="767171" w:themeColor="background2" w:themeShade="80"/>
                          <w:sz w:val="23"/>
                          <w:szCs w:val="23"/>
                        </w:rPr>
                        <w:t xml:space="preserve">  H</w:t>
                      </w:r>
                      <w:proofErr w:type="gramEnd"/>
                      <w:r>
                        <w:rPr>
                          <w:b/>
                          <w:color w:val="767171" w:themeColor="background2" w:themeShade="80"/>
                          <w:sz w:val="23"/>
                          <w:szCs w:val="23"/>
                        </w:rPr>
                        <w:t>1V 0B2</w:t>
                      </w:r>
                    </w:p>
                    <w:p w:rsidR="007D3455" w:rsidRDefault="007D3455" w:rsidP="006F3A21">
                      <w:pPr>
                        <w:spacing w:after="0" w:line="240" w:lineRule="auto"/>
                        <w:jc w:val="center"/>
                        <w:rPr>
                          <w:b/>
                          <w:color w:val="767171" w:themeColor="background2" w:themeShade="80"/>
                          <w:sz w:val="23"/>
                          <w:szCs w:val="23"/>
                        </w:rPr>
                      </w:pPr>
                    </w:p>
                    <w:p w:rsidR="007D3455" w:rsidRPr="006F3A21" w:rsidRDefault="007D3455" w:rsidP="006F3A21">
                      <w:pPr>
                        <w:spacing w:after="0" w:line="240" w:lineRule="auto"/>
                        <w:jc w:val="center"/>
                        <w:rPr>
                          <w:color w:val="767171" w:themeColor="background2" w:themeShade="80"/>
                          <w:sz w:val="23"/>
                          <w:szCs w:val="23"/>
                        </w:rPr>
                      </w:pPr>
                      <w:r w:rsidRPr="006F3A21">
                        <w:rPr>
                          <w:color w:val="767171" w:themeColor="background2" w:themeShade="80"/>
                          <w:sz w:val="23"/>
                          <w:szCs w:val="23"/>
                        </w:rPr>
                        <w:t xml:space="preserve">loisirsport.qc.ca  </w:t>
                      </w:r>
                    </w:p>
                    <w:p w:rsidR="007D3455" w:rsidRPr="006F3A21" w:rsidRDefault="007D3455" w:rsidP="006F3A21">
                      <w:pPr>
                        <w:spacing w:after="0" w:line="240" w:lineRule="auto"/>
                        <w:jc w:val="center"/>
                        <w:rPr>
                          <w:color w:val="767171" w:themeColor="background2" w:themeShade="80"/>
                          <w:sz w:val="23"/>
                          <w:szCs w:val="23"/>
                        </w:rPr>
                      </w:pPr>
                    </w:p>
                    <w:p w:rsidR="007D3455" w:rsidRPr="006F3A21" w:rsidRDefault="007D3455" w:rsidP="006F3A21">
                      <w:pPr>
                        <w:spacing w:after="0" w:line="240" w:lineRule="auto"/>
                        <w:jc w:val="center"/>
                        <w:rPr>
                          <w:color w:val="767171" w:themeColor="background2" w:themeShade="80"/>
                          <w:sz w:val="23"/>
                          <w:szCs w:val="23"/>
                        </w:rPr>
                      </w:pPr>
                      <w:r w:rsidRPr="006F3A21">
                        <w:rPr>
                          <w:color w:val="767171" w:themeColor="background2" w:themeShade="80"/>
                          <w:sz w:val="23"/>
                          <w:szCs w:val="23"/>
                        </w:rPr>
                        <w:t>514 252-</w:t>
                      </w:r>
                      <w:proofErr w:type="gramStart"/>
                      <w:r w:rsidRPr="006F3A21">
                        <w:rPr>
                          <w:color w:val="767171" w:themeColor="background2" w:themeShade="80"/>
                          <w:sz w:val="23"/>
                          <w:szCs w:val="23"/>
                        </w:rPr>
                        <w:t>3000  poste</w:t>
                      </w:r>
                      <w:proofErr w:type="gramEnd"/>
                      <w:r w:rsidRPr="006F3A21">
                        <w:rPr>
                          <w:color w:val="767171" w:themeColor="background2" w:themeShade="80"/>
                          <w:sz w:val="23"/>
                          <w:szCs w:val="23"/>
                        </w:rPr>
                        <w:t xml:space="preserve"> 0</w:t>
                      </w:r>
                    </w:p>
                  </w:txbxContent>
                </v:textbox>
                <w10:wrap anchorx="page"/>
                <w10:anchorlock/>
              </v:roundrect>
            </w:pict>
          </mc:Fallback>
        </mc:AlternateContent>
      </w:r>
      <w:r w:rsidR="006F3A21" w:rsidRPr="006F3A21">
        <w:rPr>
          <w:rFonts w:cstheme="minorHAnsi"/>
          <w:noProof/>
          <w:lang w:eastAsia="fr-CA"/>
        </w:rPr>
        <w:drawing>
          <wp:anchor distT="0" distB="0" distL="114300" distR="114300" simplePos="0" relativeHeight="251799552" behindDoc="1" locked="1" layoutInCell="1" allowOverlap="1" wp14:anchorId="2F39AA5E" wp14:editId="524998BC">
            <wp:simplePos x="0" y="0"/>
            <wp:positionH relativeFrom="page">
              <wp:posOffset>-1905</wp:posOffset>
            </wp:positionH>
            <wp:positionV relativeFrom="page">
              <wp:posOffset>0</wp:posOffset>
            </wp:positionV>
            <wp:extent cx="7909560" cy="10241280"/>
            <wp:effectExtent l="0" t="0" r="0" b="762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uve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9560" cy="10241280"/>
                    </a:xfrm>
                    <a:prstGeom prst="rect">
                      <a:avLst/>
                    </a:prstGeom>
                  </pic:spPr>
                </pic:pic>
              </a:graphicData>
            </a:graphic>
            <wp14:sizeRelH relativeFrom="margin">
              <wp14:pctWidth>0</wp14:pctWidth>
            </wp14:sizeRelH>
            <wp14:sizeRelV relativeFrom="margin">
              <wp14:pctHeight>0</wp14:pctHeight>
            </wp14:sizeRelV>
          </wp:anchor>
        </w:drawing>
      </w:r>
      <w:r w:rsidR="006F3A21" w:rsidRPr="006F3A21">
        <w:rPr>
          <w:rFonts w:cstheme="minorHAnsi"/>
          <w:noProof/>
          <w:lang w:eastAsia="fr-CA"/>
        </w:rPr>
        <mc:AlternateContent>
          <mc:Choice Requires="wps">
            <w:drawing>
              <wp:anchor distT="0" distB="0" distL="114300" distR="114300" simplePos="0" relativeHeight="251801600" behindDoc="0" locked="0" layoutInCell="1" allowOverlap="1" wp14:anchorId="12A654A1" wp14:editId="12096FCB">
                <wp:simplePos x="0" y="0"/>
                <wp:positionH relativeFrom="page">
                  <wp:posOffset>484505</wp:posOffset>
                </wp:positionH>
                <wp:positionV relativeFrom="page">
                  <wp:posOffset>3775710</wp:posOffset>
                </wp:positionV>
                <wp:extent cx="6933565" cy="652780"/>
                <wp:effectExtent l="0" t="0" r="0" b="0"/>
                <wp:wrapNone/>
                <wp:docPr id="145" name="Zone de texte 145"/>
                <wp:cNvGraphicFramePr/>
                <a:graphic xmlns:a="http://schemas.openxmlformats.org/drawingml/2006/main">
                  <a:graphicData uri="http://schemas.microsoft.com/office/word/2010/wordprocessingShape">
                    <wps:wsp>
                      <wps:cNvSpPr txBox="1"/>
                      <wps:spPr>
                        <a:xfrm>
                          <a:off x="0" y="0"/>
                          <a:ext cx="693356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3455" w:rsidRPr="000474A1" w:rsidRDefault="007D3455" w:rsidP="006F3A21">
                            <w:pPr>
                              <w:spacing w:after="0" w:line="240" w:lineRule="auto"/>
                              <w:jc w:val="right"/>
                              <w:rPr>
                                <w:b/>
                                <w:color w:val="FFB547"/>
                                <w:sz w:val="40"/>
                                <w:szCs w:val="40"/>
                              </w:rPr>
                            </w:pPr>
                            <w:r w:rsidRPr="000474A1">
                              <w:rPr>
                                <w:b/>
                                <w:color w:val="FFB547"/>
                                <w:sz w:val="40"/>
                                <w:szCs w:val="40"/>
                              </w:rPr>
                              <w:t>Guide de politiques sur la gouvernance d’un OSBL</w:t>
                            </w:r>
                          </w:p>
                          <w:p w:rsidR="007D3455" w:rsidRPr="000474A1" w:rsidRDefault="007D3455" w:rsidP="006F3A21">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654A1" id="Zone de texte 145" o:spid="_x0000_s1041" type="#_x0000_t202" style="position:absolute;margin-left:38.15pt;margin-top:297.3pt;width:545.95pt;height:51.4pt;z-index:251801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" filled="f" stroked="f" strokeweight=".5pt">
                <v:textbox>
                  <w:txbxContent>
                    <w:p w:rsidR="007D3455" w:rsidRPr="000474A1" w:rsidRDefault="007D3455" w:rsidP="006F3A21">
                      <w:pPr>
                        <w:spacing w:after="0" w:line="240" w:lineRule="auto"/>
                        <w:jc w:val="right"/>
                        <w:rPr>
                          <w:b/>
                          <w:color w:val="FFB547"/>
                          <w:sz w:val="40"/>
                          <w:szCs w:val="40"/>
                        </w:rPr>
                      </w:pPr>
                      <w:r w:rsidRPr="000474A1">
                        <w:rPr>
                          <w:b/>
                          <w:color w:val="FFB547"/>
                          <w:sz w:val="40"/>
                          <w:szCs w:val="40"/>
                        </w:rPr>
                        <w:t>Guide de politiques sur la gouvernance d’un OSBL</w:t>
                      </w:r>
                    </w:p>
                    <w:p w:rsidR="007D3455" w:rsidRPr="000474A1" w:rsidRDefault="007D3455" w:rsidP="006F3A21">
                      <w:pPr>
                        <w:rPr>
                          <w:sz w:val="40"/>
                          <w:szCs w:val="40"/>
                        </w:rPr>
                      </w:pPr>
                    </w:p>
                  </w:txbxContent>
                </v:textbox>
                <w10:wrap anchorx="page" anchory="page"/>
              </v:shape>
            </w:pict>
          </mc:Fallback>
        </mc:AlternateContent>
      </w:r>
    </w:p>
    <w:sectPr w:rsidR="006100EC" w:rsidRPr="006100EC" w:rsidSect="00CD730F">
      <w:footerReference w:type="default" r:id="rId37"/>
      <w:pgSz w:w="12240" w:h="15840"/>
      <w:pgMar w:top="1440" w:right="1469" w:bottom="1276" w:left="1797"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455" w:rsidRDefault="007D3455" w:rsidP="00BC5DD8">
      <w:pPr>
        <w:spacing w:after="0" w:line="240" w:lineRule="auto"/>
      </w:pPr>
      <w:r>
        <w:separator/>
      </w:r>
    </w:p>
  </w:endnote>
  <w:endnote w:type="continuationSeparator" w:id="0">
    <w:p w:rsidR="007D3455" w:rsidRDefault="007D3455" w:rsidP="00BC5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sig w:usb0="00000003" w:usb1="00000000" w:usb2="00000000" w:usb3="00000000" w:csb0="00000001" w:csb1="00000000"/>
  </w:font>
  <w:font w:name="Arial-BoldItalicMT">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Pr="009C5390" w:rsidRDefault="007D3455" w:rsidP="009C5390">
    <w:pPr>
      <w:pStyle w:val="Pieddepage"/>
      <w:pBdr>
        <w:top w:val="single" w:sz="4" w:space="12" w:color="auto"/>
      </w:pBdr>
      <w:jc w:val="right"/>
      <w:rPr>
        <w:sz w:val="18"/>
        <w:szCs w:val="18"/>
      </w:rPr>
    </w:pPr>
    <w:r w:rsidRPr="00C92C12">
      <w:rPr>
        <w:sz w:val="18"/>
        <w:szCs w:val="18"/>
      </w:rPr>
      <w:t>Politiques g</w:t>
    </w:r>
    <w:r>
      <w:rPr>
        <w:sz w:val="18"/>
        <w:szCs w:val="18"/>
      </w:rPr>
      <w:t xml:space="preserve">énérales en gouvernance d’une corporation        </w:t>
    </w:r>
    <w:r>
      <w:rPr>
        <w:noProof/>
        <w:lang w:eastAsia="fr-CA"/>
      </w:rPr>
      <mc:AlternateContent>
        <mc:Choice Requires="wpg">
          <w:drawing>
            <wp:inline distT="0" distB="0" distL="0" distR="0" wp14:anchorId="7F713CF2" wp14:editId="363C0660">
              <wp:extent cx="548640" cy="237490"/>
              <wp:effectExtent l="9525" t="9525" r="13335" b="1016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0"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1"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156ED6">
                            <w:pPr>
                              <w:jc w:val="center"/>
                              <w:rPr>
                                <w:color w:val="FFFFFF" w:themeColor="background1"/>
                              </w:rPr>
                            </w:pPr>
                            <w:r>
                              <w:fldChar w:fldCharType="begin"/>
                            </w:r>
                            <w:r>
                              <w:instrText>PAGE    \* MERGEFORMAT</w:instrText>
                            </w:r>
                            <w:r>
                              <w:fldChar w:fldCharType="separate"/>
                            </w:r>
                            <w:r w:rsidR="00392A3D" w:rsidRPr="00392A3D">
                              <w:rPr>
                                <w:b/>
                                <w:bCs/>
                                <w:noProof/>
                                <w:color w:val="FFFFFF" w:themeColor="background1"/>
                                <w:lang w:val="fr-FR"/>
                              </w:rPr>
                              <w:t>24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F713CF2" id="Groupe 2" o:spid="_x0000_s104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OxYwDb6AwAAuAwAAA4AAAAAAAAAAAAAAAAALgIA&#10;AGRycy9lMm9Eb2MueG1sUEsBAi0AFAAGAAgAAAAhANf/s3/cAAAAAwEAAA8AAAAAAAAAAAAAAAAA&#10;VAYAAGRycy9kb3ducmV2LnhtbFBLBQYAAAAABAAEAPMAAABdBwAAAAA=&#10;">
              <v:roundrect id="AutoShape 2" o:spid="_x0000_s1043"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" strokecolor="#e4be84"/>
              <v:roundrect id="AutoShape 4" o:spid="_x0000_s1044"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5" o:spid="_x0000_s1045"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7D3455" w:rsidRDefault="007D3455" w:rsidP="00156ED6">
                      <w:pPr>
                        <w:jc w:val="center"/>
                        <w:rPr>
                          <w:color w:val="FFFFFF" w:themeColor="background1"/>
                        </w:rPr>
                      </w:pPr>
                      <w:r>
                        <w:fldChar w:fldCharType="begin"/>
                      </w:r>
                      <w:r>
                        <w:instrText>PAGE    \* MERGEFORMAT</w:instrText>
                      </w:r>
                      <w:r>
                        <w:fldChar w:fldCharType="separate"/>
                      </w:r>
                      <w:r w:rsidR="00392A3D" w:rsidRPr="00392A3D">
                        <w:rPr>
                          <w:b/>
                          <w:bCs/>
                          <w:noProof/>
                          <w:color w:val="FFFFFF" w:themeColor="background1"/>
                          <w:lang w:val="fr-FR"/>
                        </w:rPr>
                        <w:t>24</w:t>
                      </w:r>
                      <w:r>
                        <w:rPr>
                          <w:b/>
                          <w:bCs/>
                          <w:color w:val="FFFFFF" w:themeColor="background1"/>
                        </w:rPr>
                        <w:fldChar w:fldCharType="end"/>
                      </w:r>
                    </w:p>
                  </w:txbxContent>
                </v:textbox>
              </v:shape>
              <w10:anchorlock/>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Pr="00CD730F" w:rsidRDefault="007D3455" w:rsidP="00CD73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Pr="00B93031" w:rsidRDefault="007D3455" w:rsidP="00B93031">
    <w:pPr>
      <w:pStyle w:val="Pieddepage"/>
      <w:pBdr>
        <w:top w:val="single" w:sz="4" w:space="31" w:color="auto"/>
      </w:pBdr>
      <w:rPr>
        <w:i/>
        <w:sz w:val="18"/>
        <w:szCs w:val="18"/>
      </w:rPr>
    </w:pPr>
    <w:r>
      <w:rPr>
        <w:i/>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Default="007D3455" w:rsidP="00F5609E">
    <w:pPr>
      <w:spacing w:after="0" w:line="240" w:lineRule="auto"/>
      <w:ind w:left="709" w:hanging="709"/>
      <w:jc w:val="both"/>
    </w:pPr>
  </w:p>
  <w:p w:rsidR="007D3455" w:rsidRPr="00156ED6" w:rsidRDefault="007D3455" w:rsidP="00C96F45">
    <w:pPr>
      <w:pBdr>
        <w:top w:val="single" w:sz="4" w:space="9" w:color="auto"/>
      </w:pBdr>
      <w:tabs>
        <w:tab w:val="right" w:pos="8931"/>
      </w:tabs>
      <w:spacing w:after="0" w:line="240" w:lineRule="auto"/>
      <w:ind w:left="1275" w:hanging="567"/>
      <w:jc w:val="right"/>
      <w:rPr>
        <w:i/>
        <w:sz w:val="18"/>
        <w:szCs w:val="18"/>
      </w:rPr>
    </w:pPr>
    <w:r>
      <w:rPr>
        <w:i/>
        <w:sz w:val="18"/>
        <w:szCs w:val="18"/>
      </w:rPr>
      <w:t xml:space="preserve">Politiques générales sur les pratiques administratives                                                                                         </w:t>
    </w:r>
    <w:r>
      <w:rPr>
        <w:noProof/>
        <w:lang w:eastAsia="fr-CA"/>
      </w:rPr>
      <mc:AlternateContent>
        <mc:Choice Requires="wpg">
          <w:drawing>
            <wp:inline distT="0" distB="0" distL="0" distR="0" wp14:anchorId="56208994" wp14:editId="394ACEB4">
              <wp:extent cx="548640" cy="237490"/>
              <wp:effectExtent l="9525" t="9525" r="13335" b="10160"/>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6"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0"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2"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156ED6">
                            <w:pPr>
                              <w:jc w:val="center"/>
                              <w:rPr>
                                <w:color w:val="FFFFFF" w:themeColor="background1"/>
                              </w:rPr>
                            </w:pPr>
                            <w:r>
                              <w:fldChar w:fldCharType="begin"/>
                            </w:r>
                            <w:r>
                              <w:instrText>PAGE    \* MERGEFORMAT</w:instrText>
                            </w:r>
                            <w:r>
                              <w:fldChar w:fldCharType="separate"/>
                            </w:r>
                            <w:r w:rsidR="00392A3D" w:rsidRPr="00392A3D">
                              <w:rPr>
                                <w:b/>
                                <w:bCs/>
                                <w:noProof/>
                                <w:color w:val="FFFFFF" w:themeColor="background1"/>
                                <w:lang w:val="fr-FR"/>
                              </w:rPr>
                              <w:t>33</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6208994" id="Groupe 16" o:spid="_x0000_s104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">
              <v:roundrect id="AutoShape 2" o:spid="_x0000_s104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" strokecolor="#e4be84"/>
              <v:roundrect id="AutoShape 4" o:spid="_x0000_s104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5" o:spid="_x0000_s104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D3455" w:rsidRDefault="007D3455" w:rsidP="00156ED6">
                      <w:pPr>
                        <w:jc w:val="center"/>
                        <w:rPr>
                          <w:color w:val="FFFFFF" w:themeColor="background1"/>
                        </w:rPr>
                      </w:pPr>
                      <w:r>
                        <w:fldChar w:fldCharType="begin"/>
                      </w:r>
                      <w:r>
                        <w:instrText>PAGE    \* MERGEFORMAT</w:instrText>
                      </w:r>
                      <w:r>
                        <w:fldChar w:fldCharType="separate"/>
                      </w:r>
                      <w:r w:rsidR="00392A3D" w:rsidRPr="00392A3D">
                        <w:rPr>
                          <w:b/>
                          <w:bCs/>
                          <w:noProof/>
                          <w:color w:val="FFFFFF" w:themeColor="background1"/>
                          <w:lang w:val="fr-FR"/>
                        </w:rPr>
                        <w:t>33</w:t>
                      </w:r>
                      <w:r>
                        <w:rPr>
                          <w:b/>
                          <w:bCs/>
                          <w:color w:val="FFFFFF" w:themeColor="background1"/>
                        </w:rPr>
                        <w:fldChar w:fldCharType="end"/>
                      </w:r>
                    </w:p>
                  </w:txbxContent>
                </v:textbox>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Default="007D3455" w:rsidP="00A05E46">
    <w:pPr>
      <w:spacing w:after="0" w:line="240" w:lineRule="auto"/>
      <w:ind w:left="709" w:hanging="283"/>
      <w:jc w:val="both"/>
    </w:pPr>
  </w:p>
  <w:p w:rsidR="007D3455" w:rsidRPr="00957960" w:rsidRDefault="007D3455" w:rsidP="00A05E46">
    <w:pPr>
      <w:pBdr>
        <w:top w:val="single" w:sz="4" w:space="1" w:color="auto"/>
      </w:pBdr>
      <w:tabs>
        <w:tab w:val="right" w:pos="8931"/>
      </w:tabs>
      <w:spacing w:after="0" w:line="240" w:lineRule="auto"/>
      <w:ind w:left="709" w:hanging="283"/>
      <w:jc w:val="both"/>
      <w:rPr>
        <w:i/>
        <w:sz w:val="18"/>
        <w:szCs w:val="18"/>
      </w:rPr>
    </w:pPr>
    <w:r w:rsidRPr="00957960">
      <w:rPr>
        <w:i/>
        <w:sz w:val="18"/>
        <w:szCs w:val="18"/>
      </w:rPr>
      <w:t xml:space="preserve">Exemple </w:t>
    </w:r>
    <w:r>
      <w:rPr>
        <w:i/>
        <w:sz w:val="18"/>
        <w:szCs w:val="18"/>
      </w:rPr>
      <w:t>de politique en ressources humaines</w:t>
    </w:r>
    <w:r>
      <w:rPr>
        <w:i/>
        <w:sz w:val="18"/>
        <w:szCs w:val="18"/>
      </w:rPr>
      <w:tab/>
    </w:r>
    <w:r>
      <w:rPr>
        <w:noProof/>
        <w:lang w:eastAsia="fr-CA"/>
      </w:rPr>
      <mc:AlternateContent>
        <mc:Choice Requires="wpg">
          <w:drawing>
            <wp:inline distT="0" distB="0" distL="0" distR="0" wp14:anchorId="19489F1C" wp14:editId="120CA355">
              <wp:extent cx="548640" cy="237490"/>
              <wp:effectExtent l="9525" t="9525" r="13335" b="10160"/>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7"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1"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2"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A05E46">
                            <w:pPr>
                              <w:jc w:val="center"/>
                              <w:rPr>
                                <w:color w:val="FFFFFF" w:themeColor="background1"/>
                              </w:rPr>
                            </w:pPr>
                            <w:r>
                              <w:fldChar w:fldCharType="begin"/>
                            </w:r>
                            <w:r>
                              <w:instrText>PAGE    \* MERGEFORMAT</w:instrText>
                            </w:r>
                            <w:r>
                              <w:fldChar w:fldCharType="separate"/>
                            </w:r>
                            <w:r w:rsidRPr="00912140">
                              <w:rPr>
                                <w:b/>
                                <w:bCs/>
                                <w:noProof/>
                                <w:color w:val="FFFFFF" w:themeColor="background1"/>
                                <w:lang w:val="fr-FR"/>
                              </w:rPr>
                              <w:t>37</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9489F1C" id="Groupe 14" o:spid="_x0000_s105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ONW1XT6AwAAwgwAAA4AAAAAAAAAAAAAAAAALgIA&#10;AGRycy9lMm9Eb2MueG1sUEsBAi0AFAAGAAgAAAAhANf/s3/cAAAAAwEAAA8AAAAAAAAAAAAAAAAA&#10;VAYAAGRycy9kb3ducmV2LnhtbFBLBQYAAAAABAAEAPMAAABdBwAAAAA=&#10;">
              <v:roundrect id="AutoShape 2" o:spid="_x0000_s105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" strokecolor="#e4be84"/>
              <v:roundrect id="AutoShape 4" o:spid="_x0000_s105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5" o:spid="_x0000_s105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7D3455" w:rsidRDefault="007D3455" w:rsidP="00A05E46">
                      <w:pPr>
                        <w:jc w:val="center"/>
                        <w:rPr>
                          <w:color w:val="FFFFFF" w:themeColor="background1"/>
                        </w:rPr>
                      </w:pPr>
                      <w:r>
                        <w:fldChar w:fldCharType="begin"/>
                      </w:r>
                      <w:r>
                        <w:instrText>PAGE    \* MERGEFORMAT</w:instrText>
                      </w:r>
                      <w:r>
                        <w:fldChar w:fldCharType="separate"/>
                      </w:r>
                      <w:r w:rsidRPr="00912140">
                        <w:rPr>
                          <w:b/>
                          <w:bCs/>
                          <w:noProof/>
                          <w:color w:val="FFFFFF" w:themeColor="background1"/>
                          <w:lang w:val="fr-FR"/>
                        </w:rPr>
                        <w:t>37</w:t>
                      </w:r>
                      <w:r>
                        <w:rPr>
                          <w:b/>
                          <w:bCs/>
                          <w:color w:val="FFFFFF" w:themeColor="background1"/>
                        </w:rPr>
                        <w:fldChar w:fldCharType="end"/>
                      </w:r>
                    </w:p>
                  </w:txbxContent>
                </v:textbox>
              </v:shape>
              <w10:anchorlock/>
            </v:group>
          </w:pict>
        </mc:Fallback>
      </mc:AlternateContent>
    </w:r>
  </w:p>
  <w:p w:rsidR="007D3455" w:rsidRDefault="007D345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Pr="00B93031" w:rsidRDefault="007D3455" w:rsidP="00B93031">
    <w:pPr>
      <w:pStyle w:val="Pieddepage"/>
      <w:pBdr>
        <w:top w:val="single" w:sz="4" w:space="31" w:color="auto"/>
      </w:pBdr>
      <w:rPr>
        <w:i/>
        <w:sz w:val="18"/>
        <w:szCs w:val="18"/>
      </w:rPr>
    </w:pPr>
    <w:r>
      <w:rPr>
        <w:i/>
        <w:sz w:val="18"/>
        <w:szCs w:val="18"/>
      </w:rPr>
      <w:tab/>
    </w:r>
    <w:r>
      <w:rPr>
        <w:i/>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Default="007D3455" w:rsidP="000F0704">
    <w:pPr>
      <w:pBdr>
        <w:top w:val="single" w:sz="4" w:space="1" w:color="auto"/>
      </w:pBdr>
      <w:tabs>
        <w:tab w:val="right" w:pos="8931"/>
      </w:tabs>
      <w:spacing w:after="0" w:line="240" w:lineRule="auto"/>
      <w:ind w:left="709" w:hanging="567"/>
      <w:jc w:val="right"/>
      <w:rPr>
        <w:i/>
        <w:sz w:val="18"/>
        <w:szCs w:val="18"/>
      </w:rPr>
    </w:pPr>
    <w:r>
      <w:rPr>
        <w:noProof/>
        <w:lang w:eastAsia="fr-CA"/>
      </w:rPr>
      <mc:AlternateContent>
        <mc:Choice Requires="wpg">
          <w:drawing>
            <wp:anchor distT="0" distB="0" distL="114300" distR="114300" simplePos="0" relativeHeight="251658240" behindDoc="1" locked="0" layoutInCell="1" allowOverlap="1">
              <wp:simplePos x="0" y="0"/>
              <wp:positionH relativeFrom="column">
                <wp:posOffset>5231130</wp:posOffset>
              </wp:positionH>
              <wp:positionV relativeFrom="paragraph">
                <wp:posOffset>127000</wp:posOffset>
              </wp:positionV>
              <wp:extent cx="548640" cy="237490"/>
              <wp:effectExtent l="0" t="0" r="22860" b="1016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1"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52"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5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C96F45">
                            <w:pPr>
                              <w:jc w:val="center"/>
                              <w:rPr>
                                <w:color w:val="FFFFFF" w:themeColor="background1"/>
                              </w:rPr>
                            </w:pPr>
                            <w:r>
                              <w:fldChar w:fldCharType="begin"/>
                            </w:r>
                            <w:r>
                              <w:instrText>PAGE    \* MERGEFORMAT</w:instrText>
                            </w:r>
                            <w:r>
                              <w:fldChar w:fldCharType="separate"/>
                            </w:r>
                            <w:r w:rsidR="00AF0F94" w:rsidRPr="00AF0F94">
                              <w:rPr>
                                <w:b/>
                                <w:bCs/>
                                <w:noProof/>
                                <w:color w:val="FFFFFF" w:themeColor="background1"/>
                                <w:lang w:val="fr-FR"/>
                              </w:rPr>
                              <w:t>55</w:t>
                            </w:r>
                            <w:r>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 o:spid="_x0000_s1054" style="position:absolute;left:0;text-align:left;margin-left:411.9pt;margin-top:10pt;width:43.2pt;height:18.7pt;z-index:-251658240;mso-position-horizontal-relative:text;mso-position-vertical-relative:text"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">
              <v:roundrect id="AutoShape 2" o:spid="_x0000_s105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" strokecolor="#e4be84"/>
              <v:roundrect id="AutoShape 4" o:spid="_x0000_s105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5" o:spid="_x0000_s105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D3455" w:rsidRDefault="007D3455" w:rsidP="00C96F45">
                      <w:pPr>
                        <w:jc w:val="center"/>
                        <w:rPr>
                          <w:color w:val="FFFFFF" w:themeColor="background1"/>
                        </w:rPr>
                      </w:pPr>
                      <w:r>
                        <w:fldChar w:fldCharType="begin"/>
                      </w:r>
                      <w:r>
                        <w:instrText>PAGE    \* MERGEFORMAT</w:instrText>
                      </w:r>
                      <w:r>
                        <w:fldChar w:fldCharType="separate"/>
                      </w:r>
                      <w:r w:rsidR="00AF0F94" w:rsidRPr="00AF0F94">
                        <w:rPr>
                          <w:b/>
                          <w:bCs/>
                          <w:noProof/>
                          <w:color w:val="FFFFFF" w:themeColor="background1"/>
                          <w:lang w:val="fr-FR"/>
                        </w:rPr>
                        <w:t>55</w:t>
                      </w:r>
                      <w:r>
                        <w:rPr>
                          <w:b/>
                          <w:bCs/>
                          <w:color w:val="FFFFFF" w:themeColor="background1"/>
                        </w:rPr>
                        <w:fldChar w:fldCharType="end"/>
                      </w:r>
                    </w:p>
                  </w:txbxContent>
                </v:textbox>
              </v:shape>
            </v:group>
          </w:pict>
        </mc:Fallback>
      </mc:AlternateContent>
    </w:r>
  </w:p>
  <w:p w:rsidR="007D3455" w:rsidRDefault="007D3455" w:rsidP="000F0704">
    <w:pPr>
      <w:pBdr>
        <w:top w:val="single" w:sz="4" w:space="1" w:color="auto"/>
      </w:pBdr>
      <w:tabs>
        <w:tab w:val="right" w:pos="8931"/>
      </w:tabs>
      <w:spacing w:after="0" w:line="240" w:lineRule="auto"/>
      <w:ind w:left="709" w:hanging="567"/>
      <w:jc w:val="right"/>
      <w:rPr>
        <w:i/>
        <w:sz w:val="18"/>
        <w:szCs w:val="18"/>
      </w:rPr>
    </w:pPr>
    <w:r>
      <w:rPr>
        <w:i/>
        <w:sz w:val="18"/>
        <w:szCs w:val="18"/>
      </w:rPr>
      <w:t>Politiques générales en ressources humaines</w:t>
    </w:r>
    <w:r>
      <w:rPr>
        <w:i/>
        <w:sz w:val="18"/>
        <w:szCs w:val="18"/>
      </w:rPr>
      <w:tab/>
    </w:r>
  </w:p>
  <w:p w:rsidR="007D3455" w:rsidRPr="00156ED6" w:rsidRDefault="007D3455" w:rsidP="000F0704">
    <w:pPr>
      <w:pBdr>
        <w:top w:val="single" w:sz="4" w:space="1" w:color="auto"/>
      </w:pBdr>
      <w:tabs>
        <w:tab w:val="right" w:pos="8931"/>
      </w:tabs>
      <w:spacing w:after="0" w:line="240" w:lineRule="auto"/>
      <w:ind w:left="709" w:hanging="567"/>
      <w:jc w:val="right"/>
      <w:rPr>
        <w:i/>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Default="007D3455" w:rsidP="00A05E46">
    <w:pPr>
      <w:pBdr>
        <w:top w:val="single" w:sz="4" w:space="1" w:color="auto"/>
      </w:pBdr>
      <w:tabs>
        <w:tab w:val="right" w:pos="8931"/>
      </w:tabs>
      <w:spacing w:after="0" w:line="240" w:lineRule="auto"/>
      <w:ind w:left="709" w:hanging="283"/>
      <w:jc w:val="both"/>
      <w:rPr>
        <w:i/>
        <w:sz w:val="18"/>
        <w:szCs w:val="18"/>
      </w:rPr>
    </w:pPr>
  </w:p>
  <w:p w:rsidR="007D3455" w:rsidRPr="00957960" w:rsidRDefault="007D3455" w:rsidP="00A05E46">
    <w:pPr>
      <w:pBdr>
        <w:top w:val="single" w:sz="4" w:space="1" w:color="auto"/>
      </w:pBdr>
      <w:tabs>
        <w:tab w:val="right" w:pos="8931"/>
      </w:tabs>
      <w:spacing w:after="0" w:line="240" w:lineRule="auto"/>
      <w:ind w:left="709" w:hanging="283"/>
      <w:jc w:val="both"/>
      <w:rPr>
        <w:i/>
        <w:sz w:val="18"/>
        <w:szCs w:val="18"/>
      </w:rPr>
    </w:pPr>
    <w:r>
      <w:rPr>
        <w:noProof/>
        <w:lang w:eastAsia="fr-CA"/>
      </w:rPr>
      <mc:AlternateContent>
        <mc:Choice Requires="wpg">
          <w:drawing>
            <wp:anchor distT="0" distB="0" distL="114300" distR="114300" simplePos="0" relativeHeight="251659264" behindDoc="1" locked="0" layoutInCell="1" allowOverlap="1">
              <wp:simplePos x="0" y="0"/>
              <wp:positionH relativeFrom="column">
                <wp:posOffset>5073650</wp:posOffset>
              </wp:positionH>
              <wp:positionV relativeFrom="paragraph">
                <wp:posOffset>5715</wp:posOffset>
              </wp:positionV>
              <wp:extent cx="548640" cy="237490"/>
              <wp:effectExtent l="0" t="0" r="22860" b="10160"/>
              <wp:wrapNone/>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6"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57"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58"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A05E46">
                            <w:pPr>
                              <w:jc w:val="center"/>
                              <w:rPr>
                                <w:color w:val="FFFFFF" w:themeColor="background1"/>
                              </w:rPr>
                            </w:pPr>
                            <w:r>
                              <w:fldChar w:fldCharType="begin"/>
                            </w:r>
                            <w:r>
                              <w:instrText>PAGE    \* MERGEFORMAT</w:instrText>
                            </w:r>
                            <w:r>
                              <w:fldChar w:fldCharType="separate"/>
                            </w:r>
                            <w:r w:rsidR="00AF0F94" w:rsidRPr="00AF0F94">
                              <w:rPr>
                                <w:b/>
                                <w:bCs/>
                                <w:noProof/>
                                <w:color w:val="FFFFFF" w:themeColor="background1"/>
                                <w:lang w:val="fr-FR"/>
                              </w:rPr>
                              <w:t>61</w:t>
                            </w:r>
                            <w:r>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5" o:spid="_x0000_s1058" style="position:absolute;left:0;text-align:left;margin-left:399.5pt;margin-top:.45pt;width:43.2pt;height:18.7pt;z-index:-251657216;mso-position-horizontal-relative:text;mso-position-vertical-relative:text"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">
              <v:roundrect id="AutoShape 2" o:spid="_x0000_s105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" strokecolor="#e4be84"/>
              <v:roundrect id="AutoShape 4" o:spid="_x0000_s106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5" o:spid="_x0000_s106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7D3455" w:rsidRDefault="007D3455" w:rsidP="00A05E46">
                      <w:pPr>
                        <w:jc w:val="center"/>
                        <w:rPr>
                          <w:color w:val="FFFFFF" w:themeColor="background1"/>
                        </w:rPr>
                      </w:pPr>
                      <w:r>
                        <w:fldChar w:fldCharType="begin"/>
                      </w:r>
                      <w:r>
                        <w:instrText>PAGE    \* MERGEFORMAT</w:instrText>
                      </w:r>
                      <w:r>
                        <w:fldChar w:fldCharType="separate"/>
                      </w:r>
                      <w:r w:rsidR="00AF0F94" w:rsidRPr="00AF0F94">
                        <w:rPr>
                          <w:b/>
                          <w:bCs/>
                          <w:noProof/>
                          <w:color w:val="FFFFFF" w:themeColor="background1"/>
                          <w:lang w:val="fr-FR"/>
                        </w:rPr>
                        <w:t>61</w:t>
                      </w:r>
                      <w:r>
                        <w:rPr>
                          <w:b/>
                          <w:bCs/>
                          <w:color w:val="FFFFFF" w:themeColor="background1"/>
                        </w:rPr>
                        <w:fldChar w:fldCharType="end"/>
                      </w:r>
                    </w:p>
                  </w:txbxContent>
                </v:textbox>
              </v:shape>
            </v:group>
          </w:pict>
        </mc:Fallback>
      </mc:AlternateContent>
    </w:r>
    <w:r>
      <w:rPr>
        <w:i/>
        <w:sz w:val="18"/>
        <w:szCs w:val="18"/>
      </w:rPr>
      <w:t>Procédure – Vérification des antécédents judiciaires</w:t>
    </w:r>
    <w:r>
      <w:rPr>
        <w:i/>
        <w:sz w:val="18"/>
        <w:szCs w:val="18"/>
      </w:rPr>
      <w:tab/>
    </w:r>
  </w:p>
  <w:p w:rsidR="007D3455" w:rsidRDefault="007D3455">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Default="007D3455" w:rsidP="00A05E46">
    <w:pPr>
      <w:pBdr>
        <w:top w:val="single" w:sz="4" w:space="1" w:color="auto"/>
      </w:pBdr>
      <w:tabs>
        <w:tab w:val="right" w:pos="8931"/>
      </w:tabs>
      <w:spacing w:after="0" w:line="240" w:lineRule="auto"/>
      <w:ind w:left="709" w:hanging="283"/>
      <w:jc w:val="both"/>
      <w:rPr>
        <w:i/>
        <w:sz w:val="18"/>
        <w:szCs w:val="18"/>
      </w:rPr>
    </w:pPr>
    <w:r>
      <w:rPr>
        <w:noProof/>
        <w:lang w:eastAsia="fr-CA"/>
      </w:rPr>
      <mc:AlternateContent>
        <mc:Choice Requires="wpg">
          <w:drawing>
            <wp:anchor distT="0" distB="0" distL="114300" distR="114300" simplePos="0" relativeHeight="251660288" behindDoc="1" locked="0" layoutInCell="1" allowOverlap="1">
              <wp:simplePos x="0" y="0"/>
              <wp:positionH relativeFrom="column">
                <wp:posOffset>5159375</wp:posOffset>
              </wp:positionH>
              <wp:positionV relativeFrom="paragraph">
                <wp:posOffset>139065</wp:posOffset>
              </wp:positionV>
              <wp:extent cx="548640" cy="237490"/>
              <wp:effectExtent l="0" t="0" r="22860" b="10160"/>
              <wp:wrapNone/>
              <wp:docPr id="71" name="Group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7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7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7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A05E46">
                            <w:pPr>
                              <w:jc w:val="center"/>
                              <w:rPr>
                                <w:color w:val="FFFFFF" w:themeColor="background1"/>
                              </w:rPr>
                            </w:pPr>
                            <w:r>
                              <w:fldChar w:fldCharType="begin"/>
                            </w:r>
                            <w:r>
                              <w:instrText>PAGE    \* MERGEFORMAT</w:instrText>
                            </w:r>
                            <w:r>
                              <w:fldChar w:fldCharType="separate"/>
                            </w:r>
                            <w:r w:rsidR="00AF0F94" w:rsidRPr="00AF0F94">
                              <w:rPr>
                                <w:b/>
                                <w:bCs/>
                                <w:noProof/>
                                <w:color w:val="FFFFFF" w:themeColor="background1"/>
                                <w:lang w:val="fr-FR"/>
                              </w:rPr>
                              <w:t>65</w:t>
                            </w:r>
                            <w:r>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1" o:spid="_x0000_s1062" style="position:absolute;left:0;text-align:left;margin-left:406.25pt;margin-top:10.95pt;width:43.2pt;height:18.7pt;z-index:-251656192;mso-position-horizontal-relative:text;mso-position-vertical-relative:text"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">
              <v:roundrect id="AutoShape 2" o:spid="_x0000_s1063"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" strokecolor="#e4be84"/>
              <v:roundrect id="AutoShape 4" o:spid="_x0000_s1064"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5" o:spid="_x0000_s1065"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7D3455" w:rsidRDefault="007D3455" w:rsidP="00A05E46">
                      <w:pPr>
                        <w:jc w:val="center"/>
                        <w:rPr>
                          <w:color w:val="FFFFFF" w:themeColor="background1"/>
                        </w:rPr>
                      </w:pPr>
                      <w:r>
                        <w:fldChar w:fldCharType="begin"/>
                      </w:r>
                      <w:r>
                        <w:instrText>PAGE    \* MERGEFORMAT</w:instrText>
                      </w:r>
                      <w:r>
                        <w:fldChar w:fldCharType="separate"/>
                      </w:r>
                      <w:r w:rsidR="00AF0F94" w:rsidRPr="00AF0F94">
                        <w:rPr>
                          <w:b/>
                          <w:bCs/>
                          <w:noProof/>
                          <w:color w:val="FFFFFF" w:themeColor="background1"/>
                          <w:lang w:val="fr-FR"/>
                        </w:rPr>
                        <w:t>65</w:t>
                      </w:r>
                      <w:r>
                        <w:rPr>
                          <w:b/>
                          <w:bCs/>
                          <w:color w:val="FFFFFF" w:themeColor="background1"/>
                        </w:rPr>
                        <w:fldChar w:fldCharType="end"/>
                      </w:r>
                    </w:p>
                  </w:txbxContent>
                </v:textbox>
              </v:shape>
            </v:group>
          </w:pict>
        </mc:Fallback>
      </mc:AlternateContent>
    </w:r>
  </w:p>
  <w:p w:rsidR="007D3455" w:rsidRPr="00957960" w:rsidRDefault="007D3455" w:rsidP="00A05E46">
    <w:pPr>
      <w:pBdr>
        <w:top w:val="single" w:sz="4" w:space="1" w:color="auto"/>
      </w:pBdr>
      <w:tabs>
        <w:tab w:val="right" w:pos="8931"/>
      </w:tabs>
      <w:spacing w:after="0" w:line="240" w:lineRule="auto"/>
      <w:ind w:left="709" w:hanging="283"/>
      <w:jc w:val="both"/>
      <w:rPr>
        <w:i/>
        <w:sz w:val="18"/>
        <w:szCs w:val="18"/>
      </w:rPr>
    </w:pPr>
    <w:r>
      <w:rPr>
        <w:i/>
        <w:sz w:val="18"/>
        <w:szCs w:val="18"/>
      </w:rPr>
      <w:t>Politique code de conduite et code d’éthique</w:t>
    </w:r>
    <w:r>
      <w:rPr>
        <w:i/>
        <w:sz w:val="18"/>
        <w:szCs w:val="18"/>
      </w:rPr>
      <w:tab/>
    </w:r>
  </w:p>
  <w:p w:rsidR="007D3455" w:rsidRDefault="007D3455">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455" w:rsidRDefault="007D3455" w:rsidP="00A05E46">
    <w:pPr>
      <w:spacing w:after="0" w:line="240" w:lineRule="auto"/>
      <w:ind w:left="709" w:hanging="283"/>
      <w:jc w:val="both"/>
    </w:pPr>
  </w:p>
  <w:p w:rsidR="007D3455" w:rsidRPr="00957960" w:rsidRDefault="007D3455" w:rsidP="00A05E46">
    <w:pPr>
      <w:pBdr>
        <w:top w:val="single" w:sz="4" w:space="1" w:color="auto"/>
      </w:pBdr>
      <w:tabs>
        <w:tab w:val="right" w:pos="8931"/>
      </w:tabs>
      <w:spacing w:after="0" w:line="240" w:lineRule="auto"/>
      <w:ind w:left="709" w:hanging="283"/>
      <w:jc w:val="both"/>
      <w:rPr>
        <w:i/>
        <w:sz w:val="18"/>
        <w:szCs w:val="18"/>
      </w:rPr>
    </w:pPr>
    <w:r>
      <w:rPr>
        <w:i/>
        <w:sz w:val="18"/>
        <w:szCs w:val="18"/>
      </w:rPr>
      <w:tab/>
    </w:r>
    <w:r>
      <w:rPr>
        <w:i/>
        <w:sz w:val="18"/>
        <w:szCs w:val="18"/>
      </w:rPr>
      <w:tab/>
    </w:r>
    <w:r>
      <w:rPr>
        <w:noProof/>
        <w:lang w:eastAsia="fr-CA"/>
      </w:rPr>
      <mc:AlternateContent>
        <mc:Choice Requires="wpg">
          <w:drawing>
            <wp:inline distT="0" distB="0" distL="0" distR="0" wp14:anchorId="00C9EF03" wp14:editId="5DE2F884">
              <wp:extent cx="548640" cy="237490"/>
              <wp:effectExtent l="9525" t="9525" r="13335" b="10160"/>
              <wp:docPr id="110" name="Group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11"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12"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13"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55" w:rsidRDefault="007D3455" w:rsidP="00A05E46">
                            <w:pPr>
                              <w:jc w:val="center"/>
                              <w:rPr>
                                <w:color w:val="FFFFFF" w:themeColor="background1"/>
                              </w:rPr>
                            </w:pPr>
                            <w:r>
                              <w:fldChar w:fldCharType="begin"/>
                            </w:r>
                            <w:r>
                              <w:instrText>PAGE    \* MERGEFORMAT</w:instrText>
                            </w:r>
                            <w:r>
                              <w:fldChar w:fldCharType="separate"/>
                            </w:r>
                            <w:r w:rsidR="00392A3D" w:rsidRPr="00392A3D">
                              <w:rPr>
                                <w:b/>
                                <w:bCs/>
                                <w:noProof/>
                                <w:color w:val="FFFFFF" w:themeColor="background1"/>
                                <w:lang w:val="fr-FR"/>
                              </w:rPr>
                              <w:t>74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0C9EF03" id="Groupe 110" o:spid="_x0000_s106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">
              <v:roundrect id="AutoShape 2" o:spid="_x0000_s106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" strokecolor="#e4be84"/>
              <v:roundrect id="AutoShape 4" o:spid="_x0000_s106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6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D3455" w:rsidRDefault="007D3455" w:rsidP="00A05E46">
                      <w:pPr>
                        <w:jc w:val="center"/>
                        <w:rPr>
                          <w:color w:val="FFFFFF" w:themeColor="background1"/>
                        </w:rPr>
                      </w:pPr>
                      <w:r>
                        <w:fldChar w:fldCharType="begin"/>
                      </w:r>
                      <w:r>
                        <w:instrText>PAGE    \* MERGEFORMAT</w:instrText>
                      </w:r>
                      <w:r>
                        <w:fldChar w:fldCharType="separate"/>
                      </w:r>
                      <w:r w:rsidR="00392A3D" w:rsidRPr="00392A3D">
                        <w:rPr>
                          <w:b/>
                          <w:bCs/>
                          <w:noProof/>
                          <w:color w:val="FFFFFF" w:themeColor="background1"/>
                          <w:lang w:val="fr-FR"/>
                        </w:rPr>
                        <w:t>74</w:t>
                      </w:r>
                      <w:r>
                        <w:rPr>
                          <w:b/>
                          <w:bCs/>
                          <w:color w:val="FFFFFF" w:themeColor="background1"/>
                        </w:rPr>
                        <w:fldChar w:fldCharType="end"/>
                      </w:r>
                    </w:p>
                  </w:txbxContent>
                </v:textbox>
              </v:shape>
              <w10:anchorlock/>
            </v:group>
          </w:pict>
        </mc:Fallback>
      </mc:AlternateContent>
    </w:r>
  </w:p>
  <w:p w:rsidR="007D3455" w:rsidRDefault="007D34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455" w:rsidRDefault="007D3455" w:rsidP="00BC5DD8">
      <w:pPr>
        <w:spacing w:after="0" w:line="240" w:lineRule="auto"/>
      </w:pPr>
      <w:r>
        <w:separator/>
      </w:r>
    </w:p>
  </w:footnote>
  <w:footnote w:type="continuationSeparator" w:id="0">
    <w:p w:rsidR="007D3455" w:rsidRDefault="007D3455" w:rsidP="00BC5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0173"/>
    <w:multiLevelType w:val="hybridMultilevel"/>
    <w:tmpl w:val="09CC28F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B325A6"/>
    <w:multiLevelType w:val="multilevel"/>
    <w:tmpl w:val="C2721AAC"/>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rPr>
    </w:lvl>
    <w:lvl w:ilvl="2">
      <w:start w:val="1"/>
      <w:numFmt w:val="bullet"/>
      <w:lvlText w:val=""/>
      <w:lvlJc w:val="left"/>
      <w:pPr>
        <w:tabs>
          <w:tab w:val="num" w:pos="1454"/>
        </w:tabs>
        <w:ind w:left="1454" w:hanging="720"/>
      </w:pPr>
      <w:rPr>
        <w:rFonts w:ascii="Symbol" w:hAnsi="Symbol" w:hint="default"/>
      </w:rPr>
    </w:lvl>
    <w:lvl w:ilvl="3">
      <w:start w:val="1"/>
      <w:numFmt w:val="lowerLetter"/>
      <w:lvlText w:val="%4)"/>
      <w:lvlJc w:val="left"/>
      <w:pPr>
        <w:tabs>
          <w:tab w:val="num" w:pos="2181"/>
        </w:tabs>
        <w:ind w:left="2181" w:hanging="1080"/>
      </w:pPr>
      <w:rPr>
        <w:rFonts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2" w15:restartNumberingAfterBreak="0">
    <w:nsid w:val="03E35DDE"/>
    <w:multiLevelType w:val="hybridMultilevel"/>
    <w:tmpl w:val="E06878B0"/>
    <w:lvl w:ilvl="0" w:tplc="A1BC12B4">
      <w:start w:val="1"/>
      <w:numFmt w:val="lowerLetter"/>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4E7387A"/>
    <w:multiLevelType w:val="hybridMultilevel"/>
    <w:tmpl w:val="CB668536"/>
    <w:lvl w:ilvl="0" w:tplc="9FC0398C">
      <w:start w:val="3"/>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05B22387"/>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5" w15:restartNumberingAfterBreak="0">
    <w:nsid w:val="07FA4504"/>
    <w:multiLevelType w:val="hybridMultilevel"/>
    <w:tmpl w:val="C2B65A66"/>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 w15:restartNumberingAfterBreak="0">
    <w:nsid w:val="08764A79"/>
    <w:multiLevelType w:val="hybridMultilevel"/>
    <w:tmpl w:val="60424C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3025CA"/>
    <w:multiLevelType w:val="multilevel"/>
    <w:tmpl w:val="CBA63542"/>
    <w:lvl w:ilvl="0">
      <w:start w:val="1"/>
      <w:numFmt w:val="decimal"/>
      <w:lvlRestart w:val="0"/>
      <w:pStyle w:val="MultiLevelL1"/>
      <w:lvlText w:val="%1."/>
      <w:lvlJc w:val="left"/>
      <w:pPr>
        <w:tabs>
          <w:tab w:val="num" w:pos="720"/>
        </w:tabs>
        <w:ind w:left="720" w:hanging="720"/>
      </w:pPr>
      <w:rPr>
        <w:rFonts w:asciiTheme="minorHAnsi" w:hAnsiTheme="minorHAnsi" w:cstheme="minorHAnsi" w:hint="default"/>
        <w:b w:val="0"/>
        <w:i w:val="0"/>
        <w:caps w:val="0"/>
        <w:sz w:val="22"/>
        <w:szCs w:val="22"/>
        <w:u w:val="none"/>
      </w:rPr>
    </w:lvl>
    <w:lvl w:ilvl="1">
      <w:start w:val="1"/>
      <w:numFmt w:val="lowerLetter"/>
      <w:pStyle w:val="MultiLevelL2"/>
      <w:lvlText w:val="%2)"/>
      <w:lvlJc w:val="left"/>
      <w:pPr>
        <w:tabs>
          <w:tab w:val="num" w:pos="1560"/>
        </w:tabs>
        <w:ind w:left="1560" w:hanging="720"/>
      </w:pPr>
      <w:rPr>
        <w:rFonts w:asciiTheme="minorHAnsi" w:eastAsia="Times New Roman" w:hAnsiTheme="minorHAnsi" w:cstheme="minorHAnsi" w:hint="default"/>
        <w:b w:val="0"/>
        <w:i w:val="0"/>
        <w:caps w:val="0"/>
        <w:sz w:val="22"/>
        <w:szCs w:val="22"/>
        <w:u w:val="none"/>
        <w:lang w:val="fr-FR"/>
      </w:rPr>
    </w:lvl>
    <w:lvl w:ilvl="2">
      <w:start w:val="1"/>
      <w:numFmt w:val="lowerLetter"/>
      <w:pStyle w:val="MultiLevelL3"/>
      <w:lvlText w:val="%3."/>
      <w:lvlJc w:val="left"/>
      <w:pPr>
        <w:tabs>
          <w:tab w:val="num" w:pos="2160"/>
        </w:tabs>
        <w:ind w:left="2160" w:hanging="720"/>
      </w:pPr>
      <w:rPr>
        <w:rFonts w:asciiTheme="minorHAnsi" w:hAnsiTheme="minorHAnsi" w:cstheme="minorHAnsi" w:hint="default"/>
        <w:b w:val="0"/>
        <w:i w:val="0"/>
        <w:caps w:val="0"/>
        <w:sz w:val="22"/>
        <w:szCs w:val="22"/>
        <w:u w:val="none"/>
        <w:lang w:val="fr-CA"/>
      </w:rPr>
    </w:lvl>
    <w:lvl w:ilvl="3">
      <w:start w:val="1"/>
      <w:numFmt w:val="lowerRoman"/>
      <w:pStyle w:val="MultiLevelL4"/>
      <w:lvlText w:val="%4."/>
      <w:lvlJc w:val="right"/>
      <w:pPr>
        <w:tabs>
          <w:tab w:val="num" w:pos="2880"/>
        </w:tabs>
        <w:ind w:left="2880" w:hanging="720"/>
      </w:pPr>
      <w:rPr>
        <w:rFonts w:hint="default"/>
        <w:b w:val="0"/>
        <w:i w:val="0"/>
        <w:caps w:val="0"/>
        <w:sz w:val="24"/>
        <w:szCs w:val="20"/>
        <w:u w:val="none"/>
        <w:lang w:val="fr-CA"/>
      </w:rPr>
    </w:lvl>
    <w:lvl w:ilvl="4">
      <w:start w:val="1"/>
      <w:numFmt w:val="upperRoman"/>
      <w:pStyle w:val="MultiLevelL5"/>
      <w:lvlText w:val="(%5)"/>
      <w:lvlJc w:val="left"/>
      <w:pPr>
        <w:tabs>
          <w:tab w:val="num" w:pos="3600"/>
        </w:tabs>
        <w:ind w:left="3600" w:hanging="720"/>
      </w:pPr>
      <w:rPr>
        <w:rFonts w:ascii="Times New Roman" w:hAnsi="Times New Roman" w:cs="Times New Roman" w:hint="default"/>
        <w:b w:val="0"/>
        <w:i w:val="0"/>
        <w:caps w:val="0"/>
        <w:sz w:val="24"/>
        <w:u w:val="none"/>
      </w:rPr>
    </w:lvl>
    <w:lvl w:ilvl="5">
      <w:start w:val="1"/>
      <w:numFmt w:val="lowerLetter"/>
      <w:pStyle w:val="MultiLevelL6"/>
      <w:lvlText w:val="%6."/>
      <w:lvlJc w:val="left"/>
      <w:pPr>
        <w:tabs>
          <w:tab w:val="num" w:pos="4320"/>
        </w:tabs>
        <w:ind w:left="4320" w:hanging="720"/>
      </w:pPr>
      <w:rPr>
        <w:rFonts w:ascii="Times New Roman" w:hAnsi="Times New Roman" w:cs="Times New Roman" w:hint="default"/>
        <w:b w:val="0"/>
        <w:i w:val="0"/>
        <w:caps w:val="0"/>
        <w:sz w:val="24"/>
        <w:u w:val="none"/>
      </w:rPr>
    </w:lvl>
    <w:lvl w:ilvl="6">
      <w:start w:val="1"/>
      <w:numFmt w:val="lowerRoman"/>
      <w:pStyle w:val="MultiLevelL7"/>
      <w:lvlText w:val="%7."/>
      <w:lvlJc w:val="left"/>
      <w:pPr>
        <w:tabs>
          <w:tab w:val="num" w:pos="5040"/>
        </w:tabs>
        <w:ind w:left="5040" w:hanging="720"/>
      </w:pPr>
      <w:rPr>
        <w:rFonts w:ascii="Times New Roman" w:hAnsi="Times New Roman" w:cs="Times New Roman" w:hint="default"/>
        <w:b w:val="0"/>
        <w:i w:val="0"/>
        <w:caps w:val="0"/>
        <w:sz w:val="24"/>
        <w:u w:val="none"/>
      </w:rPr>
    </w:lvl>
    <w:lvl w:ilvl="7">
      <w:start w:val="1"/>
      <w:numFmt w:val="lowerLetter"/>
      <w:pStyle w:val="MultiLevelL8"/>
      <w:lvlText w:val="%8."/>
      <w:lvlJc w:val="left"/>
      <w:pPr>
        <w:tabs>
          <w:tab w:val="num" w:pos="5760"/>
        </w:tabs>
        <w:ind w:left="5760" w:hanging="720"/>
      </w:pPr>
      <w:rPr>
        <w:rFonts w:ascii="Times New Roman" w:eastAsia="Times New Roman" w:hAnsi="Times New Roman" w:cs="Times New Roman" w:hint="default"/>
        <w:b w:val="0"/>
        <w:i w:val="0"/>
        <w:caps w:val="0"/>
        <w:sz w:val="24"/>
        <w:u w:val="none"/>
      </w:rPr>
    </w:lvl>
    <w:lvl w:ilvl="8">
      <w:start w:val="1"/>
      <w:numFmt w:val="bullet"/>
      <w:lvlRestart w:val="0"/>
      <w:pStyle w:val="MultiLevelL9"/>
      <w:lvlText w:val="·"/>
      <w:lvlJc w:val="left"/>
      <w:pPr>
        <w:tabs>
          <w:tab w:val="num" w:pos="6480"/>
        </w:tabs>
        <w:ind w:left="6480" w:hanging="720"/>
      </w:pPr>
      <w:rPr>
        <w:rFonts w:ascii="Symbol" w:hAnsi="Symbol" w:hint="default"/>
        <w:b w:val="0"/>
        <w:i w:val="0"/>
        <w:caps w:val="0"/>
        <w:u w:val="none"/>
      </w:rPr>
    </w:lvl>
  </w:abstractNum>
  <w:abstractNum w:abstractNumId="8" w15:restartNumberingAfterBreak="0">
    <w:nsid w:val="111F132D"/>
    <w:multiLevelType w:val="multilevel"/>
    <w:tmpl w:val="CBB2E360"/>
    <w:lvl w:ilvl="0">
      <w:start w:val="1"/>
      <w:numFmt w:val="lowerLetter"/>
      <w:lvlText w:val="%1)"/>
      <w:lvlJc w:val="left"/>
      <w:pPr>
        <w:tabs>
          <w:tab w:val="num" w:pos="720"/>
        </w:tabs>
        <w:ind w:left="720" w:hanging="360"/>
      </w:pPr>
      <w:rPr>
        <w:rFonts w:hint="default"/>
        <w:b/>
        <w:i w:val="0"/>
      </w:rPr>
    </w:lvl>
    <w:lvl w:ilvl="1">
      <w:start w:val="1"/>
      <w:numFmt w:val="lowerLetter"/>
      <w:lvlText w:val="%2)"/>
      <w:lvlJc w:val="left"/>
      <w:pPr>
        <w:tabs>
          <w:tab w:val="num" w:pos="1145"/>
        </w:tabs>
        <w:ind w:left="1145" w:hanging="360"/>
      </w:pPr>
      <w:rPr>
        <w:rFonts w:hint="default"/>
      </w:rPr>
    </w:lvl>
    <w:lvl w:ilvl="2">
      <w:start w:val="1"/>
      <w:numFmt w:val="bullet"/>
      <w:lvlText w:val=""/>
      <w:lvlJc w:val="left"/>
      <w:pPr>
        <w:tabs>
          <w:tab w:val="num" w:pos="1530"/>
        </w:tabs>
        <w:ind w:left="1530" w:hanging="720"/>
      </w:pPr>
      <w:rPr>
        <w:rFonts w:ascii="Symbol" w:hAnsi="Symbol" w:hint="default"/>
      </w:rPr>
    </w:lvl>
    <w:lvl w:ilvl="3">
      <w:start w:val="1"/>
      <w:numFmt w:val="bullet"/>
      <w:lvlText w:val=""/>
      <w:lvlJc w:val="left"/>
      <w:pPr>
        <w:tabs>
          <w:tab w:val="num" w:pos="2257"/>
        </w:tabs>
        <w:ind w:left="2257" w:hanging="1080"/>
      </w:pPr>
      <w:rPr>
        <w:rFonts w:ascii="Symbol" w:hAnsi="Symbol" w:hint="default"/>
        <w:sz w:val="16"/>
        <w:szCs w:val="16"/>
      </w:rPr>
    </w:lvl>
    <w:lvl w:ilvl="4">
      <w:start w:val="1"/>
      <w:numFmt w:val="decimal"/>
      <w:lvlText w:val="%1.%2.%3.%4.%5"/>
      <w:lvlJc w:val="left"/>
      <w:pPr>
        <w:tabs>
          <w:tab w:val="num" w:pos="2624"/>
        </w:tabs>
        <w:ind w:left="2624" w:hanging="1080"/>
      </w:pPr>
      <w:rPr>
        <w:rFonts w:hint="default"/>
      </w:rPr>
    </w:lvl>
    <w:lvl w:ilvl="5">
      <w:start w:val="1"/>
      <w:numFmt w:val="decimal"/>
      <w:lvlText w:val="%1.%2.%3.%4.%5.%6"/>
      <w:lvlJc w:val="left"/>
      <w:pPr>
        <w:tabs>
          <w:tab w:val="num" w:pos="3351"/>
        </w:tabs>
        <w:ind w:left="3351" w:hanging="1440"/>
      </w:pPr>
      <w:rPr>
        <w:rFonts w:hint="default"/>
      </w:rPr>
    </w:lvl>
    <w:lvl w:ilvl="6">
      <w:start w:val="1"/>
      <w:numFmt w:val="decimal"/>
      <w:lvlText w:val="%1.%2.%3.%4.%5.%6.%7"/>
      <w:lvlJc w:val="left"/>
      <w:pPr>
        <w:tabs>
          <w:tab w:val="num" w:pos="3718"/>
        </w:tabs>
        <w:ind w:left="3718" w:hanging="1440"/>
      </w:pPr>
      <w:rPr>
        <w:rFonts w:hint="default"/>
      </w:rPr>
    </w:lvl>
    <w:lvl w:ilvl="7">
      <w:start w:val="1"/>
      <w:numFmt w:val="decimal"/>
      <w:lvlText w:val="%1.%2.%3.%4.%5.%6.%7.%8"/>
      <w:lvlJc w:val="left"/>
      <w:pPr>
        <w:tabs>
          <w:tab w:val="num" w:pos="4445"/>
        </w:tabs>
        <w:ind w:left="4445" w:hanging="1800"/>
      </w:pPr>
      <w:rPr>
        <w:rFonts w:hint="default"/>
      </w:rPr>
    </w:lvl>
    <w:lvl w:ilvl="8">
      <w:start w:val="1"/>
      <w:numFmt w:val="decimal"/>
      <w:lvlText w:val="%1.%2.%3.%4.%5.%6.%7.%8.%9"/>
      <w:lvlJc w:val="left"/>
      <w:pPr>
        <w:tabs>
          <w:tab w:val="num" w:pos="4812"/>
        </w:tabs>
        <w:ind w:left="4812" w:hanging="1800"/>
      </w:pPr>
      <w:rPr>
        <w:rFonts w:hint="default"/>
      </w:rPr>
    </w:lvl>
  </w:abstractNum>
  <w:abstractNum w:abstractNumId="9" w15:restartNumberingAfterBreak="0">
    <w:nsid w:val="13125E6D"/>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10" w15:restartNumberingAfterBreak="0">
    <w:nsid w:val="14B81E0E"/>
    <w:multiLevelType w:val="multilevel"/>
    <w:tmpl w:val="A0A8E6E0"/>
    <w:lvl w:ilvl="0">
      <w:start w:val="1"/>
      <w:numFmt w:val="lowerLetter"/>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sz w:val="24"/>
        <w:szCs w:val="24"/>
      </w:rPr>
    </w:lvl>
    <w:lvl w:ilvl="2">
      <w:start w:val="1"/>
      <w:numFmt w:val="bullet"/>
      <w:lvlText w:val=""/>
      <w:lvlJc w:val="left"/>
      <w:pPr>
        <w:tabs>
          <w:tab w:val="num" w:pos="1454"/>
        </w:tabs>
        <w:ind w:left="1454" w:hanging="720"/>
      </w:pPr>
      <w:rPr>
        <w:rFonts w:ascii="Symbol" w:hAnsi="Symbol" w:hint="default"/>
        <w:b/>
        <w:i w:val="0"/>
        <w:sz w:val="16"/>
        <w:szCs w:val="16"/>
      </w:rPr>
    </w:lvl>
    <w:lvl w:ilvl="3">
      <w:start w:val="1"/>
      <w:numFmt w:val="bullet"/>
      <w:lvlText w:val=""/>
      <w:lvlJc w:val="left"/>
      <w:pPr>
        <w:tabs>
          <w:tab w:val="num" w:pos="2181"/>
        </w:tabs>
        <w:ind w:left="2181" w:hanging="1080"/>
      </w:pPr>
      <w:rPr>
        <w:rFonts w:ascii="Symbol" w:hAnsi="Symbol"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11" w15:restartNumberingAfterBreak="0">
    <w:nsid w:val="198401A0"/>
    <w:multiLevelType w:val="hybridMultilevel"/>
    <w:tmpl w:val="0B1C833C"/>
    <w:lvl w:ilvl="0" w:tplc="0C0C0001">
      <w:start w:val="1"/>
      <w:numFmt w:val="bullet"/>
      <w:lvlText w:val=""/>
      <w:lvlJc w:val="left"/>
      <w:pPr>
        <w:ind w:left="1222" w:hanging="360"/>
      </w:pPr>
      <w:rPr>
        <w:rFonts w:ascii="Symbol" w:hAnsi="Symbol" w:hint="default"/>
      </w:rPr>
    </w:lvl>
    <w:lvl w:ilvl="1" w:tplc="0C0C0019" w:tentative="1">
      <w:start w:val="1"/>
      <w:numFmt w:val="lowerLetter"/>
      <w:lvlText w:val="%2."/>
      <w:lvlJc w:val="left"/>
      <w:pPr>
        <w:ind w:left="1942" w:hanging="360"/>
      </w:pPr>
    </w:lvl>
    <w:lvl w:ilvl="2" w:tplc="0C0C001B" w:tentative="1">
      <w:start w:val="1"/>
      <w:numFmt w:val="lowerRoman"/>
      <w:lvlText w:val="%3."/>
      <w:lvlJc w:val="right"/>
      <w:pPr>
        <w:ind w:left="2662" w:hanging="180"/>
      </w:pPr>
    </w:lvl>
    <w:lvl w:ilvl="3" w:tplc="0C0C000F" w:tentative="1">
      <w:start w:val="1"/>
      <w:numFmt w:val="decimal"/>
      <w:lvlText w:val="%4."/>
      <w:lvlJc w:val="left"/>
      <w:pPr>
        <w:ind w:left="3382" w:hanging="360"/>
      </w:pPr>
    </w:lvl>
    <w:lvl w:ilvl="4" w:tplc="0C0C0019" w:tentative="1">
      <w:start w:val="1"/>
      <w:numFmt w:val="lowerLetter"/>
      <w:lvlText w:val="%5."/>
      <w:lvlJc w:val="left"/>
      <w:pPr>
        <w:ind w:left="4102" w:hanging="360"/>
      </w:pPr>
    </w:lvl>
    <w:lvl w:ilvl="5" w:tplc="0C0C001B" w:tentative="1">
      <w:start w:val="1"/>
      <w:numFmt w:val="lowerRoman"/>
      <w:lvlText w:val="%6."/>
      <w:lvlJc w:val="right"/>
      <w:pPr>
        <w:ind w:left="4822" w:hanging="180"/>
      </w:pPr>
    </w:lvl>
    <w:lvl w:ilvl="6" w:tplc="0C0C000F" w:tentative="1">
      <w:start w:val="1"/>
      <w:numFmt w:val="decimal"/>
      <w:lvlText w:val="%7."/>
      <w:lvlJc w:val="left"/>
      <w:pPr>
        <w:ind w:left="5542" w:hanging="360"/>
      </w:pPr>
    </w:lvl>
    <w:lvl w:ilvl="7" w:tplc="0C0C0019" w:tentative="1">
      <w:start w:val="1"/>
      <w:numFmt w:val="lowerLetter"/>
      <w:lvlText w:val="%8."/>
      <w:lvlJc w:val="left"/>
      <w:pPr>
        <w:ind w:left="6262" w:hanging="360"/>
      </w:pPr>
    </w:lvl>
    <w:lvl w:ilvl="8" w:tplc="0C0C001B" w:tentative="1">
      <w:start w:val="1"/>
      <w:numFmt w:val="lowerRoman"/>
      <w:lvlText w:val="%9."/>
      <w:lvlJc w:val="right"/>
      <w:pPr>
        <w:ind w:left="6982" w:hanging="180"/>
      </w:pPr>
    </w:lvl>
  </w:abstractNum>
  <w:abstractNum w:abstractNumId="12" w15:restartNumberingAfterBreak="0">
    <w:nsid w:val="1A817A2B"/>
    <w:multiLevelType w:val="multilevel"/>
    <w:tmpl w:val="0C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1A904349"/>
    <w:multiLevelType w:val="hybridMultilevel"/>
    <w:tmpl w:val="5FB28F10"/>
    <w:lvl w:ilvl="0" w:tplc="DB420F68">
      <w:start w:val="1"/>
      <w:numFmt w:val="lowerLetter"/>
      <w:lvlText w:val="%1."/>
      <w:lvlJc w:val="left"/>
      <w:pPr>
        <w:ind w:left="720" w:hanging="360"/>
      </w:pPr>
      <w:rPr>
        <w:rFonts w:asciiTheme="minorHAnsi" w:eastAsiaTheme="minorHAnsi" w:hAnsiTheme="minorHAnsi" w:cstheme="minorBidi" w:hint="default"/>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0727CEC"/>
    <w:multiLevelType w:val="multilevel"/>
    <w:tmpl w:val="9EF24F3E"/>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15" w15:restartNumberingAfterBreak="0">
    <w:nsid w:val="213F1410"/>
    <w:multiLevelType w:val="hybridMultilevel"/>
    <w:tmpl w:val="CC64997E"/>
    <w:lvl w:ilvl="0" w:tplc="68248C5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23217D7"/>
    <w:multiLevelType w:val="multilevel"/>
    <w:tmpl w:val="26DC45E0"/>
    <w:lvl w:ilvl="0">
      <w:start w:val="1"/>
      <w:numFmt w:val="decimal"/>
      <w:lvlText w:val="%1."/>
      <w:lvlJc w:val="left"/>
      <w:pPr>
        <w:tabs>
          <w:tab w:val="num" w:pos="1065"/>
        </w:tabs>
        <w:ind w:left="1065" w:hanging="705"/>
      </w:pPr>
      <w:rPr>
        <w:rFonts w:hint="default"/>
        <w:i w:val="0"/>
      </w:rPr>
    </w:lvl>
    <w:lvl w:ilvl="1">
      <w:start w:val="1"/>
      <w:numFmt w:val="lowerLetter"/>
      <w:lvlText w:val="%2)"/>
      <w:lvlJc w:val="left"/>
      <w:pPr>
        <w:tabs>
          <w:tab w:val="num" w:pos="1070"/>
        </w:tabs>
        <w:ind w:left="107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22500D31"/>
    <w:multiLevelType w:val="hybridMultilevel"/>
    <w:tmpl w:val="16481F9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238260B9"/>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19" w15:restartNumberingAfterBreak="0">
    <w:nsid w:val="25032C4C"/>
    <w:multiLevelType w:val="hybridMultilevel"/>
    <w:tmpl w:val="E80CC09E"/>
    <w:lvl w:ilvl="0" w:tplc="EE4C5AB0">
      <w:start w:val="1"/>
      <w:numFmt w:val="bullet"/>
      <w:lvlText w:val="t"/>
      <w:lvlJc w:val="left"/>
      <w:pPr>
        <w:tabs>
          <w:tab w:val="num" w:pos="720"/>
        </w:tabs>
        <w:ind w:left="720" w:hanging="360"/>
      </w:pPr>
      <w:rPr>
        <w:rFonts w:ascii="Wingdings" w:hAnsi="Wingdings" w:hint="default"/>
        <w:sz w:val="16"/>
        <w:szCs w:val="16"/>
        <w:u w:color="C00000"/>
      </w:rPr>
    </w:lvl>
    <w:lvl w:ilvl="1" w:tplc="24F4F01C">
      <w:start w:val="1"/>
      <w:numFmt w:val="lowerLetter"/>
      <w:lvlText w:val="%2)"/>
      <w:lvlJc w:val="left"/>
      <w:pPr>
        <w:tabs>
          <w:tab w:val="num" w:pos="1455"/>
        </w:tabs>
        <w:ind w:left="1455" w:hanging="375"/>
      </w:pPr>
      <w:rPr>
        <w:rFonts w:ascii="Times New Roman" w:hAnsi="Times New Roman" w:cs="Times New Roman" w:hint="default"/>
      </w:rPr>
    </w:lvl>
    <w:lvl w:ilvl="2" w:tplc="040C0001">
      <w:start w:val="1"/>
      <w:numFmt w:val="bullet"/>
      <w:lvlText w:val=""/>
      <w:lvlJc w:val="left"/>
      <w:pPr>
        <w:tabs>
          <w:tab w:val="num" w:pos="2340"/>
        </w:tabs>
        <w:ind w:left="2340" w:hanging="360"/>
      </w:pPr>
      <w:rPr>
        <w:rFonts w:ascii="Symbol" w:hAnsi="Symbol" w:cs="Symbol" w:hint="default"/>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20" w15:restartNumberingAfterBreak="0">
    <w:nsid w:val="254A3487"/>
    <w:multiLevelType w:val="hybridMultilevel"/>
    <w:tmpl w:val="B8120246"/>
    <w:lvl w:ilvl="0" w:tplc="0C0C0001">
      <w:start w:val="1"/>
      <w:numFmt w:val="bullet"/>
      <w:lvlText w:val=""/>
      <w:lvlJc w:val="left"/>
      <w:pPr>
        <w:tabs>
          <w:tab w:val="num" w:pos="2880"/>
        </w:tabs>
        <w:ind w:left="2880" w:hanging="360"/>
      </w:pPr>
      <w:rPr>
        <w:rFonts w:ascii="Symbol" w:hAnsi="Symbol" w:hint="default"/>
        <w:sz w:val="16"/>
        <w:szCs w:val="16"/>
        <w:u w:color="C00000"/>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1" w15:restartNumberingAfterBreak="0">
    <w:nsid w:val="258224C9"/>
    <w:multiLevelType w:val="multilevel"/>
    <w:tmpl w:val="C79402A4"/>
    <w:lvl w:ilvl="0">
      <w:start w:val="3"/>
      <w:numFmt w:val="decimal"/>
      <w:lvlText w:val="%1."/>
      <w:lvlJc w:val="left"/>
      <w:pPr>
        <w:tabs>
          <w:tab w:val="num" w:pos="705"/>
        </w:tabs>
        <w:ind w:left="705" w:hanging="705"/>
      </w:pPr>
      <w:rPr>
        <w:rFonts w:hint="default"/>
        <w:u w:val="none"/>
      </w:rPr>
    </w:lvl>
    <w:lvl w:ilvl="1">
      <w:start w:val="1"/>
      <w:numFmt w:val="bullet"/>
      <w:lvlText w:val=""/>
      <w:lvlJc w:val="left"/>
      <w:pPr>
        <w:tabs>
          <w:tab w:val="num" w:pos="360"/>
        </w:tabs>
        <w:ind w:left="360" w:hanging="360"/>
      </w:pPr>
      <w:rPr>
        <w:rFonts w:ascii="Symbol" w:hAnsi="Symbol" w:hint="default"/>
        <w:u w:val="none"/>
      </w:rPr>
    </w:lvl>
    <w:lvl w:ilvl="2">
      <w:start w:val="1"/>
      <w:numFmt w:val="decimal"/>
      <w:lvlText w:val="%1.%2.%3"/>
      <w:lvlJc w:val="left"/>
      <w:pPr>
        <w:tabs>
          <w:tab w:val="num" w:pos="720"/>
        </w:tabs>
        <w:ind w:left="720" w:hanging="720"/>
      </w:pPr>
      <w:rPr>
        <w:rFonts w:hint="default"/>
        <w:u w:val="none"/>
      </w:rPr>
    </w:lvl>
    <w:lvl w:ilvl="3">
      <w:start w:val="1"/>
      <w:numFmt w:val="bullet"/>
      <w:lvlText w:val=""/>
      <w:lvlJc w:val="left"/>
      <w:pPr>
        <w:tabs>
          <w:tab w:val="num" w:pos="360"/>
        </w:tabs>
        <w:ind w:left="360" w:hanging="360"/>
      </w:pPr>
      <w:rPr>
        <w:rFonts w:ascii="Symbol" w:hAnsi="Symbol" w:hint="default"/>
        <w:u w:val="none"/>
      </w:rPr>
    </w:lvl>
    <w:lvl w:ilvl="4">
      <w:start w:val="1"/>
      <w:numFmt w:val="bullet"/>
      <w:lvlText w:val=""/>
      <w:lvlJc w:val="left"/>
      <w:pPr>
        <w:tabs>
          <w:tab w:val="num" w:pos="360"/>
        </w:tabs>
        <w:ind w:left="360" w:hanging="360"/>
      </w:pPr>
      <w:rPr>
        <w:rFonts w:ascii="Wingdings" w:hAnsi="Wingdings" w:hint="default"/>
        <w:sz w:val="18"/>
        <w:szCs w:val="18"/>
        <w:u w:val="none"/>
      </w:rPr>
    </w:lvl>
    <w:lvl w:ilvl="5">
      <w:start w:val="1"/>
      <w:numFmt w:val="bullet"/>
      <w:lvlText w:val=""/>
      <w:lvlJc w:val="left"/>
      <w:pPr>
        <w:tabs>
          <w:tab w:val="num" w:pos="360"/>
        </w:tabs>
        <w:ind w:left="360" w:hanging="360"/>
      </w:pPr>
      <w:rPr>
        <w:rFonts w:ascii="Wingdings" w:hAnsi="Wingdings" w:hint="default"/>
        <w:sz w:val="18"/>
        <w:szCs w:val="18"/>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2" w15:restartNumberingAfterBreak="0">
    <w:nsid w:val="260F4174"/>
    <w:multiLevelType w:val="hybridMultilevel"/>
    <w:tmpl w:val="3F74AE88"/>
    <w:lvl w:ilvl="0" w:tplc="2946ACCC">
      <w:start w:val="1"/>
      <w:numFmt w:val="bullet"/>
      <w:lvlText w:val="t"/>
      <w:lvlJc w:val="left"/>
      <w:pPr>
        <w:tabs>
          <w:tab w:val="num" w:pos="1068"/>
        </w:tabs>
        <w:ind w:left="1068" w:hanging="360"/>
      </w:pPr>
      <w:rPr>
        <w:rFonts w:ascii="Wingdings" w:hAnsi="Wingdings" w:hint="default"/>
        <w:sz w:val="12"/>
        <w:szCs w:val="12"/>
        <w:u w:color="C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73B4AD0"/>
    <w:multiLevelType w:val="multilevel"/>
    <w:tmpl w:val="C2721AAC"/>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rPr>
    </w:lvl>
    <w:lvl w:ilvl="2">
      <w:start w:val="1"/>
      <w:numFmt w:val="bullet"/>
      <w:lvlText w:val=""/>
      <w:lvlJc w:val="left"/>
      <w:pPr>
        <w:tabs>
          <w:tab w:val="num" w:pos="1454"/>
        </w:tabs>
        <w:ind w:left="1454" w:hanging="720"/>
      </w:pPr>
      <w:rPr>
        <w:rFonts w:ascii="Symbol" w:hAnsi="Symbol" w:hint="default"/>
      </w:rPr>
    </w:lvl>
    <w:lvl w:ilvl="3">
      <w:start w:val="1"/>
      <w:numFmt w:val="lowerLetter"/>
      <w:lvlText w:val="%4)"/>
      <w:lvlJc w:val="left"/>
      <w:pPr>
        <w:tabs>
          <w:tab w:val="num" w:pos="2181"/>
        </w:tabs>
        <w:ind w:left="2181" w:hanging="1080"/>
      </w:pPr>
      <w:rPr>
        <w:rFonts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24" w15:restartNumberingAfterBreak="0">
    <w:nsid w:val="27CB4ACB"/>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25" w15:restartNumberingAfterBreak="0">
    <w:nsid w:val="280C04AC"/>
    <w:multiLevelType w:val="multilevel"/>
    <w:tmpl w:val="C2721AAC"/>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rPr>
    </w:lvl>
    <w:lvl w:ilvl="2">
      <w:start w:val="1"/>
      <w:numFmt w:val="bullet"/>
      <w:lvlText w:val=""/>
      <w:lvlJc w:val="left"/>
      <w:pPr>
        <w:tabs>
          <w:tab w:val="num" w:pos="1454"/>
        </w:tabs>
        <w:ind w:left="1454" w:hanging="720"/>
      </w:pPr>
      <w:rPr>
        <w:rFonts w:ascii="Symbol" w:hAnsi="Symbol" w:hint="default"/>
      </w:rPr>
    </w:lvl>
    <w:lvl w:ilvl="3">
      <w:start w:val="1"/>
      <w:numFmt w:val="lowerLetter"/>
      <w:lvlText w:val="%4)"/>
      <w:lvlJc w:val="left"/>
      <w:pPr>
        <w:tabs>
          <w:tab w:val="num" w:pos="2181"/>
        </w:tabs>
        <w:ind w:left="2181" w:hanging="1080"/>
      </w:pPr>
      <w:rPr>
        <w:rFonts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26" w15:restartNumberingAfterBreak="0">
    <w:nsid w:val="28487CB0"/>
    <w:multiLevelType w:val="hybridMultilevel"/>
    <w:tmpl w:val="E0F6C38E"/>
    <w:lvl w:ilvl="0" w:tplc="A0EAA2F4">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7" w15:restartNumberingAfterBreak="0">
    <w:nsid w:val="29CC1FB8"/>
    <w:multiLevelType w:val="hybridMultilevel"/>
    <w:tmpl w:val="12386AC0"/>
    <w:lvl w:ilvl="0" w:tplc="040C001B">
      <w:start w:val="1"/>
      <w:numFmt w:val="lowerRoman"/>
      <w:lvlText w:val="%1."/>
      <w:lvlJc w:val="right"/>
      <w:pPr>
        <w:ind w:left="1440" w:hanging="360"/>
      </w:pPr>
      <w:rPr>
        <w:rFonts w:ascii="Times New Roman" w:hAnsi="Times New Roman" w:cs="Times New Roman"/>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8" w15:restartNumberingAfterBreak="0">
    <w:nsid w:val="2AA53623"/>
    <w:multiLevelType w:val="hybridMultilevel"/>
    <w:tmpl w:val="DA4657BE"/>
    <w:lvl w:ilvl="0" w:tplc="95729A06">
      <w:start w:val="5"/>
      <w:numFmt w:val="bullet"/>
      <w:lvlText w:val=""/>
      <w:lvlJc w:val="left"/>
      <w:pPr>
        <w:ind w:left="3192" w:hanging="360"/>
      </w:pPr>
      <w:rPr>
        <w:rFonts w:ascii="Wingdings" w:eastAsiaTheme="minorHAnsi" w:hAnsi="Wingdings" w:cstheme="minorBidi" w:hint="default"/>
        <w:color w:val="70AD47" w:themeColor="accent6"/>
        <w:sz w:val="24"/>
        <w:szCs w:val="24"/>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29" w15:restartNumberingAfterBreak="0">
    <w:nsid w:val="2AAA7089"/>
    <w:multiLevelType w:val="hybridMultilevel"/>
    <w:tmpl w:val="AD423E20"/>
    <w:lvl w:ilvl="0" w:tplc="0C0C001B">
      <w:start w:val="1"/>
      <w:numFmt w:val="lowerRoman"/>
      <w:lvlText w:val="%1."/>
      <w:lvlJc w:val="right"/>
      <w:pPr>
        <w:ind w:left="720" w:hanging="360"/>
      </w:pPr>
    </w:lvl>
    <w:lvl w:ilvl="1" w:tplc="0C0C001B">
      <w:start w:val="1"/>
      <w:numFmt w:val="lowerRoman"/>
      <w:lvlText w:val="%2."/>
      <w:lvlJc w:val="right"/>
      <w:pPr>
        <w:ind w:left="1440" w:hanging="360"/>
      </w:pPr>
    </w:lvl>
    <w:lvl w:ilvl="2" w:tplc="C6A8BD62">
      <w:start w:val="1"/>
      <w:numFmt w:val="lowerLetter"/>
      <w:lvlText w:val="%3)"/>
      <w:lvlJc w:val="left"/>
      <w:pPr>
        <w:ind w:left="360" w:hanging="360"/>
      </w:pPr>
      <w:rPr>
        <w:rFonts w:hint="default"/>
        <w:b/>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2B3E2FBA"/>
    <w:multiLevelType w:val="hybridMultilevel"/>
    <w:tmpl w:val="71B6B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C5E4C0F"/>
    <w:multiLevelType w:val="hybridMultilevel"/>
    <w:tmpl w:val="A97C89D6"/>
    <w:lvl w:ilvl="0" w:tplc="040C000B">
      <w:start w:val="1"/>
      <w:numFmt w:val="bullet"/>
      <w:lvlText w:val=""/>
      <w:lvlJc w:val="left"/>
      <w:pPr>
        <w:tabs>
          <w:tab w:val="num" w:pos="720"/>
        </w:tabs>
        <w:ind w:left="720" w:hanging="360"/>
      </w:pPr>
      <w:rPr>
        <w:rFonts w:ascii="Wingdings" w:hAnsi="Wingdings" w:cs="Wingdings" w:hint="default"/>
      </w:rPr>
    </w:lvl>
    <w:lvl w:ilvl="1" w:tplc="24F4F01C">
      <w:start w:val="1"/>
      <w:numFmt w:val="lowerLetter"/>
      <w:lvlText w:val="%2)"/>
      <w:lvlJc w:val="left"/>
      <w:pPr>
        <w:tabs>
          <w:tab w:val="num" w:pos="1455"/>
        </w:tabs>
        <w:ind w:left="1455" w:hanging="375"/>
      </w:pPr>
      <w:rPr>
        <w:rFonts w:ascii="Times New Roman" w:hAnsi="Times New Roman" w:cs="Times New Roman" w:hint="default"/>
      </w:rPr>
    </w:lvl>
    <w:lvl w:ilvl="2" w:tplc="040C0001">
      <w:start w:val="1"/>
      <w:numFmt w:val="bullet"/>
      <w:lvlText w:val=""/>
      <w:lvlJc w:val="left"/>
      <w:pPr>
        <w:tabs>
          <w:tab w:val="num" w:pos="2340"/>
        </w:tabs>
        <w:ind w:left="2340" w:hanging="360"/>
      </w:pPr>
      <w:rPr>
        <w:rFonts w:ascii="Symbol" w:hAnsi="Symbol" w:cs="Symbol" w:hint="default"/>
      </w:rPr>
    </w:lvl>
    <w:lvl w:ilvl="3" w:tplc="7398FDDE">
      <w:start w:val="1"/>
      <w:numFmt w:val="decimal"/>
      <w:lvlText w:val="%4."/>
      <w:lvlJc w:val="left"/>
      <w:pPr>
        <w:tabs>
          <w:tab w:val="num" w:pos="2880"/>
        </w:tabs>
        <w:ind w:left="2880" w:hanging="360"/>
      </w:pPr>
      <w:rPr>
        <w:rFonts w:asciiTheme="minorHAnsi" w:hAnsiTheme="minorHAnsi" w:cstheme="minorHAnsi" w:hint="default"/>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32" w15:restartNumberingAfterBreak="0">
    <w:nsid w:val="2DE32AAE"/>
    <w:multiLevelType w:val="hybridMultilevel"/>
    <w:tmpl w:val="13843088"/>
    <w:lvl w:ilvl="0" w:tplc="A8C8AB3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30171AD8"/>
    <w:multiLevelType w:val="hybridMultilevel"/>
    <w:tmpl w:val="29C02F9A"/>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3162410C"/>
    <w:multiLevelType w:val="multilevel"/>
    <w:tmpl w:val="5FF21C20"/>
    <w:lvl w:ilvl="0">
      <w:start w:val="1"/>
      <w:numFmt w:val="decimal"/>
      <w:lvlText w:val="%1."/>
      <w:lvlJc w:val="left"/>
      <w:pPr>
        <w:tabs>
          <w:tab w:val="num" w:pos="1065"/>
        </w:tabs>
        <w:ind w:left="1065" w:hanging="705"/>
      </w:pPr>
      <w:rPr>
        <w:rFonts w:asciiTheme="minorHAnsi" w:eastAsia="Times New Roman" w:hAnsiTheme="minorHAnsi" w:cstheme="minorHAnsi" w:hint="default"/>
        <w:i w:val="0"/>
      </w:rPr>
    </w:lvl>
    <w:lvl w:ilvl="1">
      <w:start w:val="1"/>
      <w:numFmt w:val="lowerLetter"/>
      <w:lvlText w:val="%2)"/>
      <w:lvlJc w:val="left"/>
      <w:pPr>
        <w:tabs>
          <w:tab w:val="num" w:pos="1070"/>
        </w:tabs>
        <w:ind w:left="107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15:restartNumberingAfterBreak="0">
    <w:nsid w:val="3194497A"/>
    <w:multiLevelType w:val="hybridMultilevel"/>
    <w:tmpl w:val="BA8ADD32"/>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36DA7985"/>
    <w:multiLevelType w:val="hybridMultilevel"/>
    <w:tmpl w:val="6DCCC80C"/>
    <w:lvl w:ilvl="0" w:tplc="A8C8AB3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38F84DD6"/>
    <w:multiLevelType w:val="hybridMultilevel"/>
    <w:tmpl w:val="E0BE6644"/>
    <w:lvl w:ilvl="0" w:tplc="AB7AF1CC">
      <w:start w:val="1"/>
      <w:numFmt w:val="lowerRoman"/>
      <w:lvlText w:val="%1."/>
      <w:lvlJc w:val="left"/>
      <w:pPr>
        <w:ind w:left="1428" w:hanging="720"/>
      </w:pPr>
      <w:rPr>
        <w:rFonts w:hint="default"/>
      </w:rPr>
    </w:lvl>
    <w:lvl w:ilvl="1" w:tplc="B148A3A6">
      <w:start w:val="1"/>
      <w:numFmt w:val="upperLetter"/>
      <w:lvlText w:val="%2."/>
      <w:lvlJc w:val="left"/>
      <w:pPr>
        <w:ind w:left="1983" w:hanging="555"/>
      </w:pPr>
      <w:rPr>
        <w:rFonts w:hint="default"/>
      </w:r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8" w15:restartNumberingAfterBreak="0">
    <w:nsid w:val="3F63682F"/>
    <w:multiLevelType w:val="hybridMultilevel"/>
    <w:tmpl w:val="746A67EE"/>
    <w:lvl w:ilvl="0" w:tplc="21FE923C">
      <w:start w:val="1"/>
      <w:numFmt w:val="lowerLetter"/>
      <w:lvlText w:val="%1."/>
      <w:lvlJc w:val="left"/>
      <w:pPr>
        <w:ind w:left="1065" w:hanging="705"/>
      </w:pPr>
      <w:rPr>
        <w:rFonts w:ascii="Helvetica" w:hAnsi="Helvetica" w:cs="Helvetica"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3F9F67A2"/>
    <w:multiLevelType w:val="hybridMultilevel"/>
    <w:tmpl w:val="F46EDF5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0E4247E"/>
    <w:multiLevelType w:val="multilevel"/>
    <w:tmpl w:val="E49CDA6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i w:val="0"/>
        <w:u w:val="none"/>
      </w:rPr>
    </w:lvl>
    <w:lvl w:ilvl="2">
      <w:start w:val="1"/>
      <w:numFmt w:val="decimal"/>
      <w:isLgl/>
      <w:lvlText w:val="%1.%2.%3."/>
      <w:lvlJc w:val="left"/>
      <w:pPr>
        <w:ind w:left="1800" w:hanging="720"/>
      </w:pPr>
      <w:rPr>
        <w:rFonts w:hint="default"/>
        <w:i w:val="0"/>
        <w:u w:val="none"/>
      </w:rPr>
    </w:lvl>
    <w:lvl w:ilvl="3">
      <w:start w:val="1"/>
      <w:numFmt w:val="decimal"/>
      <w:isLgl/>
      <w:lvlText w:val="%1.%2.%3.%4."/>
      <w:lvlJc w:val="left"/>
      <w:pPr>
        <w:ind w:left="2160" w:hanging="720"/>
      </w:pPr>
      <w:rPr>
        <w:rFonts w:hint="default"/>
        <w:i w:val="0"/>
        <w:u w:val="single"/>
      </w:rPr>
    </w:lvl>
    <w:lvl w:ilvl="4">
      <w:start w:val="1"/>
      <w:numFmt w:val="decimal"/>
      <w:isLgl/>
      <w:lvlText w:val="%1.%2.%3.%4.%5."/>
      <w:lvlJc w:val="left"/>
      <w:pPr>
        <w:ind w:left="2880" w:hanging="1080"/>
      </w:pPr>
      <w:rPr>
        <w:rFonts w:hint="default"/>
        <w:i w:val="0"/>
        <w:u w:val="single"/>
      </w:rPr>
    </w:lvl>
    <w:lvl w:ilvl="5">
      <w:start w:val="1"/>
      <w:numFmt w:val="decimal"/>
      <w:isLgl/>
      <w:lvlText w:val="%1.%2.%3.%4.%5.%6."/>
      <w:lvlJc w:val="left"/>
      <w:pPr>
        <w:ind w:left="3240" w:hanging="1080"/>
      </w:pPr>
      <w:rPr>
        <w:rFonts w:hint="default"/>
        <w:i w:val="0"/>
        <w:u w:val="single"/>
      </w:rPr>
    </w:lvl>
    <w:lvl w:ilvl="6">
      <w:start w:val="1"/>
      <w:numFmt w:val="decimal"/>
      <w:isLgl/>
      <w:lvlText w:val="%1.%2.%3.%4.%5.%6.%7."/>
      <w:lvlJc w:val="left"/>
      <w:pPr>
        <w:ind w:left="3960" w:hanging="1440"/>
      </w:pPr>
      <w:rPr>
        <w:rFonts w:hint="default"/>
        <w:i w:val="0"/>
        <w:u w:val="single"/>
      </w:rPr>
    </w:lvl>
    <w:lvl w:ilvl="7">
      <w:start w:val="1"/>
      <w:numFmt w:val="decimal"/>
      <w:isLgl/>
      <w:lvlText w:val="%1.%2.%3.%4.%5.%6.%7.%8."/>
      <w:lvlJc w:val="left"/>
      <w:pPr>
        <w:ind w:left="4320" w:hanging="1440"/>
      </w:pPr>
      <w:rPr>
        <w:rFonts w:hint="default"/>
        <w:i w:val="0"/>
        <w:u w:val="single"/>
      </w:rPr>
    </w:lvl>
    <w:lvl w:ilvl="8">
      <w:start w:val="1"/>
      <w:numFmt w:val="decimal"/>
      <w:isLgl/>
      <w:lvlText w:val="%1.%2.%3.%4.%5.%6.%7.%8.%9."/>
      <w:lvlJc w:val="left"/>
      <w:pPr>
        <w:ind w:left="5040" w:hanging="1800"/>
      </w:pPr>
      <w:rPr>
        <w:rFonts w:hint="default"/>
        <w:i w:val="0"/>
        <w:u w:val="single"/>
      </w:rPr>
    </w:lvl>
  </w:abstractNum>
  <w:abstractNum w:abstractNumId="41" w15:restartNumberingAfterBreak="0">
    <w:nsid w:val="44327461"/>
    <w:multiLevelType w:val="multilevel"/>
    <w:tmpl w:val="3A5C4AA8"/>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sz w:val="24"/>
        <w:szCs w:val="24"/>
      </w:rPr>
    </w:lvl>
    <w:lvl w:ilvl="2">
      <w:start w:val="1"/>
      <w:numFmt w:val="lowerLetter"/>
      <w:lvlText w:val="%3)"/>
      <w:lvlJc w:val="left"/>
      <w:pPr>
        <w:tabs>
          <w:tab w:val="num" w:pos="1454"/>
        </w:tabs>
        <w:ind w:left="1454" w:hanging="720"/>
      </w:pPr>
      <w:rPr>
        <w:rFonts w:hint="default"/>
        <w:b/>
        <w:i w:val="0"/>
        <w:sz w:val="24"/>
        <w:szCs w:val="24"/>
      </w:rPr>
    </w:lvl>
    <w:lvl w:ilvl="3">
      <w:start w:val="1"/>
      <w:numFmt w:val="bullet"/>
      <w:lvlText w:val=""/>
      <w:lvlJc w:val="left"/>
      <w:pPr>
        <w:tabs>
          <w:tab w:val="num" w:pos="2181"/>
        </w:tabs>
        <w:ind w:left="2181" w:hanging="1080"/>
      </w:pPr>
      <w:rPr>
        <w:rFonts w:ascii="Symbol" w:hAnsi="Symbol"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42" w15:restartNumberingAfterBreak="0">
    <w:nsid w:val="44CC127D"/>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43" w15:restartNumberingAfterBreak="0">
    <w:nsid w:val="45296ED6"/>
    <w:multiLevelType w:val="hybridMultilevel"/>
    <w:tmpl w:val="C69A9CE6"/>
    <w:lvl w:ilvl="0" w:tplc="A3B4D59C">
      <w:start w:val="1"/>
      <w:numFmt w:val="bullet"/>
      <w:lvlText w:val=""/>
      <w:lvlJc w:val="left"/>
      <w:pPr>
        <w:ind w:left="1065" w:hanging="360"/>
      </w:pPr>
      <w:rPr>
        <w:rFonts w:ascii="Symbol" w:hAnsi="Symbol" w:cs="Symbol" w:hint="default"/>
        <w:sz w:val="24"/>
        <w:szCs w:val="24"/>
        <w:u w:color="C00000"/>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44" w15:restartNumberingAfterBreak="0">
    <w:nsid w:val="4CB629DE"/>
    <w:multiLevelType w:val="hybridMultilevel"/>
    <w:tmpl w:val="BABAEFAE"/>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5" w15:restartNumberingAfterBreak="0">
    <w:nsid w:val="4D295118"/>
    <w:multiLevelType w:val="hybridMultilevel"/>
    <w:tmpl w:val="B018342C"/>
    <w:lvl w:ilvl="0" w:tplc="C6764E00">
      <w:start w:val="5"/>
      <w:numFmt w:val="bullet"/>
      <w:lvlText w:val=""/>
      <w:lvlJc w:val="left"/>
      <w:pPr>
        <w:ind w:left="3192" w:hanging="360"/>
      </w:pPr>
      <w:rPr>
        <w:rFonts w:ascii="Wingdings" w:eastAsiaTheme="minorHAnsi" w:hAnsi="Wingdings" w:cstheme="minorBidi" w:hint="default"/>
        <w:color w:val="009ED6"/>
        <w:sz w:val="24"/>
        <w:szCs w:val="24"/>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46" w15:restartNumberingAfterBreak="0">
    <w:nsid w:val="4D2A7F65"/>
    <w:multiLevelType w:val="hybridMultilevel"/>
    <w:tmpl w:val="25EAFD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E88748C"/>
    <w:multiLevelType w:val="hybridMultilevel"/>
    <w:tmpl w:val="BBEE2DE4"/>
    <w:lvl w:ilvl="0" w:tplc="CF765720">
      <w:start w:val="1"/>
      <w:numFmt w:val="bullet"/>
      <w:lvlText w:val="-"/>
      <w:lvlJc w:val="left"/>
      <w:pPr>
        <w:ind w:left="1146" w:hanging="360"/>
      </w:pPr>
      <w:rPr>
        <w:rFonts w:ascii="Calibri" w:hAnsi="Calibri"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48" w15:restartNumberingAfterBreak="0">
    <w:nsid w:val="4F3E4BE4"/>
    <w:multiLevelType w:val="hybridMultilevel"/>
    <w:tmpl w:val="57001BE2"/>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4FF81213"/>
    <w:multiLevelType w:val="hybridMultilevel"/>
    <w:tmpl w:val="BCB0276C"/>
    <w:lvl w:ilvl="0" w:tplc="0C0C0017">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0" w15:restartNumberingAfterBreak="0">
    <w:nsid w:val="50382BA3"/>
    <w:multiLevelType w:val="hybridMultilevel"/>
    <w:tmpl w:val="8B68A4CE"/>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534245F1"/>
    <w:multiLevelType w:val="hybridMultilevel"/>
    <w:tmpl w:val="8B361CB0"/>
    <w:lvl w:ilvl="0" w:tplc="F4BA148A">
      <w:start w:val="1"/>
      <w:numFmt w:val="decimal"/>
      <w:lvlText w:val="%1."/>
      <w:lvlJc w:val="left"/>
      <w:pPr>
        <w:ind w:left="720" w:hanging="360"/>
      </w:pPr>
      <w:rPr>
        <w:rFonts w:hint="default"/>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56857720"/>
    <w:multiLevelType w:val="multilevel"/>
    <w:tmpl w:val="C2721AAC"/>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rPr>
    </w:lvl>
    <w:lvl w:ilvl="2">
      <w:start w:val="1"/>
      <w:numFmt w:val="bullet"/>
      <w:lvlText w:val=""/>
      <w:lvlJc w:val="left"/>
      <w:pPr>
        <w:tabs>
          <w:tab w:val="num" w:pos="1454"/>
        </w:tabs>
        <w:ind w:left="1454" w:hanging="720"/>
      </w:pPr>
      <w:rPr>
        <w:rFonts w:ascii="Symbol" w:hAnsi="Symbol" w:hint="default"/>
      </w:rPr>
    </w:lvl>
    <w:lvl w:ilvl="3">
      <w:start w:val="1"/>
      <w:numFmt w:val="lowerLetter"/>
      <w:lvlText w:val="%4)"/>
      <w:lvlJc w:val="left"/>
      <w:pPr>
        <w:tabs>
          <w:tab w:val="num" w:pos="2181"/>
        </w:tabs>
        <w:ind w:left="2181" w:hanging="1080"/>
      </w:pPr>
      <w:rPr>
        <w:rFonts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53" w15:restartNumberingAfterBreak="0">
    <w:nsid w:val="57203C33"/>
    <w:multiLevelType w:val="hybridMultilevel"/>
    <w:tmpl w:val="79845C96"/>
    <w:lvl w:ilvl="0" w:tplc="7B40AAFE">
      <w:start w:val="1"/>
      <w:numFmt w:val="lowerLetter"/>
      <w:lvlText w:val="%1)"/>
      <w:lvlJc w:val="left"/>
      <w:pPr>
        <w:tabs>
          <w:tab w:val="num" w:pos="1410"/>
        </w:tabs>
        <w:ind w:left="1410" w:hanging="690"/>
      </w:pPr>
      <w:rPr>
        <w:rFonts w:hint="default"/>
      </w:rPr>
    </w:lvl>
    <w:lvl w:ilvl="1" w:tplc="040C0019">
      <w:start w:val="1"/>
      <w:numFmt w:val="lowerLetter"/>
      <w:lvlText w:val="%2."/>
      <w:lvlJc w:val="left"/>
      <w:pPr>
        <w:tabs>
          <w:tab w:val="num" w:pos="1800"/>
        </w:tabs>
        <w:ind w:left="1800" w:hanging="360"/>
      </w:pPr>
    </w:lvl>
    <w:lvl w:ilvl="2" w:tplc="040C001B">
      <w:start w:val="1"/>
      <w:numFmt w:val="lowerRoman"/>
      <w:lvlText w:val="%3."/>
      <w:lvlJc w:val="right"/>
      <w:pPr>
        <w:tabs>
          <w:tab w:val="num" w:pos="2520"/>
        </w:tabs>
        <w:ind w:left="2520" w:hanging="180"/>
      </w:p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54" w15:restartNumberingAfterBreak="0">
    <w:nsid w:val="59D45998"/>
    <w:multiLevelType w:val="hybridMultilevel"/>
    <w:tmpl w:val="4C12CB66"/>
    <w:lvl w:ilvl="0" w:tplc="A4EEEEA8">
      <w:start w:val="1"/>
      <w:numFmt w:val="lowerLetter"/>
      <w:lvlText w:val="%1."/>
      <w:lvlJc w:val="left"/>
      <w:pPr>
        <w:ind w:left="720" w:hanging="360"/>
      </w:pPr>
      <w:rPr>
        <w:rFonts w:asciiTheme="minorHAnsi" w:eastAsiaTheme="minorHAnsi" w:hAnsiTheme="minorHAnsi" w:cstheme="minorBidi" w:hint="default"/>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5A8D1E15"/>
    <w:multiLevelType w:val="multilevel"/>
    <w:tmpl w:val="4DF6668E"/>
    <w:lvl w:ilvl="0">
      <w:start w:val="1"/>
      <w:numFmt w:val="lowerLetter"/>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sz w:val="24"/>
        <w:szCs w:val="24"/>
      </w:rPr>
    </w:lvl>
    <w:lvl w:ilvl="2">
      <w:start w:val="1"/>
      <w:numFmt w:val="bullet"/>
      <w:lvlText w:val=""/>
      <w:lvlJc w:val="left"/>
      <w:pPr>
        <w:tabs>
          <w:tab w:val="num" w:pos="1454"/>
        </w:tabs>
        <w:ind w:left="1454" w:hanging="720"/>
      </w:pPr>
      <w:rPr>
        <w:rFonts w:ascii="Symbol" w:hAnsi="Symbol" w:hint="default"/>
        <w:b/>
        <w:i w:val="0"/>
        <w:sz w:val="16"/>
        <w:szCs w:val="16"/>
      </w:rPr>
    </w:lvl>
    <w:lvl w:ilvl="3">
      <w:start w:val="1"/>
      <w:numFmt w:val="bullet"/>
      <w:lvlText w:val=""/>
      <w:lvlJc w:val="left"/>
      <w:pPr>
        <w:tabs>
          <w:tab w:val="num" w:pos="2181"/>
        </w:tabs>
        <w:ind w:left="2181" w:hanging="1080"/>
      </w:pPr>
      <w:rPr>
        <w:rFonts w:ascii="Symbol" w:hAnsi="Symbol" w:hint="default"/>
        <w:sz w:val="16"/>
        <w:szCs w:val="16"/>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56" w15:restartNumberingAfterBreak="0">
    <w:nsid w:val="5ED269DC"/>
    <w:multiLevelType w:val="hybridMultilevel"/>
    <w:tmpl w:val="C1020546"/>
    <w:lvl w:ilvl="0" w:tplc="0480EA22">
      <w:start w:val="1"/>
      <w:numFmt w:val="lowerLetter"/>
      <w:lvlText w:val="%1."/>
      <w:lvlJc w:val="left"/>
      <w:pPr>
        <w:ind w:left="720" w:hanging="360"/>
      </w:pPr>
      <w:rPr>
        <w:rFonts w:asciiTheme="minorHAnsi" w:eastAsiaTheme="minorHAnsi" w:hAnsiTheme="minorHAnsi" w:cstheme="minorBidi" w:hint="default"/>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5F2A13CD"/>
    <w:multiLevelType w:val="multilevel"/>
    <w:tmpl w:val="7CEA98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rPr>
        <w:rFonts w:hint="default"/>
      </w:r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58" w15:restartNumberingAfterBreak="0">
    <w:nsid w:val="5FFA4D88"/>
    <w:multiLevelType w:val="hybridMultilevel"/>
    <w:tmpl w:val="36165874"/>
    <w:lvl w:ilvl="0" w:tplc="2AC65644">
      <w:start w:val="2"/>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9" w15:restartNumberingAfterBreak="0">
    <w:nsid w:val="60062438"/>
    <w:multiLevelType w:val="hybridMultilevel"/>
    <w:tmpl w:val="9670C34C"/>
    <w:lvl w:ilvl="0" w:tplc="6EA64DFA">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60CD5C3F"/>
    <w:multiLevelType w:val="hybridMultilevel"/>
    <w:tmpl w:val="3880CE14"/>
    <w:lvl w:ilvl="0" w:tplc="0C0C0017">
      <w:start w:val="1"/>
      <w:numFmt w:val="lowerLetter"/>
      <w:lvlText w:val="%1)"/>
      <w:lvlJc w:val="left"/>
      <w:pPr>
        <w:ind w:left="1087" w:hanging="360"/>
      </w:pPr>
    </w:lvl>
    <w:lvl w:ilvl="1" w:tplc="0C0C0019" w:tentative="1">
      <w:start w:val="1"/>
      <w:numFmt w:val="lowerLetter"/>
      <w:lvlText w:val="%2."/>
      <w:lvlJc w:val="left"/>
      <w:pPr>
        <w:ind w:left="1807" w:hanging="360"/>
      </w:pPr>
    </w:lvl>
    <w:lvl w:ilvl="2" w:tplc="0C0C001B" w:tentative="1">
      <w:start w:val="1"/>
      <w:numFmt w:val="lowerRoman"/>
      <w:lvlText w:val="%3."/>
      <w:lvlJc w:val="right"/>
      <w:pPr>
        <w:ind w:left="2527" w:hanging="180"/>
      </w:pPr>
    </w:lvl>
    <w:lvl w:ilvl="3" w:tplc="0C0C000F" w:tentative="1">
      <w:start w:val="1"/>
      <w:numFmt w:val="decimal"/>
      <w:lvlText w:val="%4."/>
      <w:lvlJc w:val="left"/>
      <w:pPr>
        <w:ind w:left="3247" w:hanging="360"/>
      </w:pPr>
    </w:lvl>
    <w:lvl w:ilvl="4" w:tplc="0C0C0019" w:tentative="1">
      <w:start w:val="1"/>
      <w:numFmt w:val="lowerLetter"/>
      <w:lvlText w:val="%5."/>
      <w:lvlJc w:val="left"/>
      <w:pPr>
        <w:ind w:left="3967" w:hanging="360"/>
      </w:pPr>
    </w:lvl>
    <w:lvl w:ilvl="5" w:tplc="0C0C001B" w:tentative="1">
      <w:start w:val="1"/>
      <w:numFmt w:val="lowerRoman"/>
      <w:lvlText w:val="%6."/>
      <w:lvlJc w:val="right"/>
      <w:pPr>
        <w:ind w:left="4687" w:hanging="180"/>
      </w:pPr>
    </w:lvl>
    <w:lvl w:ilvl="6" w:tplc="0C0C000F" w:tentative="1">
      <w:start w:val="1"/>
      <w:numFmt w:val="decimal"/>
      <w:lvlText w:val="%7."/>
      <w:lvlJc w:val="left"/>
      <w:pPr>
        <w:ind w:left="5407" w:hanging="360"/>
      </w:pPr>
    </w:lvl>
    <w:lvl w:ilvl="7" w:tplc="0C0C0019" w:tentative="1">
      <w:start w:val="1"/>
      <w:numFmt w:val="lowerLetter"/>
      <w:lvlText w:val="%8."/>
      <w:lvlJc w:val="left"/>
      <w:pPr>
        <w:ind w:left="6127" w:hanging="360"/>
      </w:pPr>
    </w:lvl>
    <w:lvl w:ilvl="8" w:tplc="0C0C001B" w:tentative="1">
      <w:start w:val="1"/>
      <w:numFmt w:val="lowerRoman"/>
      <w:lvlText w:val="%9."/>
      <w:lvlJc w:val="right"/>
      <w:pPr>
        <w:ind w:left="6847" w:hanging="180"/>
      </w:pPr>
    </w:lvl>
  </w:abstractNum>
  <w:abstractNum w:abstractNumId="61" w15:restartNumberingAfterBreak="0">
    <w:nsid w:val="62F40800"/>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62" w15:restartNumberingAfterBreak="0">
    <w:nsid w:val="641D6841"/>
    <w:multiLevelType w:val="hybridMultilevel"/>
    <w:tmpl w:val="53CAF4D8"/>
    <w:lvl w:ilvl="0" w:tplc="0C0C0001">
      <w:start w:val="1"/>
      <w:numFmt w:val="bullet"/>
      <w:lvlText w:val=""/>
      <w:lvlJc w:val="left"/>
      <w:pPr>
        <w:ind w:left="720" w:hanging="360"/>
      </w:pPr>
      <w:rPr>
        <w:rFonts w:ascii="Symbol" w:hAnsi="Symbol" w:hint="default"/>
      </w:rPr>
    </w:lvl>
    <w:lvl w:ilvl="1" w:tplc="91B0A658">
      <w:numFmt w:val="bullet"/>
      <w:lvlText w:val="-"/>
      <w:lvlJc w:val="left"/>
      <w:pPr>
        <w:ind w:left="1440" w:hanging="360"/>
      </w:pPr>
      <w:rPr>
        <w:rFonts w:ascii="Arial" w:eastAsia="Times New Roman"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6FB7767"/>
    <w:multiLevelType w:val="hybridMultilevel"/>
    <w:tmpl w:val="E4EA83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4" w15:restartNumberingAfterBreak="0">
    <w:nsid w:val="68DA3661"/>
    <w:multiLevelType w:val="multilevel"/>
    <w:tmpl w:val="B6708586"/>
    <w:lvl w:ilvl="0">
      <w:start w:val="2"/>
      <w:numFmt w:val="decimal"/>
      <w:lvlText w:val="%1"/>
      <w:lvlJc w:val="left"/>
      <w:pPr>
        <w:ind w:left="360" w:hanging="360"/>
      </w:pPr>
      <w:rPr>
        <w:rFonts w:hint="default"/>
        <w:b w:val="0"/>
      </w:rPr>
    </w:lvl>
    <w:lvl w:ilvl="1">
      <w:start w:val="1"/>
      <w:numFmt w:val="decimal"/>
      <w:lvlText w:val="%1.%2"/>
      <w:lvlJc w:val="left"/>
      <w:pPr>
        <w:ind w:left="3240" w:hanging="360"/>
      </w:pPr>
      <w:rPr>
        <w:rFonts w:hint="default"/>
        <w:b w:val="0"/>
      </w:rPr>
    </w:lvl>
    <w:lvl w:ilvl="2">
      <w:start w:val="1"/>
      <w:numFmt w:val="decimal"/>
      <w:lvlText w:val="%1.%2.%3"/>
      <w:lvlJc w:val="left"/>
      <w:pPr>
        <w:ind w:left="6480" w:hanging="720"/>
      </w:pPr>
      <w:rPr>
        <w:rFonts w:hint="default"/>
        <w:b w:val="0"/>
      </w:rPr>
    </w:lvl>
    <w:lvl w:ilvl="3">
      <w:start w:val="1"/>
      <w:numFmt w:val="decimal"/>
      <w:lvlText w:val="%1.%2.%3.%4"/>
      <w:lvlJc w:val="left"/>
      <w:pPr>
        <w:ind w:left="9360" w:hanging="720"/>
      </w:pPr>
      <w:rPr>
        <w:rFonts w:hint="default"/>
        <w:b w:val="0"/>
      </w:rPr>
    </w:lvl>
    <w:lvl w:ilvl="4">
      <w:start w:val="1"/>
      <w:numFmt w:val="decimal"/>
      <w:lvlText w:val="%1.%2.%3.%4.%5"/>
      <w:lvlJc w:val="left"/>
      <w:pPr>
        <w:ind w:left="12240" w:hanging="720"/>
      </w:pPr>
      <w:rPr>
        <w:rFonts w:hint="default"/>
        <w:b w:val="0"/>
      </w:rPr>
    </w:lvl>
    <w:lvl w:ilvl="5">
      <w:start w:val="1"/>
      <w:numFmt w:val="decimal"/>
      <w:lvlText w:val="%1.%2.%3.%4.%5.%6"/>
      <w:lvlJc w:val="left"/>
      <w:pPr>
        <w:ind w:left="15480" w:hanging="1080"/>
      </w:pPr>
      <w:rPr>
        <w:rFonts w:hint="default"/>
        <w:b w:val="0"/>
      </w:rPr>
    </w:lvl>
    <w:lvl w:ilvl="6">
      <w:start w:val="1"/>
      <w:numFmt w:val="decimal"/>
      <w:lvlText w:val="%1.%2.%3.%4.%5.%6.%7"/>
      <w:lvlJc w:val="left"/>
      <w:pPr>
        <w:ind w:left="18360" w:hanging="1080"/>
      </w:pPr>
      <w:rPr>
        <w:rFonts w:hint="default"/>
        <w:b w:val="0"/>
      </w:rPr>
    </w:lvl>
    <w:lvl w:ilvl="7">
      <w:start w:val="1"/>
      <w:numFmt w:val="decimal"/>
      <w:lvlText w:val="%1.%2.%3.%4.%5.%6.%7.%8"/>
      <w:lvlJc w:val="left"/>
      <w:pPr>
        <w:ind w:left="21600" w:hanging="1440"/>
      </w:pPr>
      <w:rPr>
        <w:rFonts w:hint="default"/>
        <w:b w:val="0"/>
      </w:rPr>
    </w:lvl>
    <w:lvl w:ilvl="8">
      <w:start w:val="1"/>
      <w:numFmt w:val="decimal"/>
      <w:lvlText w:val="%1.%2.%3.%4.%5.%6.%7.%8.%9"/>
      <w:lvlJc w:val="left"/>
      <w:pPr>
        <w:ind w:left="24480" w:hanging="1440"/>
      </w:pPr>
      <w:rPr>
        <w:rFonts w:hint="default"/>
        <w:b w:val="0"/>
      </w:rPr>
    </w:lvl>
  </w:abstractNum>
  <w:abstractNum w:abstractNumId="65" w15:restartNumberingAfterBreak="0">
    <w:nsid w:val="68E72B60"/>
    <w:multiLevelType w:val="hybridMultilevel"/>
    <w:tmpl w:val="E25C96E2"/>
    <w:lvl w:ilvl="0" w:tplc="A074FE6A">
      <w:start w:val="1"/>
      <w:numFmt w:val="lowerLetter"/>
      <w:lvlText w:val="%1."/>
      <w:lvlJc w:val="left"/>
      <w:pPr>
        <w:ind w:left="720" w:hanging="360"/>
      </w:pPr>
      <w:rPr>
        <w:rFonts w:asciiTheme="minorHAnsi" w:eastAsiaTheme="minorHAnsi" w:hAnsiTheme="minorHAnsi" w:cstheme="minorBidi" w:hint="default"/>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693C6940"/>
    <w:multiLevelType w:val="hybridMultilevel"/>
    <w:tmpl w:val="F1BEA144"/>
    <w:lvl w:ilvl="0" w:tplc="0C0C0005">
      <w:start w:val="1"/>
      <w:numFmt w:val="bullet"/>
      <w:lvlText w:val=""/>
      <w:lvlJc w:val="left"/>
      <w:pPr>
        <w:ind w:left="1425" w:hanging="360"/>
      </w:pPr>
      <w:rPr>
        <w:rFonts w:ascii="Wingdings" w:hAnsi="Wingdings"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67" w15:restartNumberingAfterBreak="0">
    <w:nsid w:val="6A48286C"/>
    <w:multiLevelType w:val="hybridMultilevel"/>
    <w:tmpl w:val="7B24BAA2"/>
    <w:lvl w:ilvl="0" w:tplc="FF562128">
      <w:start w:val="1"/>
      <w:numFmt w:val="lowerLetter"/>
      <w:lvlText w:val="%1)"/>
      <w:lvlJc w:val="left"/>
      <w:pPr>
        <w:tabs>
          <w:tab w:val="num" w:pos="-1114"/>
        </w:tabs>
        <w:ind w:left="-1114" w:hanging="360"/>
      </w:pPr>
      <w:rPr>
        <w:rFonts w:hint="default"/>
      </w:rPr>
    </w:lvl>
    <w:lvl w:ilvl="1" w:tplc="040C0019">
      <w:start w:val="1"/>
      <w:numFmt w:val="lowerLetter"/>
      <w:lvlText w:val="%2."/>
      <w:lvlJc w:val="left"/>
      <w:pPr>
        <w:tabs>
          <w:tab w:val="num" w:pos="-394"/>
        </w:tabs>
        <w:ind w:left="-394" w:hanging="360"/>
      </w:pPr>
    </w:lvl>
    <w:lvl w:ilvl="2" w:tplc="040C001B">
      <w:start w:val="1"/>
      <w:numFmt w:val="lowerRoman"/>
      <w:lvlText w:val="%3."/>
      <w:lvlJc w:val="right"/>
      <w:pPr>
        <w:tabs>
          <w:tab w:val="num" w:pos="326"/>
        </w:tabs>
        <w:ind w:left="326" w:hanging="180"/>
      </w:pPr>
    </w:lvl>
    <w:lvl w:ilvl="3" w:tplc="040C000F">
      <w:start w:val="1"/>
      <w:numFmt w:val="decimal"/>
      <w:lvlText w:val="%4."/>
      <w:lvlJc w:val="left"/>
      <w:pPr>
        <w:tabs>
          <w:tab w:val="num" w:pos="1046"/>
        </w:tabs>
        <w:ind w:left="1046" w:hanging="360"/>
      </w:pPr>
    </w:lvl>
    <w:lvl w:ilvl="4" w:tplc="040C0019">
      <w:start w:val="1"/>
      <w:numFmt w:val="lowerLetter"/>
      <w:lvlText w:val="%5."/>
      <w:lvlJc w:val="left"/>
      <w:pPr>
        <w:tabs>
          <w:tab w:val="num" w:pos="1766"/>
        </w:tabs>
        <w:ind w:left="1766" w:hanging="360"/>
      </w:pPr>
    </w:lvl>
    <w:lvl w:ilvl="5" w:tplc="040C001B">
      <w:start w:val="1"/>
      <w:numFmt w:val="lowerRoman"/>
      <w:lvlText w:val="%6."/>
      <w:lvlJc w:val="right"/>
      <w:pPr>
        <w:tabs>
          <w:tab w:val="num" w:pos="2486"/>
        </w:tabs>
        <w:ind w:left="2486" w:hanging="180"/>
      </w:pPr>
    </w:lvl>
    <w:lvl w:ilvl="6" w:tplc="040C000F">
      <w:start w:val="1"/>
      <w:numFmt w:val="decimal"/>
      <w:lvlText w:val="%7."/>
      <w:lvlJc w:val="left"/>
      <w:pPr>
        <w:tabs>
          <w:tab w:val="num" w:pos="3206"/>
        </w:tabs>
        <w:ind w:left="3206" w:hanging="360"/>
      </w:pPr>
    </w:lvl>
    <w:lvl w:ilvl="7" w:tplc="040C0019">
      <w:start w:val="1"/>
      <w:numFmt w:val="lowerLetter"/>
      <w:lvlText w:val="%8."/>
      <w:lvlJc w:val="left"/>
      <w:pPr>
        <w:tabs>
          <w:tab w:val="num" w:pos="3926"/>
        </w:tabs>
        <w:ind w:left="3926" w:hanging="360"/>
      </w:pPr>
    </w:lvl>
    <w:lvl w:ilvl="8" w:tplc="040C001B">
      <w:start w:val="1"/>
      <w:numFmt w:val="lowerRoman"/>
      <w:lvlText w:val="%9."/>
      <w:lvlJc w:val="right"/>
      <w:pPr>
        <w:tabs>
          <w:tab w:val="num" w:pos="4646"/>
        </w:tabs>
        <w:ind w:left="4646" w:hanging="180"/>
      </w:pPr>
    </w:lvl>
  </w:abstractNum>
  <w:abstractNum w:abstractNumId="68" w15:restartNumberingAfterBreak="0">
    <w:nsid w:val="6AA577A4"/>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69" w15:restartNumberingAfterBreak="0">
    <w:nsid w:val="6AE52448"/>
    <w:multiLevelType w:val="hybridMultilevel"/>
    <w:tmpl w:val="0DD6337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6B42103A"/>
    <w:multiLevelType w:val="hybridMultilevel"/>
    <w:tmpl w:val="269C9112"/>
    <w:lvl w:ilvl="0" w:tplc="D8CA7692">
      <w:start w:val="5"/>
      <w:numFmt w:val="bullet"/>
      <w:lvlText w:val=""/>
      <w:lvlJc w:val="left"/>
      <w:pPr>
        <w:ind w:left="3192" w:hanging="360"/>
      </w:pPr>
      <w:rPr>
        <w:rFonts w:ascii="Wingdings" w:eastAsiaTheme="minorHAnsi" w:hAnsi="Wingdings" w:cstheme="minorBidi" w:hint="default"/>
        <w:color w:val="ED7D31" w:themeColor="accent2"/>
        <w:sz w:val="24"/>
        <w:szCs w:val="24"/>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71" w15:restartNumberingAfterBreak="0">
    <w:nsid w:val="6B6716BE"/>
    <w:multiLevelType w:val="hybridMultilevel"/>
    <w:tmpl w:val="C31A40F4"/>
    <w:lvl w:ilvl="0" w:tplc="F95841C6">
      <w:start w:val="1"/>
      <w:numFmt w:val="lowerLetter"/>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2" w15:restartNumberingAfterBreak="0">
    <w:nsid w:val="6B6979C0"/>
    <w:multiLevelType w:val="hybridMultilevel"/>
    <w:tmpl w:val="38A20142"/>
    <w:lvl w:ilvl="0" w:tplc="0C0C0017">
      <w:start w:val="1"/>
      <w:numFmt w:val="lowerLetter"/>
      <w:lvlText w:val="%1)"/>
      <w:lvlJc w:val="left"/>
      <w:pPr>
        <w:ind w:left="1068" w:hanging="360"/>
      </w:p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73" w15:restartNumberingAfterBreak="0">
    <w:nsid w:val="6F001085"/>
    <w:multiLevelType w:val="multilevel"/>
    <w:tmpl w:val="CA967A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7"/>
        </w:tabs>
        <w:ind w:left="727" w:hanging="360"/>
      </w:pPr>
    </w:lvl>
    <w:lvl w:ilvl="2">
      <w:start w:val="1"/>
      <w:numFmt w:val="decimal"/>
      <w:lvlText w:val="%1.%2.%3"/>
      <w:lvlJc w:val="left"/>
      <w:pPr>
        <w:tabs>
          <w:tab w:val="num" w:pos="1454"/>
        </w:tabs>
        <w:ind w:left="1454" w:hanging="720"/>
      </w:pPr>
      <w:rPr>
        <w:rFonts w:hint="default"/>
        <w:b/>
      </w:rPr>
    </w:lvl>
    <w:lvl w:ilvl="3">
      <w:start w:val="1"/>
      <w:numFmt w:val="decimal"/>
      <w:lvlRestart w:val="2"/>
      <w:lvlText w:val="%1.%2.%3.%4"/>
      <w:lvlJc w:val="left"/>
      <w:pPr>
        <w:tabs>
          <w:tab w:val="num" w:pos="2181"/>
        </w:tabs>
        <w:ind w:left="2181" w:hanging="1080"/>
      </w:pPr>
      <w:rPr>
        <w:rFonts w:hint="default"/>
        <w:b/>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74" w15:restartNumberingAfterBreak="0">
    <w:nsid w:val="70066790"/>
    <w:multiLevelType w:val="hybridMultilevel"/>
    <w:tmpl w:val="13843088"/>
    <w:lvl w:ilvl="0" w:tplc="A8C8AB3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7175730F"/>
    <w:multiLevelType w:val="hybridMultilevel"/>
    <w:tmpl w:val="A53C818C"/>
    <w:lvl w:ilvl="0" w:tplc="0C0C0001">
      <w:start w:val="1"/>
      <w:numFmt w:val="bullet"/>
      <w:lvlText w:val=""/>
      <w:lvlJc w:val="left"/>
      <w:pPr>
        <w:ind w:left="1485" w:hanging="360"/>
      </w:pPr>
      <w:rPr>
        <w:rFonts w:ascii="Symbol" w:hAnsi="Symbol" w:hint="default"/>
        <w:sz w:val="16"/>
        <w:szCs w:val="16"/>
        <w:u w:color="C00000"/>
      </w:rPr>
    </w:lvl>
    <w:lvl w:ilvl="1" w:tplc="0C0C0003" w:tentative="1">
      <w:start w:val="1"/>
      <w:numFmt w:val="bullet"/>
      <w:lvlText w:val="o"/>
      <w:lvlJc w:val="left"/>
      <w:pPr>
        <w:ind w:left="2205" w:hanging="360"/>
      </w:pPr>
      <w:rPr>
        <w:rFonts w:ascii="Courier New" w:hAnsi="Courier New" w:cs="Courier New" w:hint="default"/>
      </w:rPr>
    </w:lvl>
    <w:lvl w:ilvl="2" w:tplc="0C0C0005" w:tentative="1">
      <w:start w:val="1"/>
      <w:numFmt w:val="bullet"/>
      <w:lvlText w:val=""/>
      <w:lvlJc w:val="left"/>
      <w:pPr>
        <w:ind w:left="2925" w:hanging="360"/>
      </w:pPr>
      <w:rPr>
        <w:rFonts w:ascii="Wingdings" w:hAnsi="Wingdings" w:hint="default"/>
      </w:rPr>
    </w:lvl>
    <w:lvl w:ilvl="3" w:tplc="0C0C0001" w:tentative="1">
      <w:start w:val="1"/>
      <w:numFmt w:val="bullet"/>
      <w:lvlText w:val=""/>
      <w:lvlJc w:val="left"/>
      <w:pPr>
        <w:ind w:left="3645" w:hanging="360"/>
      </w:pPr>
      <w:rPr>
        <w:rFonts w:ascii="Symbol" w:hAnsi="Symbol" w:hint="default"/>
      </w:rPr>
    </w:lvl>
    <w:lvl w:ilvl="4" w:tplc="0C0C0003" w:tentative="1">
      <w:start w:val="1"/>
      <w:numFmt w:val="bullet"/>
      <w:lvlText w:val="o"/>
      <w:lvlJc w:val="left"/>
      <w:pPr>
        <w:ind w:left="4365" w:hanging="360"/>
      </w:pPr>
      <w:rPr>
        <w:rFonts w:ascii="Courier New" w:hAnsi="Courier New" w:cs="Courier New" w:hint="default"/>
      </w:rPr>
    </w:lvl>
    <w:lvl w:ilvl="5" w:tplc="0C0C0005" w:tentative="1">
      <w:start w:val="1"/>
      <w:numFmt w:val="bullet"/>
      <w:lvlText w:val=""/>
      <w:lvlJc w:val="left"/>
      <w:pPr>
        <w:ind w:left="5085" w:hanging="360"/>
      </w:pPr>
      <w:rPr>
        <w:rFonts w:ascii="Wingdings" w:hAnsi="Wingdings" w:hint="default"/>
      </w:rPr>
    </w:lvl>
    <w:lvl w:ilvl="6" w:tplc="0C0C0001" w:tentative="1">
      <w:start w:val="1"/>
      <w:numFmt w:val="bullet"/>
      <w:lvlText w:val=""/>
      <w:lvlJc w:val="left"/>
      <w:pPr>
        <w:ind w:left="5805" w:hanging="360"/>
      </w:pPr>
      <w:rPr>
        <w:rFonts w:ascii="Symbol" w:hAnsi="Symbol" w:hint="default"/>
      </w:rPr>
    </w:lvl>
    <w:lvl w:ilvl="7" w:tplc="0C0C0003" w:tentative="1">
      <w:start w:val="1"/>
      <w:numFmt w:val="bullet"/>
      <w:lvlText w:val="o"/>
      <w:lvlJc w:val="left"/>
      <w:pPr>
        <w:ind w:left="6525" w:hanging="360"/>
      </w:pPr>
      <w:rPr>
        <w:rFonts w:ascii="Courier New" w:hAnsi="Courier New" w:cs="Courier New" w:hint="default"/>
      </w:rPr>
    </w:lvl>
    <w:lvl w:ilvl="8" w:tplc="0C0C0005" w:tentative="1">
      <w:start w:val="1"/>
      <w:numFmt w:val="bullet"/>
      <w:lvlText w:val=""/>
      <w:lvlJc w:val="left"/>
      <w:pPr>
        <w:ind w:left="7245" w:hanging="360"/>
      </w:pPr>
      <w:rPr>
        <w:rFonts w:ascii="Wingdings" w:hAnsi="Wingdings" w:hint="default"/>
      </w:rPr>
    </w:lvl>
  </w:abstractNum>
  <w:abstractNum w:abstractNumId="76" w15:restartNumberingAfterBreak="0">
    <w:nsid w:val="727C45BD"/>
    <w:multiLevelType w:val="hybridMultilevel"/>
    <w:tmpl w:val="2E18BA68"/>
    <w:lvl w:ilvl="0" w:tplc="B890133A">
      <w:start w:val="1"/>
      <w:numFmt w:val="bullet"/>
      <w:lvlText w:val=""/>
      <w:lvlJc w:val="left"/>
      <w:pPr>
        <w:tabs>
          <w:tab w:val="num" w:pos="3192"/>
        </w:tabs>
        <w:ind w:left="3192" w:hanging="360"/>
      </w:pPr>
      <w:rPr>
        <w:rFonts w:ascii="Wingdings" w:hAnsi="Wingdings" w:hint="default"/>
        <w:sz w:val="18"/>
        <w:szCs w:val="18"/>
      </w:rPr>
    </w:lvl>
    <w:lvl w:ilvl="1" w:tplc="04090003" w:tentative="1">
      <w:start w:val="1"/>
      <w:numFmt w:val="bullet"/>
      <w:lvlText w:val="o"/>
      <w:lvlJc w:val="left"/>
      <w:pPr>
        <w:tabs>
          <w:tab w:val="num" w:pos="4272"/>
        </w:tabs>
        <w:ind w:left="4272" w:hanging="360"/>
      </w:pPr>
      <w:rPr>
        <w:rFonts w:ascii="Courier New" w:hAnsi="Courier New" w:cs="Courier New" w:hint="default"/>
      </w:rPr>
    </w:lvl>
    <w:lvl w:ilvl="2" w:tplc="04090005" w:tentative="1">
      <w:start w:val="1"/>
      <w:numFmt w:val="bullet"/>
      <w:lvlText w:val=""/>
      <w:lvlJc w:val="left"/>
      <w:pPr>
        <w:tabs>
          <w:tab w:val="num" w:pos="4992"/>
        </w:tabs>
        <w:ind w:left="4992" w:hanging="360"/>
      </w:pPr>
      <w:rPr>
        <w:rFonts w:ascii="Wingdings" w:hAnsi="Wingdings" w:hint="default"/>
      </w:rPr>
    </w:lvl>
    <w:lvl w:ilvl="3" w:tplc="04090001" w:tentative="1">
      <w:start w:val="1"/>
      <w:numFmt w:val="bullet"/>
      <w:lvlText w:val=""/>
      <w:lvlJc w:val="left"/>
      <w:pPr>
        <w:tabs>
          <w:tab w:val="num" w:pos="5712"/>
        </w:tabs>
        <w:ind w:left="5712" w:hanging="360"/>
      </w:pPr>
      <w:rPr>
        <w:rFonts w:ascii="Symbol" w:hAnsi="Symbol" w:hint="default"/>
      </w:rPr>
    </w:lvl>
    <w:lvl w:ilvl="4" w:tplc="04090003" w:tentative="1">
      <w:start w:val="1"/>
      <w:numFmt w:val="bullet"/>
      <w:lvlText w:val="o"/>
      <w:lvlJc w:val="left"/>
      <w:pPr>
        <w:tabs>
          <w:tab w:val="num" w:pos="6432"/>
        </w:tabs>
        <w:ind w:left="6432" w:hanging="360"/>
      </w:pPr>
      <w:rPr>
        <w:rFonts w:ascii="Courier New" w:hAnsi="Courier New" w:cs="Courier New" w:hint="default"/>
      </w:rPr>
    </w:lvl>
    <w:lvl w:ilvl="5" w:tplc="04090005" w:tentative="1">
      <w:start w:val="1"/>
      <w:numFmt w:val="bullet"/>
      <w:lvlText w:val=""/>
      <w:lvlJc w:val="left"/>
      <w:pPr>
        <w:tabs>
          <w:tab w:val="num" w:pos="7152"/>
        </w:tabs>
        <w:ind w:left="7152" w:hanging="360"/>
      </w:pPr>
      <w:rPr>
        <w:rFonts w:ascii="Wingdings" w:hAnsi="Wingdings" w:hint="default"/>
      </w:rPr>
    </w:lvl>
    <w:lvl w:ilvl="6" w:tplc="04090001" w:tentative="1">
      <w:start w:val="1"/>
      <w:numFmt w:val="bullet"/>
      <w:lvlText w:val=""/>
      <w:lvlJc w:val="left"/>
      <w:pPr>
        <w:tabs>
          <w:tab w:val="num" w:pos="7872"/>
        </w:tabs>
        <w:ind w:left="7872" w:hanging="360"/>
      </w:pPr>
      <w:rPr>
        <w:rFonts w:ascii="Symbol" w:hAnsi="Symbol" w:hint="default"/>
      </w:rPr>
    </w:lvl>
    <w:lvl w:ilvl="7" w:tplc="04090003" w:tentative="1">
      <w:start w:val="1"/>
      <w:numFmt w:val="bullet"/>
      <w:lvlText w:val="o"/>
      <w:lvlJc w:val="left"/>
      <w:pPr>
        <w:tabs>
          <w:tab w:val="num" w:pos="8592"/>
        </w:tabs>
        <w:ind w:left="8592" w:hanging="360"/>
      </w:pPr>
      <w:rPr>
        <w:rFonts w:ascii="Courier New" w:hAnsi="Courier New" w:cs="Courier New" w:hint="default"/>
      </w:rPr>
    </w:lvl>
    <w:lvl w:ilvl="8" w:tplc="04090005" w:tentative="1">
      <w:start w:val="1"/>
      <w:numFmt w:val="bullet"/>
      <w:lvlText w:val=""/>
      <w:lvlJc w:val="left"/>
      <w:pPr>
        <w:tabs>
          <w:tab w:val="num" w:pos="9312"/>
        </w:tabs>
        <w:ind w:left="9312" w:hanging="360"/>
      </w:pPr>
      <w:rPr>
        <w:rFonts w:ascii="Wingdings" w:hAnsi="Wingdings" w:hint="default"/>
      </w:rPr>
    </w:lvl>
  </w:abstractNum>
  <w:abstractNum w:abstractNumId="77" w15:restartNumberingAfterBreak="0">
    <w:nsid w:val="742B5D94"/>
    <w:multiLevelType w:val="hybridMultilevel"/>
    <w:tmpl w:val="F522BEB0"/>
    <w:lvl w:ilvl="0" w:tplc="0C0C000F">
      <w:start w:val="1"/>
      <w:numFmt w:val="decimal"/>
      <w:lvlText w:val="%1."/>
      <w:lvlJc w:val="left"/>
      <w:pPr>
        <w:ind w:left="720" w:hanging="360"/>
      </w:pPr>
    </w:lvl>
    <w:lvl w:ilvl="1" w:tplc="0C0C0017">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15:restartNumberingAfterBreak="0">
    <w:nsid w:val="74D84115"/>
    <w:multiLevelType w:val="multilevel"/>
    <w:tmpl w:val="0DC223AC"/>
    <w:lvl w:ilvl="0">
      <w:start w:val="1"/>
      <w:numFmt w:val="decimal"/>
      <w:lvlText w:val="%1."/>
      <w:lvlJc w:val="left"/>
      <w:pPr>
        <w:ind w:left="2462" w:hanging="360"/>
      </w:pPr>
    </w:lvl>
    <w:lvl w:ilvl="1">
      <w:start w:val="1"/>
      <w:numFmt w:val="decimal"/>
      <w:isLgl/>
      <w:lvlText w:val="%1.%2"/>
      <w:lvlJc w:val="left"/>
      <w:pPr>
        <w:ind w:left="2477" w:hanging="375"/>
      </w:pPr>
      <w:rPr>
        <w:rFonts w:hint="default"/>
      </w:rPr>
    </w:lvl>
    <w:lvl w:ilvl="2">
      <w:start w:val="1"/>
      <w:numFmt w:val="decimal"/>
      <w:isLgl/>
      <w:lvlText w:val="%1.%2.%3"/>
      <w:lvlJc w:val="left"/>
      <w:pPr>
        <w:ind w:left="2822" w:hanging="720"/>
      </w:pPr>
      <w:rPr>
        <w:rFonts w:hint="default"/>
      </w:rPr>
    </w:lvl>
    <w:lvl w:ilvl="3">
      <w:start w:val="1"/>
      <w:numFmt w:val="decimal"/>
      <w:isLgl/>
      <w:lvlText w:val="%1.%2.%3.%4"/>
      <w:lvlJc w:val="left"/>
      <w:pPr>
        <w:ind w:left="3182" w:hanging="1080"/>
      </w:pPr>
      <w:rPr>
        <w:rFonts w:hint="default"/>
      </w:rPr>
    </w:lvl>
    <w:lvl w:ilvl="4">
      <w:start w:val="1"/>
      <w:numFmt w:val="decimal"/>
      <w:isLgl/>
      <w:lvlText w:val="%1.%2.%3.%4.%5"/>
      <w:lvlJc w:val="left"/>
      <w:pPr>
        <w:ind w:left="3182" w:hanging="1080"/>
      </w:pPr>
      <w:rPr>
        <w:rFonts w:hint="default"/>
      </w:rPr>
    </w:lvl>
    <w:lvl w:ilvl="5">
      <w:start w:val="1"/>
      <w:numFmt w:val="decimal"/>
      <w:isLgl/>
      <w:lvlText w:val="%1.%2.%3.%4.%5.%6"/>
      <w:lvlJc w:val="left"/>
      <w:pPr>
        <w:ind w:left="3542" w:hanging="144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800"/>
      </w:pPr>
      <w:rPr>
        <w:rFonts w:hint="default"/>
      </w:rPr>
    </w:lvl>
    <w:lvl w:ilvl="8">
      <w:start w:val="1"/>
      <w:numFmt w:val="decimal"/>
      <w:isLgl/>
      <w:lvlText w:val="%1.%2.%3.%4.%5.%6.%7.%8.%9"/>
      <w:lvlJc w:val="left"/>
      <w:pPr>
        <w:ind w:left="4262" w:hanging="2160"/>
      </w:pPr>
      <w:rPr>
        <w:rFonts w:hint="default"/>
      </w:rPr>
    </w:lvl>
  </w:abstractNum>
  <w:abstractNum w:abstractNumId="79" w15:restartNumberingAfterBreak="0">
    <w:nsid w:val="75DD7F0A"/>
    <w:multiLevelType w:val="hybridMultilevel"/>
    <w:tmpl w:val="2C3A3220"/>
    <w:lvl w:ilvl="0" w:tplc="4C38745A">
      <w:start w:val="1"/>
      <w:numFmt w:val="lowerLetter"/>
      <w:lvlText w:val="%1."/>
      <w:lvlJc w:val="left"/>
      <w:pPr>
        <w:ind w:left="720" w:hanging="360"/>
      </w:pPr>
      <w:rPr>
        <w:rFonts w:asciiTheme="minorHAnsi" w:eastAsiaTheme="minorHAnsi" w:hAnsiTheme="minorHAnsi" w:cstheme="minorBidi" w:hint="default"/>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0" w15:restartNumberingAfterBreak="0">
    <w:nsid w:val="75FD2C1E"/>
    <w:multiLevelType w:val="multilevel"/>
    <w:tmpl w:val="4DF6668E"/>
    <w:lvl w:ilvl="0">
      <w:start w:val="1"/>
      <w:numFmt w:val="lowerLetter"/>
      <w:lvlText w:val="%1)"/>
      <w:lvlJc w:val="left"/>
      <w:pPr>
        <w:tabs>
          <w:tab w:val="num" w:pos="360"/>
        </w:tabs>
        <w:ind w:left="360" w:hanging="360"/>
      </w:pPr>
      <w:rPr>
        <w:rFonts w:hint="default"/>
        <w:b/>
        <w:i w:val="0"/>
      </w:rPr>
    </w:lvl>
    <w:lvl w:ilvl="1">
      <w:start w:val="1"/>
      <w:numFmt w:val="lowerLetter"/>
      <w:lvlText w:val="%2)"/>
      <w:lvlJc w:val="left"/>
      <w:pPr>
        <w:tabs>
          <w:tab w:val="num" w:pos="1069"/>
        </w:tabs>
        <w:ind w:left="1069" w:hanging="360"/>
      </w:pPr>
      <w:rPr>
        <w:rFonts w:hint="default"/>
        <w:sz w:val="24"/>
        <w:szCs w:val="24"/>
      </w:rPr>
    </w:lvl>
    <w:lvl w:ilvl="2">
      <w:start w:val="1"/>
      <w:numFmt w:val="bullet"/>
      <w:lvlText w:val=""/>
      <w:lvlJc w:val="left"/>
      <w:pPr>
        <w:tabs>
          <w:tab w:val="num" w:pos="1454"/>
        </w:tabs>
        <w:ind w:left="1454" w:hanging="720"/>
      </w:pPr>
      <w:rPr>
        <w:rFonts w:ascii="Symbol" w:hAnsi="Symbol" w:hint="default"/>
        <w:b/>
        <w:i w:val="0"/>
        <w:sz w:val="16"/>
        <w:szCs w:val="16"/>
      </w:rPr>
    </w:lvl>
    <w:lvl w:ilvl="3">
      <w:start w:val="1"/>
      <w:numFmt w:val="bullet"/>
      <w:lvlText w:val=""/>
      <w:lvlJc w:val="left"/>
      <w:pPr>
        <w:tabs>
          <w:tab w:val="num" w:pos="2181"/>
        </w:tabs>
        <w:ind w:left="2181" w:hanging="1080"/>
      </w:pPr>
      <w:rPr>
        <w:rFonts w:ascii="Symbol" w:hAnsi="Symbol"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81" w15:restartNumberingAfterBreak="0">
    <w:nsid w:val="77DC00D7"/>
    <w:multiLevelType w:val="hybridMultilevel"/>
    <w:tmpl w:val="3C446984"/>
    <w:lvl w:ilvl="0" w:tplc="065A0ABC">
      <w:numFmt w:val="bullet"/>
      <w:lvlText w:val="-"/>
      <w:lvlJc w:val="left"/>
      <w:pPr>
        <w:ind w:left="1440" w:hanging="360"/>
      </w:pPr>
      <w:rPr>
        <w:rFonts w:ascii="Calibri" w:eastAsiaTheme="minorHAnsi" w:hAnsi="Calibri" w:cs="Calibr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2" w15:restartNumberingAfterBreak="0">
    <w:nsid w:val="78EA0425"/>
    <w:multiLevelType w:val="hybridMultilevel"/>
    <w:tmpl w:val="693EF2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3" w15:restartNumberingAfterBreak="0">
    <w:nsid w:val="7BC21A28"/>
    <w:multiLevelType w:val="hybridMultilevel"/>
    <w:tmpl w:val="E6B071FE"/>
    <w:lvl w:ilvl="0" w:tplc="0C0C0001">
      <w:start w:val="1"/>
      <w:numFmt w:val="bullet"/>
      <w:lvlText w:val=""/>
      <w:lvlJc w:val="left"/>
      <w:pPr>
        <w:ind w:left="363"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BEA0F50"/>
    <w:multiLevelType w:val="multilevel"/>
    <w:tmpl w:val="3D0096DC"/>
    <w:lvl w:ilvl="0">
      <w:start w:val="1"/>
      <w:numFmt w:val="decimal"/>
      <w:lvlText w:val="%1"/>
      <w:lvlJc w:val="left"/>
      <w:pPr>
        <w:ind w:left="705" w:hanging="705"/>
      </w:pPr>
      <w:rPr>
        <w:rFonts w:hint="default"/>
        <w:b w:val="0"/>
        <w:i w:val="0"/>
      </w:rPr>
    </w:lvl>
    <w:lvl w:ilvl="1">
      <w:start w:val="1"/>
      <w:numFmt w:val="decimal"/>
      <w:lvlText w:val="%1.%2"/>
      <w:lvlJc w:val="left"/>
      <w:pPr>
        <w:ind w:left="705" w:hanging="70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720" w:hanging="72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080" w:hanging="108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440" w:hanging="1440"/>
      </w:pPr>
      <w:rPr>
        <w:rFonts w:hint="default"/>
        <w:b w:val="0"/>
        <w:i w:val="0"/>
      </w:rPr>
    </w:lvl>
  </w:abstractNum>
  <w:abstractNum w:abstractNumId="85" w15:restartNumberingAfterBreak="0">
    <w:nsid w:val="7FCA392D"/>
    <w:multiLevelType w:val="hybridMultilevel"/>
    <w:tmpl w:val="7C7885CA"/>
    <w:lvl w:ilvl="0" w:tplc="027E01F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21"/>
  </w:num>
  <w:num w:numId="3">
    <w:abstractNumId w:val="35"/>
  </w:num>
  <w:num w:numId="4">
    <w:abstractNumId w:val="55"/>
  </w:num>
  <w:num w:numId="5">
    <w:abstractNumId w:val="60"/>
  </w:num>
  <w:num w:numId="6">
    <w:abstractNumId w:val="52"/>
  </w:num>
  <w:num w:numId="7">
    <w:abstractNumId w:val="25"/>
  </w:num>
  <w:num w:numId="8">
    <w:abstractNumId w:val="1"/>
  </w:num>
  <w:num w:numId="9">
    <w:abstractNumId w:val="23"/>
  </w:num>
  <w:num w:numId="10">
    <w:abstractNumId w:val="77"/>
  </w:num>
  <w:num w:numId="11">
    <w:abstractNumId w:val="14"/>
  </w:num>
  <w:num w:numId="12">
    <w:abstractNumId w:val="61"/>
  </w:num>
  <w:num w:numId="13">
    <w:abstractNumId w:val="18"/>
  </w:num>
  <w:num w:numId="14">
    <w:abstractNumId w:val="24"/>
  </w:num>
  <w:num w:numId="15">
    <w:abstractNumId w:val="42"/>
  </w:num>
  <w:num w:numId="16">
    <w:abstractNumId w:val="68"/>
  </w:num>
  <w:num w:numId="17">
    <w:abstractNumId w:val="73"/>
  </w:num>
  <w:num w:numId="18">
    <w:abstractNumId w:val="9"/>
  </w:num>
  <w:num w:numId="19">
    <w:abstractNumId w:val="22"/>
  </w:num>
  <w:num w:numId="20">
    <w:abstractNumId w:val="6"/>
  </w:num>
  <w:num w:numId="21">
    <w:abstractNumId w:val="10"/>
  </w:num>
  <w:num w:numId="22">
    <w:abstractNumId w:val="20"/>
  </w:num>
  <w:num w:numId="23">
    <w:abstractNumId w:val="76"/>
  </w:num>
  <w:num w:numId="24">
    <w:abstractNumId w:val="27"/>
  </w:num>
  <w:num w:numId="25">
    <w:abstractNumId w:val="37"/>
  </w:num>
  <w:num w:numId="26">
    <w:abstractNumId w:val="29"/>
  </w:num>
  <w:num w:numId="27">
    <w:abstractNumId w:val="41"/>
  </w:num>
  <w:num w:numId="28">
    <w:abstractNumId w:val="83"/>
  </w:num>
  <w:num w:numId="29">
    <w:abstractNumId w:val="12"/>
  </w:num>
  <w:num w:numId="30">
    <w:abstractNumId w:val="15"/>
  </w:num>
  <w:num w:numId="31">
    <w:abstractNumId w:val="59"/>
  </w:num>
  <w:num w:numId="32">
    <w:abstractNumId w:val="44"/>
  </w:num>
  <w:num w:numId="33">
    <w:abstractNumId w:val="47"/>
  </w:num>
  <w:num w:numId="34">
    <w:abstractNumId w:val="5"/>
  </w:num>
  <w:num w:numId="35">
    <w:abstractNumId w:val="43"/>
  </w:num>
  <w:num w:numId="36">
    <w:abstractNumId w:val="19"/>
  </w:num>
  <w:num w:numId="37">
    <w:abstractNumId w:val="67"/>
  </w:num>
  <w:num w:numId="38">
    <w:abstractNumId w:val="53"/>
  </w:num>
  <w:num w:numId="39">
    <w:abstractNumId w:val="62"/>
  </w:num>
  <w:num w:numId="40">
    <w:abstractNumId w:val="7"/>
  </w:num>
  <w:num w:numId="41">
    <w:abstractNumId w:val="46"/>
  </w:num>
  <w:num w:numId="42">
    <w:abstractNumId w:val="39"/>
  </w:num>
  <w:num w:numId="43">
    <w:abstractNumId w:val="31"/>
  </w:num>
  <w:num w:numId="44">
    <w:abstractNumId w:val="78"/>
  </w:num>
  <w:num w:numId="45">
    <w:abstractNumId w:val="84"/>
  </w:num>
  <w:num w:numId="46">
    <w:abstractNumId w:val="64"/>
  </w:num>
  <w:num w:numId="47">
    <w:abstractNumId w:val="66"/>
  </w:num>
  <w:num w:numId="48">
    <w:abstractNumId w:val="32"/>
  </w:num>
  <w:num w:numId="49">
    <w:abstractNumId w:val="34"/>
  </w:num>
  <w:num w:numId="50">
    <w:abstractNumId w:val="16"/>
  </w:num>
  <w:num w:numId="51">
    <w:abstractNumId w:val="48"/>
  </w:num>
  <w:num w:numId="52">
    <w:abstractNumId w:val="72"/>
  </w:num>
  <w:num w:numId="53">
    <w:abstractNumId w:val="36"/>
  </w:num>
  <w:num w:numId="54">
    <w:abstractNumId w:val="40"/>
  </w:num>
  <w:num w:numId="55">
    <w:abstractNumId w:val="81"/>
  </w:num>
  <w:num w:numId="56">
    <w:abstractNumId w:val="26"/>
  </w:num>
  <w:num w:numId="57">
    <w:abstractNumId w:val="74"/>
  </w:num>
  <w:num w:numId="58">
    <w:abstractNumId w:val="2"/>
  </w:num>
  <w:num w:numId="59">
    <w:abstractNumId w:val="65"/>
  </w:num>
  <w:num w:numId="60">
    <w:abstractNumId w:val="56"/>
  </w:num>
  <w:num w:numId="61">
    <w:abstractNumId w:val="79"/>
  </w:num>
  <w:num w:numId="62">
    <w:abstractNumId w:val="54"/>
  </w:num>
  <w:num w:numId="63">
    <w:abstractNumId w:val="13"/>
  </w:num>
  <w:num w:numId="64">
    <w:abstractNumId w:val="69"/>
  </w:num>
  <w:num w:numId="65">
    <w:abstractNumId w:val="71"/>
  </w:num>
  <w:num w:numId="66">
    <w:abstractNumId w:val="38"/>
  </w:num>
  <w:num w:numId="67">
    <w:abstractNumId w:val="0"/>
  </w:num>
  <w:num w:numId="68">
    <w:abstractNumId w:val="57"/>
  </w:num>
  <w:num w:numId="69">
    <w:abstractNumId w:val="11"/>
  </w:num>
  <w:num w:numId="70">
    <w:abstractNumId w:val="45"/>
  </w:num>
  <w:num w:numId="71">
    <w:abstractNumId w:val="28"/>
  </w:num>
  <w:num w:numId="72">
    <w:abstractNumId w:val="70"/>
  </w:num>
  <w:num w:numId="73">
    <w:abstractNumId w:val="17"/>
  </w:num>
  <w:num w:numId="74">
    <w:abstractNumId w:val="63"/>
  </w:num>
  <w:num w:numId="75">
    <w:abstractNumId w:val="30"/>
  </w:num>
  <w:num w:numId="76">
    <w:abstractNumId w:val="75"/>
  </w:num>
  <w:num w:numId="77">
    <w:abstractNumId w:val="51"/>
  </w:num>
  <w:num w:numId="78">
    <w:abstractNumId w:val="58"/>
  </w:num>
  <w:num w:numId="79">
    <w:abstractNumId w:val="8"/>
  </w:num>
  <w:num w:numId="80">
    <w:abstractNumId w:val="3"/>
  </w:num>
  <w:num w:numId="81">
    <w:abstractNumId w:val="50"/>
  </w:num>
  <w:num w:numId="82">
    <w:abstractNumId w:val="82"/>
  </w:num>
  <w:num w:numId="83">
    <w:abstractNumId w:val="33"/>
  </w:num>
  <w:num w:numId="84">
    <w:abstractNumId w:val="85"/>
  </w:num>
  <w:num w:numId="85">
    <w:abstractNumId w:val="49"/>
  </w:num>
  <w:num w:numId="86">
    <w:abstractNumId w:val="8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199"/>
    <w:rsid w:val="0001739C"/>
    <w:rsid w:val="00024085"/>
    <w:rsid w:val="00045DD9"/>
    <w:rsid w:val="000474A1"/>
    <w:rsid w:val="00053195"/>
    <w:rsid w:val="000601BC"/>
    <w:rsid w:val="000A12B9"/>
    <w:rsid w:val="000A1D2B"/>
    <w:rsid w:val="000A2BCC"/>
    <w:rsid w:val="000D01EF"/>
    <w:rsid w:val="000D2667"/>
    <w:rsid w:val="000E2B3D"/>
    <w:rsid w:val="000F0704"/>
    <w:rsid w:val="000F1724"/>
    <w:rsid w:val="000F31AC"/>
    <w:rsid w:val="00110418"/>
    <w:rsid w:val="00115E5E"/>
    <w:rsid w:val="00123A1D"/>
    <w:rsid w:val="00156ED6"/>
    <w:rsid w:val="00166ADA"/>
    <w:rsid w:val="00173C74"/>
    <w:rsid w:val="001B06DA"/>
    <w:rsid w:val="001F1B26"/>
    <w:rsid w:val="001F3845"/>
    <w:rsid w:val="001F5EB2"/>
    <w:rsid w:val="001F73E7"/>
    <w:rsid w:val="00226C36"/>
    <w:rsid w:val="00264B52"/>
    <w:rsid w:val="00296611"/>
    <w:rsid w:val="002A1F47"/>
    <w:rsid w:val="002B6637"/>
    <w:rsid w:val="002D46DA"/>
    <w:rsid w:val="00305CFC"/>
    <w:rsid w:val="00332734"/>
    <w:rsid w:val="00336EEC"/>
    <w:rsid w:val="003478B6"/>
    <w:rsid w:val="00374F12"/>
    <w:rsid w:val="00384445"/>
    <w:rsid w:val="00392A3D"/>
    <w:rsid w:val="003B44F3"/>
    <w:rsid w:val="003B4D3A"/>
    <w:rsid w:val="003F0D1A"/>
    <w:rsid w:val="00410337"/>
    <w:rsid w:val="004335F9"/>
    <w:rsid w:val="00433EBE"/>
    <w:rsid w:val="004625B8"/>
    <w:rsid w:val="00467DE2"/>
    <w:rsid w:val="00473CC5"/>
    <w:rsid w:val="004934F5"/>
    <w:rsid w:val="004C1B23"/>
    <w:rsid w:val="004E79E5"/>
    <w:rsid w:val="0050161F"/>
    <w:rsid w:val="00505199"/>
    <w:rsid w:val="00507695"/>
    <w:rsid w:val="00510CF3"/>
    <w:rsid w:val="00522096"/>
    <w:rsid w:val="00535E2A"/>
    <w:rsid w:val="00540C35"/>
    <w:rsid w:val="00543CDC"/>
    <w:rsid w:val="00550CE0"/>
    <w:rsid w:val="00581BB5"/>
    <w:rsid w:val="005937C0"/>
    <w:rsid w:val="005C15A5"/>
    <w:rsid w:val="005D36F0"/>
    <w:rsid w:val="005E199D"/>
    <w:rsid w:val="006100EC"/>
    <w:rsid w:val="00623B93"/>
    <w:rsid w:val="00627770"/>
    <w:rsid w:val="00641734"/>
    <w:rsid w:val="00685ECD"/>
    <w:rsid w:val="00687995"/>
    <w:rsid w:val="00691582"/>
    <w:rsid w:val="00696BFE"/>
    <w:rsid w:val="006A0FD6"/>
    <w:rsid w:val="006A3610"/>
    <w:rsid w:val="006B1F98"/>
    <w:rsid w:val="006C5441"/>
    <w:rsid w:val="006D2318"/>
    <w:rsid w:val="006D5FB2"/>
    <w:rsid w:val="006E64A2"/>
    <w:rsid w:val="006F3A21"/>
    <w:rsid w:val="007042FC"/>
    <w:rsid w:val="0071060E"/>
    <w:rsid w:val="00714814"/>
    <w:rsid w:val="00737809"/>
    <w:rsid w:val="007455F7"/>
    <w:rsid w:val="00751769"/>
    <w:rsid w:val="00760B74"/>
    <w:rsid w:val="00766C74"/>
    <w:rsid w:val="007933CF"/>
    <w:rsid w:val="007A248F"/>
    <w:rsid w:val="007C35A2"/>
    <w:rsid w:val="007D3455"/>
    <w:rsid w:val="007F02E6"/>
    <w:rsid w:val="00816BC9"/>
    <w:rsid w:val="0083067A"/>
    <w:rsid w:val="0083334C"/>
    <w:rsid w:val="00835F83"/>
    <w:rsid w:val="00851D7C"/>
    <w:rsid w:val="00854E67"/>
    <w:rsid w:val="00857E12"/>
    <w:rsid w:val="008618B6"/>
    <w:rsid w:val="008670ED"/>
    <w:rsid w:val="00890C24"/>
    <w:rsid w:val="00892231"/>
    <w:rsid w:val="00897863"/>
    <w:rsid w:val="008A21AC"/>
    <w:rsid w:val="008C51DF"/>
    <w:rsid w:val="008D3458"/>
    <w:rsid w:val="009015A1"/>
    <w:rsid w:val="00912140"/>
    <w:rsid w:val="00925447"/>
    <w:rsid w:val="00951222"/>
    <w:rsid w:val="00957235"/>
    <w:rsid w:val="009743E2"/>
    <w:rsid w:val="00993F7B"/>
    <w:rsid w:val="009A45A6"/>
    <w:rsid w:val="009B3805"/>
    <w:rsid w:val="009B7001"/>
    <w:rsid w:val="009C5390"/>
    <w:rsid w:val="009C5702"/>
    <w:rsid w:val="00A05E46"/>
    <w:rsid w:val="00A1152B"/>
    <w:rsid w:val="00A22CEA"/>
    <w:rsid w:val="00A31EF5"/>
    <w:rsid w:val="00A33D17"/>
    <w:rsid w:val="00A74C30"/>
    <w:rsid w:val="00A74D65"/>
    <w:rsid w:val="00A7628B"/>
    <w:rsid w:val="00A800C9"/>
    <w:rsid w:val="00A83281"/>
    <w:rsid w:val="00AD4B95"/>
    <w:rsid w:val="00AD7344"/>
    <w:rsid w:val="00AF0F94"/>
    <w:rsid w:val="00B15C0A"/>
    <w:rsid w:val="00B93031"/>
    <w:rsid w:val="00BB1064"/>
    <w:rsid w:val="00BC11AD"/>
    <w:rsid w:val="00BC5DD8"/>
    <w:rsid w:val="00BD1AD8"/>
    <w:rsid w:val="00BE2B03"/>
    <w:rsid w:val="00C14880"/>
    <w:rsid w:val="00C41324"/>
    <w:rsid w:val="00C4505F"/>
    <w:rsid w:val="00C56DC1"/>
    <w:rsid w:val="00C647F6"/>
    <w:rsid w:val="00C92C12"/>
    <w:rsid w:val="00C956D8"/>
    <w:rsid w:val="00C96F45"/>
    <w:rsid w:val="00CA6A47"/>
    <w:rsid w:val="00CB032E"/>
    <w:rsid w:val="00CB61DF"/>
    <w:rsid w:val="00CD730F"/>
    <w:rsid w:val="00CF47BB"/>
    <w:rsid w:val="00D05280"/>
    <w:rsid w:val="00D20DCD"/>
    <w:rsid w:val="00D35E25"/>
    <w:rsid w:val="00D414E0"/>
    <w:rsid w:val="00D45CEC"/>
    <w:rsid w:val="00D47EAC"/>
    <w:rsid w:val="00D74226"/>
    <w:rsid w:val="00D74BC7"/>
    <w:rsid w:val="00D91228"/>
    <w:rsid w:val="00DA0FE7"/>
    <w:rsid w:val="00DA18AB"/>
    <w:rsid w:val="00DA696D"/>
    <w:rsid w:val="00DD4E47"/>
    <w:rsid w:val="00DF20B9"/>
    <w:rsid w:val="00E00392"/>
    <w:rsid w:val="00E074E8"/>
    <w:rsid w:val="00E139FD"/>
    <w:rsid w:val="00E227E5"/>
    <w:rsid w:val="00E539F3"/>
    <w:rsid w:val="00E87FB4"/>
    <w:rsid w:val="00E923DF"/>
    <w:rsid w:val="00EA744C"/>
    <w:rsid w:val="00EC112A"/>
    <w:rsid w:val="00ED08C3"/>
    <w:rsid w:val="00EF1A32"/>
    <w:rsid w:val="00EF1CC2"/>
    <w:rsid w:val="00F12774"/>
    <w:rsid w:val="00F31A6F"/>
    <w:rsid w:val="00F5609E"/>
    <w:rsid w:val="00F63179"/>
    <w:rsid w:val="00F71AB3"/>
    <w:rsid w:val="00F74496"/>
    <w:rsid w:val="00F87987"/>
    <w:rsid w:val="00F9634F"/>
    <w:rsid w:val="00FA33D4"/>
    <w:rsid w:val="00FB159F"/>
    <w:rsid w:val="00FC0762"/>
    <w:rsid w:val="00FC68F6"/>
    <w:rsid w:val="00FE516B"/>
    <w:rsid w:val="00FF17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3"/>
    <o:shapelayout v:ext="edit">
      <o:idmap v:ext="edit" data="1"/>
    </o:shapelayout>
  </w:shapeDefaults>
  <w:decimalSymbol w:val=","/>
  <w:listSeparator w:val=";"/>
  <w15:chartTrackingRefBased/>
  <w15:docId w15:val="{6C621E44-949C-4E21-9A06-F1B36661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0FD6"/>
    <w:pPr>
      <w:keepNext/>
      <w:keepLines/>
      <w:numPr>
        <w:numId w:val="2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505199"/>
    <w:pPr>
      <w:keepNext/>
      <w:keepLines/>
      <w:numPr>
        <w:ilvl w:val="1"/>
        <w:numId w:val="29"/>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qFormat/>
    <w:rsid w:val="00505199"/>
    <w:pPr>
      <w:keepNext/>
      <w:widowControl w:val="0"/>
      <w:numPr>
        <w:ilvl w:val="2"/>
        <w:numId w:val="29"/>
      </w:numPr>
      <w:overflowPunct w:val="0"/>
      <w:autoSpaceDE w:val="0"/>
      <w:autoSpaceDN w:val="0"/>
      <w:adjustRightInd w:val="0"/>
      <w:spacing w:before="240" w:after="60" w:line="240" w:lineRule="auto"/>
      <w:textAlignment w:val="baseline"/>
      <w:outlineLvl w:val="2"/>
    </w:pPr>
    <w:rPr>
      <w:rFonts w:ascii="Arial" w:eastAsia="Times New Roman" w:hAnsi="Arial" w:cs="Times New Roman"/>
      <w:sz w:val="24"/>
      <w:szCs w:val="20"/>
      <w:lang w:eastAsia="fr-FR"/>
    </w:rPr>
  </w:style>
  <w:style w:type="paragraph" w:styleId="Titre4">
    <w:name w:val="heading 4"/>
    <w:basedOn w:val="Normal"/>
    <w:next w:val="Normal"/>
    <w:link w:val="Titre4Car"/>
    <w:uiPriority w:val="9"/>
    <w:semiHidden/>
    <w:unhideWhenUsed/>
    <w:qFormat/>
    <w:rsid w:val="00A33D17"/>
    <w:pPr>
      <w:keepNext/>
      <w:keepLines/>
      <w:numPr>
        <w:ilvl w:val="3"/>
        <w:numId w:val="29"/>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33D17"/>
    <w:pPr>
      <w:keepNext/>
      <w:keepLines/>
      <w:numPr>
        <w:ilvl w:val="4"/>
        <w:numId w:val="29"/>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33D17"/>
    <w:pPr>
      <w:keepNext/>
      <w:keepLines/>
      <w:numPr>
        <w:ilvl w:val="5"/>
        <w:numId w:val="29"/>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33D17"/>
    <w:pPr>
      <w:keepNext/>
      <w:keepLines/>
      <w:numPr>
        <w:ilvl w:val="6"/>
        <w:numId w:val="29"/>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33D17"/>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33D17"/>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505199"/>
    <w:rPr>
      <w:rFonts w:ascii="Arial" w:eastAsia="Times New Roman" w:hAnsi="Arial" w:cs="Times New Roman"/>
      <w:sz w:val="24"/>
      <w:szCs w:val="20"/>
      <w:lang w:eastAsia="fr-FR"/>
    </w:rPr>
  </w:style>
  <w:style w:type="character" w:customStyle="1" w:styleId="Titre2Car">
    <w:name w:val="Titre 2 Car"/>
    <w:basedOn w:val="Policepardfaut"/>
    <w:link w:val="Titre2"/>
    <w:uiPriority w:val="9"/>
    <w:semiHidden/>
    <w:rsid w:val="00505199"/>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505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C5D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5DD8"/>
    <w:rPr>
      <w:rFonts w:ascii="Segoe UI" w:hAnsi="Segoe UI" w:cs="Segoe UI"/>
      <w:sz w:val="18"/>
      <w:szCs w:val="18"/>
    </w:rPr>
  </w:style>
  <w:style w:type="paragraph" w:styleId="En-tte">
    <w:name w:val="header"/>
    <w:basedOn w:val="Normal"/>
    <w:link w:val="En-tteCar"/>
    <w:uiPriority w:val="99"/>
    <w:unhideWhenUsed/>
    <w:rsid w:val="00BC5DD8"/>
    <w:pPr>
      <w:tabs>
        <w:tab w:val="center" w:pos="4320"/>
        <w:tab w:val="right" w:pos="8640"/>
      </w:tabs>
      <w:spacing w:after="0" w:line="240" w:lineRule="auto"/>
    </w:pPr>
  </w:style>
  <w:style w:type="character" w:customStyle="1" w:styleId="En-tteCar">
    <w:name w:val="En-tête Car"/>
    <w:basedOn w:val="Policepardfaut"/>
    <w:link w:val="En-tte"/>
    <w:uiPriority w:val="99"/>
    <w:rsid w:val="00BC5DD8"/>
  </w:style>
  <w:style w:type="paragraph" w:styleId="Pieddepage">
    <w:name w:val="footer"/>
    <w:basedOn w:val="Normal"/>
    <w:link w:val="PieddepageCar"/>
    <w:uiPriority w:val="99"/>
    <w:unhideWhenUsed/>
    <w:rsid w:val="00BC5DD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C5DD8"/>
  </w:style>
  <w:style w:type="paragraph" w:styleId="Paragraphedeliste">
    <w:name w:val="List Paragraph"/>
    <w:basedOn w:val="Normal"/>
    <w:uiPriority w:val="34"/>
    <w:qFormat/>
    <w:rsid w:val="008D3458"/>
    <w:pPr>
      <w:ind w:left="720"/>
      <w:contextualSpacing/>
    </w:pPr>
  </w:style>
  <w:style w:type="character" w:styleId="Lienhypertexte">
    <w:name w:val="Hyperlink"/>
    <w:basedOn w:val="Policepardfaut"/>
    <w:uiPriority w:val="99"/>
    <w:unhideWhenUsed/>
    <w:rsid w:val="00CA6A47"/>
    <w:rPr>
      <w:color w:val="0000FF"/>
      <w:u w:val="single"/>
    </w:rPr>
  </w:style>
  <w:style w:type="paragraph" w:styleId="Sansinterligne">
    <w:name w:val="No Spacing"/>
    <w:link w:val="SansinterligneCar"/>
    <w:uiPriority w:val="1"/>
    <w:qFormat/>
    <w:rsid w:val="000F0704"/>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0F0704"/>
    <w:rPr>
      <w:rFonts w:eastAsiaTheme="minorEastAsia"/>
      <w:lang w:eastAsia="fr-CA"/>
    </w:rPr>
  </w:style>
  <w:style w:type="character" w:customStyle="1" w:styleId="Titre1Car">
    <w:name w:val="Titre 1 Car"/>
    <w:basedOn w:val="Policepardfaut"/>
    <w:link w:val="Titre1"/>
    <w:uiPriority w:val="9"/>
    <w:rsid w:val="006A0FD6"/>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6A0FD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6A0FD6"/>
    <w:rPr>
      <w:rFonts w:asciiTheme="majorHAnsi" w:eastAsiaTheme="majorEastAsia" w:hAnsiTheme="majorHAnsi" w:cstheme="majorBidi"/>
      <w:color w:val="323E4F" w:themeColor="text2" w:themeShade="BF"/>
      <w:spacing w:val="5"/>
      <w:kern w:val="28"/>
      <w:sz w:val="52"/>
      <w:szCs w:val="52"/>
    </w:rPr>
  </w:style>
  <w:style w:type="character" w:customStyle="1" w:styleId="Titre4Car">
    <w:name w:val="Titre 4 Car"/>
    <w:basedOn w:val="Policepardfaut"/>
    <w:link w:val="Titre4"/>
    <w:uiPriority w:val="9"/>
    <w:semiHidden/>
    <w:rsid w:val="00A33D17"/>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A33D17"/>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A33D17"/>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A33D17"/>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A33D1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33D17"/>
    <w:rPr>
      <w:rFonts w:asciiTheme="majorHAnsi" w:eastAsiaTheme="majorEastAsia" w:hAnsiTheme="majorHAnsi" w:cstheme="majorBidi"/>
      <w:i/>
      <w:iCs/>
      <w:color w:val="272727" w:themeColor="text1" w:themeTint="D8"/>
      <w:sz w:val="21"/>
      <w:szCs w:val="21"/>
    </w:rPr>
  </w:style>
  <w:style w:type="paragraph" w:customStyle="1" w:styleId="note-marginale">
    <w:name w:val="note-marginale"/>
    <w:basedOn w:val="Normal"/>
    <w:rsid w:val="006B1F9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ragraphe">
    <w:name w:val="paragraphe"/>
    <w:basedOn w:val="Normal"/>
    <w:rsid w:val="006B1F9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MultiLevelL1">
    <w:name w:val="MultiLevel_L1"/>
    <w:basedOn w:val="Normal"/>
    <w:rsid w:val="006B1F98"/>
    <w:pPr>
      <w:numPr>
        <w:numId w:val="40"/>
      </w:numPr>
      <w:spacing w:after="240" w:line="240" w:lineRule="auto"/>
      <w:outlineLvl w:val="0"/>
    </w:pPr>
    <w:rPr>
      <w:rFonts w:ascii="Times New Roman" w:eastAsia="Times New Roman" w:hAnsi="Times New Roman" w:cs="Times New Roman"/>
      <w:sz w:val="24"/>
      <w:szCs w:val="20"/>
      <w:lang w:val="en-US"/>
    </w:rPr>
  </w:style>
  <w:style w:type="paragraph" w:customStyle="1" w:styleId="MultiLevelL2">
    <w:name w:val="MultiLevel_L2"/>
    <w:basedOn w:val="MultiLevelL1"/>
    <w:rsid w:val="006B1F98"/>
    <w:pPr>
      <w:numPr>
        <w:ilvl w:val="1"/>
      </w:numPr>
      <w:outlineLvl w:val="1"/>
    </w:pPr>
  </w:style>
  <w:style w:type="paragraph" w:customStyle="1" w:styleId="MultiLevelL3">
    <w:name w:val="MultiLevel_L3"/>
    <w:basedOn w:val="MultiLevelL2"/>
    <w:rsid w:val="006B1F98"/>
    <w:pPr>
      <w:numPr>
        <w:ilvl w:val="2"/>
      </w:numPr>
    </w:pPr>
  </w:style>
  <w:style w:type="paragraph" w:customStyle="1" w:styleId="MultiLevelL4">
    <w:name w:val="MultiLevel_L4"/>
    <w:basedOn w:val="MultiLevelL3"/>
    <w:rsid w:val="006B1F98"/>
    <w:pPr>
      <w:numPr>
        <w:ilvl w:val="3"/>
      </w:numPr>
      <w:outlineLvl w:val="3"/>
    </w:pPr>
  </w:style>
  <w:style w:type="paragraph" w:customStyle="1" w:styleId="MultiLevelL5">
    <w:name w:val="MultiLevel_L5"/>
    <w:basedOn w:val="MultiLevelL4"/>
    <w:rsid w:val="006B1F98"/>
    <w:pPr>
      <w:numPr>
        <w:ilvl w:val="4"/>
      </w:numPr>
      <w:outlineLvl w:val="4"/>
    </w:pPr>
  </w:style>
  <w:style w:type="paragraph" w:customStyle="1" w:styleId="MultiLevelL6">
    <w:name w:val="MultiLevel_L6"/>
    <w:basedOn w:val="MultiLevelL5"/>
    <w:rsid w:val="006B1F98"/>
    <w:pPr>
      <w:numPr>
        <w:ilvl w:val="5"/>
      </w:numPr>
      <w:tabs>
        <w:tab w:val="clear" w:pos="4320"/>
        <w:tab w:val="num" w:pos="3600"/>
      </w:tabs>
      <w:ind w:left="3600"/>
    </w:pPr>
  </w:style>
  <w:style w:type="paragraph" w:customStyle="1" w:styleId="MultiLevelL7">
    <w:name w:val="MultiLevel_L7"/>
    <w:basedOn w:val="MultiLevelL6"/>
    <w:rsid w:val="006B1F98"/>
    <w:pPr>
      <w:numPr>
        <w:ilvl w:val="6"/>
      </w:numPr>
      <w:outlineLvl w:val="6"/>
    </w:pPr>
  </w:style>
  <w:style w:type="paragraph" w:customStyle="1" w:styleId="MultiLevelL8">
    <w:name w:val="MultiLevel_L8"/>
    <w:basedOn w:val="MultiLevelL7"/>
    <w:rsid w:val="006B1F98"/>
    <w:pPr>
      <w:numPr>
        <w:ilvl w:val="7"/>
      </w:numPr>
      <w:outlineLvl w:val="7"/>
    </w:pPr>
  </w:style>
  <w:style w:type="paragraph" w:customStyle="1" w:styleId="MultiLevelL9">
    <w:name w:val="MultiLevel_L9"/>
    <w:basedOn w:val="MultiLevelL8"/>
    <w:rsid w:val="006B1F98"/>
    <w:pPr>
      <w:numPr>
        <w:ilvl w:val="8"/>
      </w:numPr>
      <w:tabs>
        <w:tab w:val="clear" w:pos="6480"/>
        <w:tab w:val="num" w:pos="5760"/>
      </w:tabs>
      <w:ind w:left="5760"/>
    </w:pPr>
  </w:style>
  <w:style w:type="paragraph" w:styleId="Retraitcorpsdetexte">
    <w:name w:val="Body Text Indent"/>
    <w:basedOn w:val="Normal"/>
    <w:link w:val="RetraitcorpsdetexteCar"/>
    <w:rsid w:val="006B1F98"/>
    <w:pPr>
      <w:spacing w:after="0" w:line="240" w:lineRule="auto"/>
      <w:ind w:left="1416"/>
    </w:pPr>
    <w:rPr>
      <w:rFonts w:ascii="Times New Roman" w:eastAsia="Times New Roman" w:hAnsi="Times New Roman" w:cs="Times New Roman"/>
      <w:szCs w:val="24"/>
      <w:lang w:eastAsia="fr-FR"/>
    </w:rPr>
  </w:style>
  <w:style w:type="character" w:customStyle="1" w:styleId="RetraitcorpsdetexteCar">
    <w:name w:val="Retrait corps de texte Car"/>
    <w:basedOn w:val="Policepardfaut"/>
    <w:link w:val="Retraitcorpsdetexte"/>
    <w:rsid w:val="006B1F98"/>
    <w:rPr>
      <w:rFonts w:ascii="Times New Roman" w:eastAsia="Times New Roman" w:hAnsi="Times New Roman" w:cs="Times New Roman"/>
      <w:szCs w:val="24"/>
      <w:lang w:eastAsia="fr-FR"/>
    </w:rPr>
  </w:style>
  <w:style w:type="character" w:customStyle="1" w:styleId="StyleTitre211ptCarCar">
    <w:name w:val="Style Titre 2 + 11 pt Car Car"/>
    <w:basedOn w:val="Policepardfaut"/>
    <w:rsid w:val="006B1F98"/>
    <w:rPr>
      <w:rFonts w:ascii="Arial" w:hAnsi="Arial"/>
      <w:spacing w:val="-3"/>
      <w:sz w:val="22"/>
      <w:szCs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laws-lois.justice.qc.ca/fra/lois/1-3.3/"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footer" Target="footer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F5529-3B9D-4F31-AE9B-D36C8B1C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19113</Words>
  <Characters>105126</Characters>
  <Application>Microsoft Office Word</Application>
  <DocSecurity>4</DocSecurity>
  <Lines>876</Lines>
  <Paragraphs>247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Lavoie</dc:creator>
  <cp:keywords/>
  <dc:description/>
  <cp:lastModifiedBy>Claude Alexandre Carpentier</cp:lastModifiedBy>
  <cp:revision>2</cp:revision>
  <cp:lastPrinted>2018-01-30T20:12:00Z</cp:lastPrinted>
  <dcterms:created xsi:type="dcterms:W3CDTF">2018-11-23T20:30:00Z</dcterms:created>
  <dcterms:modified xsi:type="dcterms:W3CDTF">2018-11-23T20:30:00Z</dcterms:modified>
</cp:coreProperties>
</file>